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7B31" w14:textId="77777777" w:rsidR="005C4028" w:rsidRDefault="005C4028" w:rsidP="005C4028">
      <w:pPr>
        <w:pStyle w:val="Heading1"/>
      </w:pPr>
      <w:r>
        <w:t>4. Requirements Analysis and Solution Design</w:t>
      </w:r>
    </w:p>
    <w:p w14:paraId="3A85AAFE" w14:textId="77777777" w:rsidR="005C4028" w:rsidRPr="00C101C9" w:rsidRDefault="005C4028" w:rsidP="005C4028">
      <w:r w:rsidRPr="00C101C9">
        <w:t xml:space="preserve">This chapter outlines the technical design of Axiom, </w:t>
      </w:r>
      <w:r w:rsidRPr="00C101C9">
        <w:rPr>
          <w:b/>
          <w:bCs/>
        </w:rPr>
        <w:t>considering</w:t>
      </w:r>
      <w:r w:rsidRPr="00C101C9">
        <w:t xml:space="preserve"> the four gaps highlighted in Chapter 3.4, namely AI-related workplace scenarios, accessibility for non-technical learners, simulation safety, and assessments. In this section, the requirements, method, security design, architecture, technologies used and interface design are outlined. The design will be based on three project questions (PQs):</w:t>
      </w:r>
    </w:p>
    <w:p w14:paraId="34FDA1D9" w14:textId="77777777" w:rsidR="005C4028" w:rsidRPr="00C101C9" w:rsidRDefault="005C4028" w:rsidP="005C4028">
      <w:r w:rsidRPr="00C101C9">
        <w:t xml:space="preserve">PQ1: How can Axiom simulate realistic Red Team and Blue Team exercises involving workplace threats that arise from AI without risking the learners or </w:t>
      </w:r>
      <w:proofErr w:type="spellStart"/>
      <w:r w:rsidRPr="00C101C9">
        <w:t>InspireCyber's</w:t>
      </w:r>
      <w:proofErr w:type="spellEnd"/>
      <w:r w:rsidRPr="00C101C9">
        <w:t xml:space="preserve"> systems?</w:t>
      </w:r>
    </w:p>
    <w:p w14:paraId="0136D7EE" w14:textId="77777777" w:rsidR="005C4028" w:rsidRPr="00C101C9" w:rsidRDefault="005C4028" w:rsidP="005C4028">
      <w:r w:rsidRPr="00C101C9">
        <w:t>PQ2: How can generative AI enhance feedback for the learners without compromising on determinism and security?</w:t>
      </w:r>
    </w:p>
    <w:p w14:paraId="30066DA0" w14:textId="77777777" w:rsidR="005C4028" w:rsidRDefault="005C4028" w:rsidP="005C4028">
      <w:pPr>
        <w:rPr>
          <w:b/>
          <w:bCs/>
        </w:rPr>
      </w:pPr>
      <w:r w:rsidRPr="00C101C9">
        <w:t>PQ3: What are the metrics to prove that the platform is secure and that there is increased awareness among the learners of the AI-related threats?</w:t>
      </w:r>
    </w:p>
    <w:p w14:paraId="01A85465" w14:textId="77777777" w:rsidR="005C4028" w:rsidRDefault="005C4028" w:rsidP="005C4028">
      <w:pPr>
        <w:pStyle w:val="Heading2"/>
      </w:pPr>
      <w:r>
        <w:t>4.1 Requirements Analysis</w:t>
      </w:r>
    </w:p>
    <w:p w14:paraId="31BA4753" w14:textId="77777777" w:rsidR="005C4028" w:rsidRDefault="005C4028" w:rsidP="005C4028">
      <w:r>
        <w:t xml:space="preserve">The requirements were based on </w:t>
      </w:r>
      <w:proofErr w:type="spellStart"/>
      <w:r>
        <w:t>InspireCyber</w:t>
      </w:r>
      <w:proofErr w:type="spellEnd"/>
      <w:r>
        <w:t xml:space="preserve"> Stage 2 Brief, Assessment 2 Requirements and customer consultations. These sources revealed the requirement for scenario-based gameplay, AI Security training, scoring, teamwork features, accessibility and testing. The first two scenarios included Prompt injection in AI Chatbot and AI enabled data leakage.</w:t>
      </w:r>
    </w:p>
    <w:p w14:paraId="524F05D2" w14:textId="77777777" w:rsidR="005C4028" w:rsidRDefault="005C4028" w:rsidP="005C4028"/>
    <w:p w14:paraId="3C9F1BA3" w14:textId="77777777" w:rsidR="005C4028" w:rsidRDefault="005C4028" w:rsidP="005C4028">
      <w:r>
        <w:t xml:space="preserve">The requirements were prioritised using </w:t>
      </w:r>
      <w:proofErr w:type="spellStart"/>
      <w:r>
        <w:t>MoSCoW</w:t>
      </w:r>
      <w:proofErr w:type="spellEnd"/>
      <w:r>
        <w:t>. The MVP includes two roles - Learner and Administrator. Another role of Trainer/Facilitator was kept in mind for future implementation to keep the scope small.</w:t>
      </w:r>
    </w:p>
    <w:p w14:paraId="3EF40798" w14:textId="77777777" w:rsidR="005C4028" w:rsidRDefault="005C4028" w:rsidP="005C4028">
      <w:pPr>
        <w:keepNext/>
        <w:spacing w:before="160" w:after="80"/>
      </w:pPr>
      <w:r>
        <w:rPr>
          <w:b/>
          <w:bCs/>
          <w:i/>
          <w:iCs/>
          <w:sz w:val="19"/>
          <w:szCs w:val="19"/>
        </w:rPr>
        <w:t>Table 4.1: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5686"/>
        <w:gridCol w:w="1264"/>
        <w:gridCol w:w="1444"/>
      </w:tblGrid>
      <w:tr w:rsidR="005C4028" w14:paraId="5BF23705" w14:textId="77777777" w:rsidTr="00B90565">
        <w:trPr>
          <w:tblHeader/>
        </w:trPr>
        <w:tc>
          <w:tcPr>
            <w:tcW w:w="632"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32D421B8" w14:textId="77777777" w:rsidR="005C4028" w:rsidRDefault="005C4028" w:rsidP="00B90565">
            <w:r>
              <w:rPr>
                <w:b/>
                <w:bCs/>
                <w:color w:val="FFFFFF"/>
                <w:sz w:val="17"/>
                <w:szCs w:val="17"/>
              </w:rPr>
              <w:t>ID</w:t>
            </w:r>
          </w:p>
        </w:tc>
        <w:tc>
          <w:tcPr>
            <w:tcW w:w="5686"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0F1E5EF9" w14:textId="77777777" w:rsidR="005C4028" w:rsidRDefault="005C4028" w:rsidP="00B90565">
            <w:r>
              <w:rPr>
                <w:b/>
                <w:bCs/>
                <w:color w:val="FFFFFF"/>
                <w:sz w:val="17"/>
                <w:szCs w:val="17"/>
              </w:rPr>
              <w:t>Functional requirement</w:t>
            </w:r>
          </w:p>
        </w:tc>
        <w:tc>
          <w:tcPr>
            <w:tcW w:w="1264"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1B2E22BE" w14:textId="77777777" w:rsidR="005C4028" w:rsidRDefault="005C4028" w:rsidP="00B90565">
            <w:r>
              <w:rPr>
                <w:b/>
                <w:bCs/>
                <w:color w:val="FFFFFF"/>
                <w:sz w:val="17"/>
                <w:szCs w:val="17"/>
              </w:rPr>
              <w:t>Priority</w:t>
            </w:r>
          </w:p>
        </w:tc>
        <w:tc>
          <w:tcPr>
            <w:tcW w:w="1444"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53F793E9" w14:textId="77777777" w:rsidR="005C4028" w:rsidRDefault="005C4028" w:rsidP="00B90565">
            <w:r>
              <w:rPr>
                <w:b/>
                <w:bCs/>
                <w:color w:val="FFFFFF"/>
                <w:sz w:val="17"/>
                <w:szCs w:val="17"/>
              </w:rPr>
              <w:t>Traces to</w:t>
            </w:r>
          </w:p>
        </w:tc>
      </w:tr>
      <w:tr w:rsidR="005C4028" w14:paraId="5A8FF06F"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635B1CD" w14:textId="77777777" w:rsidR="005C4028" w:rsidRDefault="005C4028" w:rsidP="00B90565">
            <w:r>
              <w:rPr>
                <w:color w:val="000000"/>
                <w:sz w:val="17"/>
                <w:szCs w:val="17"/>
              </w:rPr>
              <w:t>FR1</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4F2F066" w14:textId="77777777" w:rsidR="005C4028" w:rsidRDefault="005C4028" w:rsidP="00B90565">
            <w:r>
              <w:rPr>
                <w:color w:val="000000"/>
                <w:sz w:val="17"/>
                <w:szCs w:val="17"/>
              </w:rPr>
              <w:t>User login and logout with hashed passwords, session expiry and password reset.</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6FD3452" w14:textId="77777777" w:rsidR="005C4028" w:rsidRDefault="005C4028" w:rsidP="00B90565">
            <w:r>
              <w:rPr>
                <w:color w:val="000000"/>
                <w:sz w:val="17"/>
                <w:szCs w:val="17"/>
              </w:rPr>
              <w:t>Must</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ACD21A0" w14:textId="77777777" w:rsidR="005C4028" w:rsidRDefault="005C4028" w:rsidP="00B90565">
            <w:r>
              <w:rPr>
                <w:color w:val="000000"/>
                <w:sz w:val="17"/>
                <w:szCs w:val="17"/>
              </w:rPr>
              <w:t>OBJ3</w:t>
            </w:r>
          </w:p>
        </w:tc>
      </w:tr>
      <w:tr w:rsidR="005C4028" w14:paraId="5F3E69BF"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F07AF29" w14:textId="77777777" w:rsidR="005C4028" w:rsidRDefault="005C4028" w:rsidP="00B90565">
            <w:r>
              <w:rPr>
                <w:color w:val="000000"/>
                <w:sz w:val="17"/>
                <w:szCs w:val="17"/>
              </w:rPr>
              <w:t>FR2</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4D793C2" w14:textId="77777777" w:rsidR="005C4028" w:rsidRDefault="005C4028" w:rsidP="00B90565">
            <w:r>
              <w:rPr>
                <w:color w:val="000000"/>
                <w:sz w:val="17"/>
                <w:szCs w:val="17"/>
              </w:rPr>
              <w:t>Role-based access control for the two MVP roles, Learner and Administrator</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D4C477B" w14:textId="77777777" w:rsidR="005C4028" w:rsidRDefault="005C4028" w:rsidP="00B90565">
            <w:r>
              <w:rPr>
                <w:color w:val="000000"/>
                <w:sz w:val="17"/>
                <w:szCs w:val="17"/>
              </w:rPr>
              <w:t>Must</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25EF089" w14:textId="77777777" w:rsidR="005C4028" w:rsidRDefault="005C4028" w:rsidP="00B90565">
            <w:r>
              <w:rPr>
                <w:color w:val="000000"/>
                <w:sz w:val="17"/>
                <w:szCs w:val="17"/>
              </w:rPr>
              <w:t>OBJ3</w:t>
            </w:r>
          </w:p>
        </w:tc>
      </w:tr>
      <w:tr w:rsidR="005C4028" w14:paraId="0B02B218"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86BA424" w14:textId="77777777" w:rsidR="005C4028" w:rsidRDefault="005C4028" w:rsidP="00B90565">
            <w:r>
              <w:rPr>
                <w:color w:val="000000"/>
                <w:sz w:val="17"/>
                <w:szCs w:val="17"/>
              </w:rPr>
              <w:t>FR3</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484FE86" w14:textId="77777777" w:rsidR="005C4028" w:rsidRDefault="005C4028" w:rsidP="00B90565">
            <w:r w:rsidRPr="00F01013">
              <w:rPr>
                <w:color w:val="000000"/>
                <w:sz w:val="17"/>
                <w:szCs w:val="17"/>
              </w:rPr>
              <w:t>Scenario library with Red Team and Blue Team selection.</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D2547DB" w14:textId="77777777" w:rsidR="005C4028" w:rsidRDefault="005C4028" w:rsidP="00B90565">
            <w:r>
              <w:rPr>
                <w:color w:val="000000"/>
                <w:sz w:val="17"/>
                <w:szCs w:val="17"/>
              </w:rPr>
              <w:t>Must</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A42429F" w14:textId="77777777" w:rsidR="005C4028" w:rsidRDefault="005C4028" w:rsidP="00B90565">
            <w:r>
              <w:rPr>
                <w:color w:val="000000"/>
                <w:sz w:val="17"/>
                <w:szCs w:val="17"/>
              </w:rPr>
              <w:t>OBJ1</w:t>
            </w:r>
          </w:p>
        </w:tc>
      </w:tr>
      <w:tr w:rsidR="005C4028" w14:paraId="203699B1"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176FE84" w14:textId="77777777" w:rsidR="005C4028" w:rsidRDefault="005C4028" w:rsidP="00B90565">
            <w:r>
              <w:rPr>
                <w:color w:val="000000"/>
                <w:sz w:val="17"/>
                <w:szCs w:val="17"/>
              </w:rPr>
              <w:t>FR4</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D0EBF7B" w14:textId="77777777" w:rsidR="005C4028" w:rsidRDefault="005C4028" w:rsidP="00B90565">
            <w:r w:rsidRPr="00F01013">
              <w:rPr>
                <w:color w:val="000000"/>
                <w:sz w:val="17"/>
                <w:szCs w:val="17"/>
              </w:rPr>
              <w:t>Two playable scenarios using synthetic workplace artefacts.</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9D4ADFF" w14:textId="77777777" w:rsidR="005C4028" w:rsidRDefault="005C4028" w:rsidP="00B90565">
            <w:r>
              <w:rPr>
                <w:color w:val="000000"/>
                <w:sz w:val="17"/>
                <w:szCs w:val="17"/>
              </w:rPr>
              <w:t>Must</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F23EC8B" w14:textId="77777777" w:rsidR="005C4028" w:rsidRDefault="005C4028" w:rsidP="00B90565">
            <w:r>
              <w:rPr>
                <w:color w:val="000000"/>
                <w:sz w:val="17"/>
                <w:szCs w:val="17"/>
              </w:rPr>
              <w:t>OBJ1, brief</w:t>
            </w:r>
          </w:p>
        </w:tc>
      </w:tr>
      <w:tr w:rsidR="005C4028" w14:paraId="055D92DE"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9B2E541" w14:textId="77777777" w:rsidR="005C4028" w:rsidRDefault="005C4028" w:rsidP="00B90565">
            <w:r>
              <w:rPr>
                <w:color w:val="000000"/>
                <w:sz w:val="17"/>
                <w:szCs w:val="17"/>
              </w:rPr>
              <w:t>FR5</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F11D32C" w14:textId="77777777" w:rsidR="005C4028" w:rsidRDefault="005C4028" w:rsidP="00B90565">
            <w:r>
              <w:rPr>
                <w:color w:val="000000"/>
                <w:sz w:val="17"/>
                <w:szCs w:val="17"/>
              </w:rPr>
              <w:t>Learners submit answers or approved actions that are validated against scenario rules before any state change.</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9DEE952" w14:textId="77777777" w:rsidR="005C4028" w:rsidRDefault="005C4028" w:rsidP="00B90565">
            <w:r>
              <w:rPr>
                <w:color w:val="000000"/>
                <w:sz w:val="17"/>
                <w:szCs w:val="17"/>
              </w:rPr>
              <w:t>Must</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7A9BA51" w14:textId="77777777" w:rsidR="005C4028" w:rsidRDefault="005C4028" w:rsidP="00B90565">
            <w:r>
              <w:rPr>
                <w:color w:val="000000"/>
                <w:sz w:val="17"/>
                <w:szCs w:val="17"/>
              </w:rPr>
              <w:t>OBJ2</w:t>
            </w:r>
          </w:p>
        </w:tc>
      </w:tr>
      <w:tr w:rsidR="005C4028" w14:paraId="2FDA7C5C"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1D7EF2A" w14:textId="77777777" w:rsidR="005C4028" w:rsidRDefault="005C4028" w:rsidP="00B90565">
            <w:r>
              <w:rPr>
                <w:color w:val="000000"/>
                <w:sz w:val="17"/>
                <w:szCs w:val="17"/>
              </w:rPr>
              <w:t>FR6</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3FF1805" w14:textId="77777777" w:rsidR="005C4028" w:rsidRDefault="005C4028" w:rsidP="00B90565">
            <w:r>
              <w:rPr>
                <w:color w:val="000000"/>
                <w:sz w:val="17"/>
                <w:szCs w:val="17"/>
              </w:rPr>
              <w:t>Server-side scoring using objective points, a time factor and hint penalties.</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C4931BC" w14:textId="77777777" w:rsidR="005C4028" w:rsidRDefault="005C4028" w:rsidP="00B90565">
            <w:r>
              <w:rPr>
                <w:color w:val="000000"/>
                <w:sz w:val="17"/>
                <w:szCs w:val="17"/>
              </w:rPr>
              <w:t>Must</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F05E2CC" w14:textId="77777777" w:rsidR="005C4028" w:rsidRDefault="005C4028" w:rsidP="00B90565">
            <w:r>
              <w:rPr>
                <w:color w:val="000000"/>
                <w:sz w:val="17"/>
                <w:szCs w:val="17"/>
              </w:rPr>
              <w:t>OBJ4</w:t>
            </w:r>
          </w:p>
        </w:tc>
      </w:tr>
      <w:tr w:rsidR="005C4028" w14:paraId="1E5760D7"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BE19D80" w14:textId="77777777" w:rsidR="005C4028" w:rsidRDefault="005C4028" w:rsidP="00B90565">
            <w:r>
              <w:rPr>
                <w:color w:val="000000"/>
                <w:sz w:val="17"/>
                <w:szCs w:val="17"/>
              </w:rPr>
              <w:t>FR7</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9642DA9" w14:textId="77777777" w:rsidR="005C4028" w:rsidRDefault="005C4028" w:rsidP="00B90565">
            <w:r>
              <w:rPr>
                <w:color w:val="000000"/>
                <w:sz w:val="17"/>
                <w:szCs w:val="17"/>
              </w:rPr>
              <w:t>Results screen with rule-based feedback and an optional AI-generated explanation produced after scoring.</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3389778" w14:textId="77777777" w:rsidR="005C4028" w:rsidRDefault="005C4028" w:rsidP="00B90565">
            <w:r>
              <w:rPr>
                <w:color w:val="000000"/>
                <w:sz w:val="17"/>
                <w:szCs w:val="17"/>
              </w:rPr>
              <w:t>Must / Should</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D179FB9" w14:textId="77777777" w:rsidR="005C4028" w:rsidRDefault="005C4028" w:rsidP="00B90565">
            <w:r>
              <w:rPr>
                <w:color w:val="000000"/>
                <w:sz w:val="17"/>
                <w:szCs w:val="17"/>
              </w:rPr>
              <w:t>OBJ4</w:t>
            </w:r>
          </w:p>
        </w:tc>
      </w:tr>
      <w:tr w:rsidR="005C4028" w14:paraId="591510B7"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92AC969" w14:textId="77777777" w:rsidR="005C4028" w:rsidRDefault="005C4028" w:rsidP="00B90565">
            <w:r>
              <w:rPr>
                <w:color w:val="000000"/>
                <w:sz w:val="17"/>
                <w:szCs w:val="17"/>
              </w:rPr>
              <w:t>FR8</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97D888E" w14:textId="77777777" w:rsidR="005C4028" w:rsidRDefault="005C4028" w:rsidP="00B90565">
            <w:r>
              <w:rPr>
                <w:color w:val="000000"/>
                <w:sz w:val="17"/>
                <w:szCs w:val="17"/>
              </w:rPr>
              <w:t>Audit and event logging of authentication, actions, rejected requests, score changes and administrative changes.</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FEC6708" w14:textId="77777777" w:rsidR="005C4028" w:rsidRDefault="005C4028" w:rsidP="00B90565">
            <w:r>
              <w:rPr>
                <w:color w:val="000000"/>
                <w:sz w:val="17"/>
                <w:szCs w:val="17"/>
              </w:rPr>
              <w:t>Must</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B3987A2" w14:textId="77777777" w:rsidR="005C4028" w:rsidRDefault="005C4028" w:rsidP="00B90565">
            <w:r>
              <w:rPr>
                <w:color w:val="000000"/>
                <w:sz w:val="17"/>
                <w:szCs w:val="17"/>
              </w:rPr>
              <w:t>OBJ4</w:t>
            </w:r>
          </w:p>
        </w:tc>
      </w:tr>
      <w:tr w:rsidR="005C4028" w14:paraId="358B4D8D"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82F2588" w14:textId="77777777" w:rsidR="005C4028" w:rsidRDefault="005C4028" w:rsidP="00B90565">
            <w:r>
              <w:rPr>
                <w:color w:val="000000"/>
                <w:sz w:val="17"/>
                <w:szCs w:val="17"/>
              </w:rPr>
              <w:t>FR9</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3BF9F35" w14:textId="77777777" w:rsidR="005C4028" w:rsidRDefault="005C4028" w:rsidP="00B90565">
            <w:r w:rsidRPr="00FA168A">
              <w:rPr>
                <w:color w:val="000000"/>
                <w:sz w:val="17"/>
                <w:szCs w:val="17"/>
              </w:rPr>
              <w:t>Administrator progress dashboard and report export.</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94B9510" w14:textId="77777777" w:rsidR="005C4028" w:rsidRDefault="005C4028" w:rsidP="00B90565">
            <w:r>
              <w:rPr>
                <w:color w:val="000000"/>
                <w:sz w:val="17"/>
                <w:szCs w:val="17"/>
              </w:rPr>
              <w:t>Should</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3A2545C" w14:textId="77777777" w:rsidR="005C4028" w:rsidRDefault="005C4028" w:rsidP="00B90565">
            <w:r>
              <w:rPr>
                <w:color w:val="000000"/>
                <w:sz w:val="17"/>
                <w:szCs w:val="17"/>
              </w:rPr>
              <w:t>OBJ4</w:t>
            </w:r>
          </w:p>
        </w:tc>
      </w:tr>
      <w:tr w:rsidR="005C4028" w14:paraId="63EFBDF6"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C2AE514" w14:textId="77777777" w:rsidR="005C4028" w:rsidRDefault="005C4028" w:rsidP="00B90565">
            <w:r>
              <w:rPr>
                <w:color w:val="000000"/>
                <w:sz w:val="17"/>
                <w:szCs w:val="17"/>
              </w:rPr>
              <w:t>FR10</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4A2F559" w14:textId="77777777" w:rsidR="005C4028" w:rsidRDefault="005C4028" w:rsidP="00B90565">
            <w:r>
              <w:rPr>
                <w:color w:val="000000"/>
                <w:sz w:val="17"/>
                <w:szCs w:val="17"/>
              </w:rPr>
              <w:t>Team leaderboard using pseudonymous display names.</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AAB434F" w14:textId="77777777" w:rsidR="005C4028" w:rsidRDefault="005C4028" w:rsidP="00B90565">
            <w:r>
              <w:rPr>
                <w:color w:val="000000"/>
                <w:sz w:val="17"/>
                <w:szCs w:val="17"/>
              </w:rPr>
              <w:t>Should</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741D75B" w14:textId="77777777" w:rsidR="005C4028" w:rsidRDefault="005C4028" w:rsidP="00B90565">
            <w:r>
              <w:rPr>
                <w:color w:val="000000"/>
                <w:sz w:val="17"/>
                <w:szCs w:val="17"/>
              </w:rPr>
              <w:t>Brief</w:t>
            </w:r>
          </w:p>
        </w:tc>
      </w:tr>
      <w:tr w:rsidR="005C4028" w14:paraId="133FAB4D"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F576287" w14:textId="77777777" w:rsidR="005C4028" w:rsidRDefault="005C4028" w:rsidP="00B90565">
            <w:r>
              <w:rPr>
                <w:color w:val="000000"/>
                <w:sz w:val="17"/>
                <w:szCs w:val="17"/>
              </w:rPr>
              <w:t>FR11</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66BBEEA" w14:textId="77777777" w:rsidR="005C4028" w:rsidRDefault="005C4028" w:rsidP="00B90565">
            <w:r w:rsidRPr="00FA168A">
              <w:rPr>
                <w:color w:val="000000"/>
                <w:sz w:val="17"/>
                <w:szCs w:val="17"/>
              </w:rPr>
              <w:t>User, scenario and AI-feedback management for administrators.</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E880A2B" w14:textId="77777777" w:rsidR="005C4028" w:rsidRDefault="005C4028" w:rsidP="00B90565">
            <w:r>
              <w:rPr>
                <w:color w:val="000000"/>
                <w:sz w:val="17"/>
                <w:szCs w:val="17"/>
              </w:rPr>
              <w:t>Should</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3FB1ACB" w14:textId="77777777" w:rsidR="005C4028" w:rsidRDefault="005C4028" w:rsidP="00B90565">
            <w:r>
              <w:rPr>
                <w:color w:val="000000"/>
                <w:sz w:val="17"/>
                <w:szCs w:val="17"/>
              </w:rPr>
              <w:t>OBJ2, OBJ3</w:t>
            </w:r>
          </w:p>
        </w:tc>
      </w:tr>
      <w:tr w:rsidR="005C4028" w14:paraId="769C3636"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C9B5C60" w14:textId="77777777" w:rsidR="005C4028" w:rsidRDefault="005C4028" w:rsidP="00B90565">
            <w:r>
              <w:rPr>
                <w:color w:val="000000"/>
                <w:sz w:val="17"/>
                <w:szCs w:val="17"/>
              </w:rPr>
              <w:t>FR12</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F339994" w14:textId="77777777" w:rsidR="005C4028" w:rsidRDefault="005C4028" w:rsidP="00B90565">
            <w:r>
              <w:rPr>
                <w:color w:val="000000"/>
                <w:sz w:val="17"/>
                <w:szCs w:val="17"/>
              </w:rPr>
              <w:t>Trainer/Facilitator role with cohort management and a dedicated trainer dashboard.</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997A047" w14:textId="77777777" w:rsidR="005C4028" w:rsidRDefault="005C4028" w:rsidP="00B90565">
            <w:r>
              <w:rPr>
                <w:color w:val="000000"/>
                <w:sz w:val="17"/>
                <w:szCs w:val="17"/>
              </w:rPr>
              <w:t>Could (future)</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8EC91A6" w14:textId="77777777" w:rsidR="005C4028" w:rsidRDefault="005C4028" w:rsidP="00B90565">
            <w:r>
              <w:rPr>
                <w:color w:val="000000"/>
                <w:sz w:val="17"/>
                <w:szCs w:val="17"/>
              </w:rPr>
              <w:t>Roadmap</w:t>
            </w:r>
          </w:p>
        </w:tc>
      </w:tr>
      <w:tr w:rsidR="005C4028" w14:paraId="5E80448E" w14:textId="77777777" w:rsidTr="00B90565">
        <w:trPr>
          <w:cantSplit/>
        </w:trPr>
        <w:tc>
          <w:tcPr>
            <w:tcW w:w="632"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1D8BC90" w14:textId="77777777" w:rsidR="005C4028" w:rsidRDefault="005C4028" w:rsidP="00B90565">
            <w:r>
              <w:rPr>
                <w:color w:val="000000"/>
                <w:sz w:val="17"/>
                <w:szCs w:val="17"/>
              </w:rPr>
              <w:t>FR13</w:t>
            </w:r>
          </w:p>
        </w:tc>
        <w:tc>
          <w:tcPr>
            <w:tcW w:w="56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2C6BF65" w14:textId="77777777" w:rsidR="005C4028" w:rsidRDefault="005C4028" w:rsidP="00B90565">
            <w:r>
              <w:rPr>
                <w:color w:val="000000"/>
                <w:sz w:val="17"/>
                <w:szCs w:val="17"/>
              </w:rPr>
              <w:t>LMS (SCORM/LTI) completion export and single sign-on.</w:t>
            </w:r>
          </w:p>
        </w:tc>
        <w:tc>
          <w:tcPr>
            <w:tcW w:w="126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DA972CA" w14:textId="77777777" w:rsidR="005C4028" w:rsidRDefault="005C4028" w:rsidP="00B90565">
            <w:r>
              <w:rPr>
                <w:color w:val="000000"/>
                <w:sz w:val="17"/>
                <w:szCs w:val="17"/>
              </w:rPr>
              <w:t>Could (future)</w:t>
            </w:r>
          </w:p>
        </w:tc>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8A574D7" w14:textId="77777777" w:rsidR="005C4028" w:rsidRDefault="005C4028" w:rsidP="00B90565">
            <w:r>
              <w:rPr>
                <w:color w:val="000000"/>
                <w:sz w:val="17"/>
                <w:szCs w:val="17"/>
              </w:rPr>
              <w:t>Roadmap</w:t>
            </w:r>
          </w:p>
        </w:tc>
      </w:tr>
    </w:tbl>
    <w:p w14:paraId="79D2DD5D" w14:textId="77777777" w:rsidR="005C4028" w:rsidRDefault="005C4028" w:rsidP="005C4028">
      <w:pPr>
        <w:keepNext/>
        <w:spacing w:before="160" w:after="80"/>
      </w:pPr>
      <w:r>
        <w:rPr>
          <w:b/>
          <w:bCs/>
          <w:i/>
          <w:iCs/>
          <w:sz w:val="19"/>
          <w:szCs w:val="19"/>
        </w:rPr>
        <w:t>Table 4.2: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971"/>
        <w:gridCol w:w="3611"/>
      </w:tblGrid>
      <w:tr w:rsidR="005C4028" w14:paraId="440C94CD" w14:textId="77777777" w:rsidTr="00B90565">
        <w:trPr>
          <w:tblHeader/>
        </w:trPr>
        <w:tc>
          <w:tcPr>
            <w:tcW w:w="1444"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29833A90" w14:textId="77777777" w:rsidR="005C4028" w:rsidRDefault="005C4028" w:rsidP="00B90565">
            <w:r>
              <w:rPr>
                <w:b/>
                <w:bCs/>
                <w:color w:val="FFFFFF"/>
                <w:sz w:val="17"/>
                <w:szCs w:val="17"/>
              </w:rPr>
              <w:t>Category</w:t>
            </w:r>
          </w:p>
        </w:tc>
        <w:tc>
          <w:tcPr>
            <w:tcW w:w="3971"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2A6A70DE" w14:textId="77777777" w:rsidR="005C4028" w:rsidRDefault="005C4028" w:rsidP="00B90565">
            <w:r>
              <w:rPr>
                <w:b/>
                <w:bCs/>
                <w:color w:val="FFFFFF"/>
                <w:sz w:val="17"/>
                <w:szCs w:val="17"/>
              </w:rPr>
              <w:t>Requirement</w:t>
            </w:r>
          </w:p>
        </w:tc>
        <w:tc>
          <w:tcPr>
            <w:tcW w:w="3611"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5078C439" w14:textId="77777777" w:rsidR="005C4028" w:rsidRDefault="005C4028" w:rsidP="00B90565">
            <w:r>
              <w:rPr>
                <w:b/>
                <w:bCs/>
                <w:color w:val="FFFFFF"/>
                <w:sz w:val="17"/>
                <w:szCs w:val="17"/>
              </w:rPr>
              <w:t>Measurable target</w:t>
            </w:r>
          </w:p>
        </w:tc>
      </w:tr>
      <w:tr w:rsidR="005C4028" w14:paraId="6C131C8B"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1B54B00" w14:textId="77777777" w:rsidR="005C4028" w:rsidRDefault="005C4028" w:rsidP="00B90565">
            <w:r>
              <w:rPr>
                <w:color w:val="000000"/>
                <w:sz w:val="17"/>
                <w:szCs w:val="17"/>
              </w:rPr>
              <w:t>Security</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30B0044" w14:textId="77777777" w:rsidR="005C4028" w:rsidRDefault="005C4028" w:rsidP="00B90565">
            <w:r>
              <w:rPr>
                <w:color w:val="000000"/>
                <w:sz w:val="17"/>
                <w:szCs w:val="17"/>
              </w:rPr>
              <w:t>O</w:t>
            </w:r>
            <w:r w:rsidRPr="00FA168A">
              <w:rPr>
                <w:color w:val="000000"/>
                <w:sz w:val="17"/>
                <w:szCs w:val="17"/>
              </w:rPr>
              <w:t>WASP ASVS-aligned authentication and input validation.</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815EC33" w14:textId="77777777" w:rsidR="005C4028" w:rsidRDefault="005C4028" w:rsidP="00B90565">
            <w:r w:rsidRPr="00C101C9">
              <w:rPr>
                <w:color w:val="000000"/>
                <w:sz w:val="17"/>
                <w:szCs w:val="17"/>
              </w:rPr>
              <w:t>No unresolved critical/high findings before demonstration.</w:t>
            </w:r>
          </w:p>
        </w:tc>
      </w:tr>
      <w:tr w:rsidR="005C4028" w14:paraId="1533F295"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43AED4B" w14:textId="77777777" w:rsidR="005C4028" w:rsidRDefault="005C4028" w:rsidP="00B90565">
            <w:r>
              <w:rPr>
                <w:color w:val="000000"/>
                <w:sz w:val="17"/>
                <w:szCs w:val="17"/>
              </w:rPr>
              <w:lastRenderedPageBreak/>
              <w:t>Privacy</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3AE2632" w14:textId="77777777" w:rsidR="005C4028" w:rsidRDefault="005C4028" w:rsidP="00B90565">
            <w:r w:rsidRPr="00FA168A">
              <w:rPr>
                <w:color w:val="000000"/>
                <w:sz w:val="17"/>
                <w:szCs w:val="17"/>
              </w:rPr>
              <w:t>Synthetic data and minimal personal information.</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AFC1EBC" w14:textId="77777777" w:rsidR="005C4028" w:rsidRDefault="005C4028" w:rsidP="00B90565">
            <w:r w:rsidRPr="00C101C9">
              <w:rPr>
                <w:color w:val="000000"/>
                <w:sz w:val="17"/>
                <w:szCs w:val="17"/>
              </w:rPr>
              <w:t>Default retention of 12 months; Privacy Act/APP 11 considered.</w:t>
            </w:r>
          </w:p>
        </w:tc>
      </w:tr>
      <w:tr w:rsidR="005C4028" w14:paraId="6BA28601"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4EE0145" w14:textId="77777777" w:rsidR="005C4028" w:rsidRDefault="005C4028" w:rsidP="00B90565">
            <w:r>
              <w:rPr>
                <w:color w:val="000000"/>
                <w:sz w:val="17"/>
                <w:szCs w:val="17"/>
              </w:rPr>
              <w:t>Performance</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9B35DF4" w14:textId="77777777" w:rsidR="005C4028" w:rsidRDefault="005C4028" w:rsidP="00B90565">
            <w:r>
              <w:rPr>
                <w:color w:val="000000"/>
                <w:sz w:val="17"/>
                <w:szCs w:val="17"/>
              </w:rPr>
              <w:t>Responsive scenario interaction under classroom load.</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12821B9" w14:textId="77777777" w:rsidR="005C4028" w:rsidRDefault="005C4028" w:rsidP="00B90565">
            <w:r w:rsidRPr="00C101C9">
              <w:rPr>
                <w:color w:val="000000"/>
                <w:sz w:val="17"/>
                <w:szCs w:val="17"/>
              </w:rPr>
              <w:t xml:space="preserve">p95 ≤500 </w:t>
            </w:r>
            <w:proofErr w:type="spellStart"/>
            <w:r w:rsidRPr="00C101C9">
              <w:rPr>
                <w:color w:val="000000"/>
                <w:sz w:val="17"/>
                <w:szCs w:val="17"/>
              </w:rPr>
              <w:t>ms</w:t>
            </w:r>
            <w:proofErr w:type="spellEnd"/>
            <w:r w:rsidRPr="00C101C9">
              <w:rPr>
                <w:color w:val="000000"/>
                <w:sz w:val="17"/>
                <w:szCs w:val="17"/>
              </w:rPr>
              <w:t xml:space="preserve"> for non-AI endpoints with 50 concurrent users.</w:t>
            </w:r>
          </w:p>
        </w:tc>
      </w:tr>
      <w:tr w:rsidR="005C4028" w14:paraId="1750010D"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4FBBF5C" w14:textId="77777777" w:rsidR="005C4028" w:rsidRDefault="005C4028" w:rsidP="00B90565">
            <w:r>
              <w:rPr>
                <w:color w:val="000000"/>
                <w:sz w:val="17"/>
                <w:szCs w:val="17"/>
              </w:rPr>
              <w:t>Usability</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8E914F2" w14:textId="77777777" w:rsidR="005C4028" w:rsidRDefault="005C4028" w:rsidP="00B90565">
            <w:r>
              <w:rPr>
                <w:color w:val="000000"/>
                <w:sz w:val="17"/>
                <w:szCs w:val="17"/>
              </w:rPr>
              <w:t>Accessible to learners without advanced technical skills.</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0D570AB" w14:textId="77777777" w:rsidR="005C4028" w:rsidRDefault="005C4028" w:rsidP="00B90565">
            <w:r w:rsidRPr="00C101C9">
              <w:rPr>
                <w:sz w:val="17"/>
                <w:szCs w:val="17"/>
              </w:rPr>
              <w:t>SUS ≥68 and WCAG 2.2 AA considerations</w:t>
            </w:r>
            <w:r w:rsidRPr="00C101C9">
              <w:t>.</w:t>
            </w:r>
          </w:p>
        </w:tc>
      </w:tr>
      <w:tr w:rsidR="005C4028" w14:paraId="2F9A0116"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3451AA6" w14:textId="77777777" w:rsidR="005C4028" w:rsidRDefault="005C4028" w:rsidP="00B90565">
            <w:r>
              <w:rPr>
                <w:color w:val="000000"/>
                <w:sz w:val="17"/>
                <w:szCs w:val="17"/>
              </w:rPr>
              <w:t>Scalability</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D1C5039" w14:textId="77777777" w:rsidR="005C4028" w:rsidRDefault="005C4028" w:rsidP="00B90565">
            <w:r>
              <w:rPr>
                <w:color w:val="000000"/>
                <w:sz w:val="17"/>
                <w:szCs w:val="17"/>
              </w:rPr>
              <w:t>New scenarios added as content packs; stateless API.</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23E6AF6" w14:textId="77777777" w:rsidR="005C4028" w:rsidRDefault="005C4028" w:rsidP="00B90565">
            <w:r w:rsidRPr="00C101C9">
              <w:rPr>
                <w:color w:val="000000"/>
                <w:sz w:val="17"/>
                <w:szCs w:val="17"/>
              </w:rPr>
              <w:t>New scenarios added without backend code changes.</w:t>
            </w:r>
          </w:p>
        </w:tc>
      </w:tr>
      <w:tr w:rsidR="005C4028" w14:paraId="1D3C3307"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22878CB" w14:textId="77777777" w:rsidR="005C4028" w:rsidRDefault="005C4028" w:rsidP="00B90565">
            <w:r>
              <w:rPr>
                <w:color w:val="000000"/>
                <w:sz w:val="17"/>
                <w:szCs w:val="17"/>
              </w:rPr>
              <w:t>Reliability</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5AEDF63" w14:textId="77777777" w:rsidR="005C4028" w:rsidRDefault="005C4028" w:rsidP="00B90565">
            <w:r>
              <w:rPr>
                <w:color w:val="000000"/>
                <w:sz w:val="17"/>
                <w:szCs w:val="17"/>
              </w:rPr>
              <w:t>Scenario remains usable if the AI service fails.</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0BC920F" w14:textId="77777777" w:rsidR="005C4028" w:rsidRDefault="005C4028" w:rsidP="00B90565">
            <w:r>
              <w:rPr>
                <w:color w:val="000000"/>
                <w:sz w:val="17"/>
                <w:szCs w:val="17"/>
              </w:rPr>
              <w:t>99% availability during pilot sessions; 100% of scenarios completable with AI disabled.</w:t>
            </w:r>
          </w:p>
        </w:tc>
      </w:tr>
      <w:tr w:rsidR="005C4028" w14:paraId="1ED08FC1"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97E4466" w14:textId="77777777" w:rsidR="005C4028" w:rsidRDefault="005C4028" w:rsidP="00B90565">
            <w:r>
              <w:rPr>
                <w:color w:val="000000"/>
                <w:sz w:val="17"/>
                <w:szCs w:val="17"/>
              </w:rPr>
              <w:t>Maintainability</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C12C103" w14:textId="77777777" w:rsidR="005C4028" w:rsidRDefault="005C4028" w:rsidP="00B90565">
            <w:r>
              <w:rPr>
                <w:color w:val="000000"/>
                <w:sz w:val="17"/>
                <w:szCs w:val="17"/>
              </w:rPr>
              <w:t>Modular, tested and documented code.</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68386A1" w14:textId="77777777" w:rsidR="005C4028" w:rsidRDefault="005C4028" w:rsidP="00B90565">
            <w:r w:rsidRPr="00C101C9">
              <w:rPr>
                <w:color w:val="000000"/>
                <w:sz w:val="17"/>
                <w:szCs w:val="17"/>
              </w:rPr>
              <w:t>≥70% backend unit-test coverage and CI checks.</w:t>
            </w:r>
          </w:p>
        </w:tc>
      </w:tr>
      <w:tr w:rsidR="005C4028" w14:paraId="52D3963F" w14:textId="77777777" w:rsidTr="00B90565">
        <w:trPr>
          <w:cantSplit/>
        </w:trPr>
        <w:tc>
          <w:tcPr>
            <w:tcW w:w="144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2279A9B" w14:textId="77777777" w:rsidR="005C4028" w:rsidRDefault="005C4028" w:rsidP="00B90565">
            <w:r>
              <w:rPr>
                <w:color w:val="000000"/>
                <w:sz w:val="17"/>
                <w:szCs w:val="17"/>
              </w:rPr>
              <w:t>Compliance</w:t>
            </w:r>
          </w:p>
        </w:tc>
        <w:tc>
          <w:tcPr>
            <w:tcW w:w="397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4630EB2" w14:textId="77777777" w:rsidR="005C4028" w:rsidRDefault="005C4028" w:rsidP="00B90565">
            <w:r>
              <w:rPr>
                <w:color w:val="000000"/>
                <w:sz w:val="17"/>
                <w:szCs w:val="17"/>
              </w:rPr>
              <w:t>Essential Eight-informed operational controls and Privacy Act 1988 (</w:t>
            </w:r>
            <w:proofErr w:type="spellStart"/>
            <w:r>
              <w:rPr>
                <w:color w:val="000000"/>
                <w:sz w:val="17"/>
                <w:szCs w:val="17"/>
              </w:rPr>
              <w:t>Cth</w:t>
            </w:r>
            <w:proofErr w:type="spellEnd"/>
            <w:r>
              <w:rPr>
                <w:color w:val="000000"/>
                <w:sz w:val="17"/>
                <w:szCs w:val="17"/>
              </w:rPr>
              <w:t>) obligations.</w:t>
            </w:r>
          </w:p>
        </w:tc>
        <w:tc>
          <w:tcPr>
            <w:tcW w:w="361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73762BB" w14:textId="77777777" w:rsidR="005C4028" w:rsidRDefault="005C4028" w:rsidP="00B90565">
            <w:r w:rsidRPr="00F01013">
              <w:rPr>
                <w:color w:val="000000"/>
                <w:sz w:val="17"/>
                <w:szCs w:val="17"/>
              </w:rPr>
              <w:t>MFA, restricted privileges, patching and backups verified.</w:t>
            </w:r>
          </w:p>
        </w:tc>
      </w:tr>
    </w:tbl>
    <w:p w14:paraId="1A37C176" w14:textId="77777777" w:rsidR="005C4028" w:rsidRDefault="005C4028" w:rsidP="005C4028">
      <w:pPr>
        <w:pStyle w:val="Heading2"/>
      </w:pPr>
      <w:r>
        <w:t>4.2 Project Methodology</w:t>
      </w:r>
    </w:p>
    <w:p w14:paraId="680585C9" w14:textId="77777777" w:rsidR="005C4028" w:rsidRDefault="005C4028" w:rsidP="005C4028">
      <w:pPr>
        <w:keepNext/>
        <w:spacing w:before="160" w:after="80"/>
      </w:pPr>
      <w:r>
        <w:t>Axiom applies a mixed-methodology approach where Design Science Research (DSR) serves as the overarching methodology while Agile Scrum serves as the delivery methodology. Threat modelling and security testing have been incorporated into the development process.</w:t>
      </w:r>
    </w:p>
    <w:p w14:paraId="36EA5985" w14:textId="77777777" w:rsidR="005C4028" w:rsidRDefault="005C4028" w:rsidP="005C4028">
      <w:pPr>
        <w:keepNext/>
        <w:spacing w:before="160" w:after="80"/>
      </w:pPr>
      <w:r>
        <w:t xml:space="preserve">DSR methodology is suitable due to the development and evaluation of the functioning platform to solve </w:t>
      </w:r>
      <w:proofErr w:type="spellStart"/>
      <w:r>
        <w:t>InspireCyber's</w:t>
      </w:r>
      <w:proofErr w:type="spellEnd"/>
      <w:r>
        <w:t xml:space="preserve"> requirement of functional AI security training (Hevner et al., 2004). Relevance, design and rigor cycles of DSR are justified by client requirements, iterative development and security frameworks such as OWASP, NIST AI RMF and Essential Eight (OWASP Gen AI Security Project, 2025; Tabassi, 2023; Australian Signals Directorate, 2024).</w:t>
      </w:r>
    </w:p>
    <w:p w14:paraId="57791390" w14:textId="77777777" w:rsidR="005C4028" w:rsidRDefault="005C4028" w:rsidP="005C4028">
      <w:pPr>
        <w:keepNext/>
        <w:spacing w:before="160" w:after="80"/>
      </w:pPr>
      <w:r>
        <w:t>Scrum methodology was chosen in view of dynamic requirements, AI risks and a 12-week timeframe. Planning, developing, testing, reviewing and improving occur in twelve one-week sprints (Schwaber &amp; Sutherland, 2020). Threat modelling and security testing are part of the Definition of Done.</w:t>
      </w:r>
    </w:p>
    <w:p w14:paraId="5AF069C1" w14:textId="77777777" w:rsidR="005C4028" w:rsidRDefault="005C4028" w:rsidP="005C4028">
      <w:pPr>
        <w:keepNext/>
        <w:spacing w:before="160" w:after="80"/>
        <w:rPr>
          <w:b/>
          <w:bCs/>
          <w:i/>
          <w:iCs/>
          <w:sz w:val="19"/>
          <w:szCs w:val="19"/>
        </w:rPr>
      </w:pPr>
      <w:r>
        <w:rPr>
          <w:b/>
          <w:bCs/>
          <w:i/>
          <w:iCs/>
          <w:sz w:val="19"/>
          <w:szCs w:val="19"/>
        </w:rPr>
        <w:t>Table 4.3: Sprint plan aligned to the methodology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4000"/>
        <w:gridCol w:w="4126"/>
      </w:tblGrid>
      <w:tr w:rsidR="005C4028" w14:paraId="0FF3DF17" w14:textId="77777777" w:rsidTr="00B90565">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160746" w14:textId="77777777" w:rsidR="005C4028" w:rsidRDefault="005C4028" w:rsidP="00B90565">
            <w:pPr>
              <w:keepNext/>
              <w:spacing w:line="252" w:lineRule="auto"/>
              <w:jc w:val="center"/>
            </w:pPr>
            <w:r>
              <w:rPr>
                <w:b/>
                <w:bCs/>
                <w:color w:val="FFFFFF"/>
                <w:sz w:val="18"/>
                <w:szCs w:val="18"/>
              </w:rPr>
              <w:t>Sprint (week)</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21F36D" w14:textId="77777777" w:rsidR="005C4028" w:rsidRDefault="005C4028" w:rsidP="00B90565">
            <w:pPr>
              <w:keepNext/>
              <w:spacing w:line="252" w:lineRule="auto"/>
            </w:pPr>
            <w:r>
              <w:rPr>
                <w:b/>
                <w:bCs/>
                <w:color w:val="FFFFFF"/>
                <w:sz w:val="18"/>
                <w:szCs w:val="18"/>
              </w:rPr>
              <w:t>Build focus</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84851F" w14:textId="77777777" w:rsidR="005C4028" w:rsidRDefault="005C4028" w:rsidP="00B90565">
            <w:pPr>
              <w:keepNext/>
              <w:spacing w:line="252" w:lineRule="auto"/>
            </w:pPr>
            <w:r>
              <w:rPr>
                <w:b/>
                <w:bCs/>
                <w:color w:val="FFFFFF"/>
                <w:sz w:val="18"/>
                <w:szCs w:val="18"/>
              </w:rPr>
              <w:t>Embedded security and evaluation activity</w:t>
            </w:r>
          </w:p>
        </w:tc>
      </w:tr>
      <w:tr w:rsidR="005C4028" w14:paraId="70503BEC"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22D54" w14:textId="77777777" w:rsidR="005C4028" w:rsidRDefault="005C4028" w:rsidP="00B90565">
            <w:pPr>
              <w:keepNext/>
              <w:spacing w:line="252" w:lineRule="auto"/>
              <w:jc w:val="center"/>
            </w:pPr>
            <w:r>
              <w:rPr>
                <w:sz w:val="18"/>
                <w:szCs w:val="18"/>
              </w:rPr>
              <w:t>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1BD4A" w14:textId="77777777" w:rsidR="005C4028" w:rsidRDefault="005C4028" w:rsidP="00B90565">
            <w:pPr>
              <w:keepNext/>
              <w:spacing w:line="252" w:lineRule="auto"/>
            </w:pPr>
            <w:r>
              <w:rPr>
                <w:sz w:val="18"/>
                <w:szCs w:val="18"/>
              </w:rPr>
              <w:t>Repository, Docker environment, CI pipeline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D7AE8D" w14:textId="77777777" w:rsidR="005C4028" w:rsidRDefault="005C4028" w:rsidP="00B90565">
            <w:pPr>
              <w:keepNext/>
              <w:spacing w:line="252" w:lineRule="auto"/>
            </w:pPr>
            <w:r>
              <w:rPr>
                <w:sz w:val="18"/>
                <w:szCs w:val="18"/>
              </w:rPr>
              <w:t>Baseline STRIDE model; secret scanning; dependency scanning enabled</w:t>
            </w:r>
          </w:p>
        </w:tc>
      </w:tr>
      <w:tr w:rsidR="005C4028" w14:paraId="6EEA3327"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117D1BB" w14:textId="77777777" w:rsidR="005C4028" w:rsidRDefault="005C4028" w:rsidP="00B90565">
            <w:pPr>
              <w:keepNext/>
              <w:spacing w:line="252" w:lineRule="auto"/>
              <w:jc w:val="center"/>
            </w:pPr>
            <w:r>
              <w:rPr>
                <w:sz w:val="18"/>
                <w:szCs w:val="18"/>
              </w:rPr>
              <w:t>2</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9D5DCA9" w14:textId="77777777" w:rsidR="005C4028" w:rsidRDefault="005C4028" w:rsidP="00B90565">
            <w:pPr>
              <w:keepNext/>
              <w:spacing w:line="252" w:lineRule="auto"/>
            </w:pPr>
            <w:r>
              <w:rPr>
                <w:sz w:val="18"/>
                <w:szCs w:val="18"/>
              </w:rPr>
              <w:t>Database schema and migrations; project skeleton for frontend and API</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C7EFE2F" w14:textId="77777777" w:rsidR="005C4028" w:rsidRDefault="005C4028" w:rsidP="00B90565">
            <w:pPr>
              <w:keepNext/>
              <w:spacing w:line="252" w:lineRule="auto"/>
            </w:pPr>
            <w:r>
              <w:rPr>
                <w:sz w:val="18"/>
                <w:szCs w:val="18"/>
              </w:rPr>
              <w:t>Schema review against the ERD; migration tests; data inventory check</w:t>
            </w:r>
          </w:p>
        </w:tc>
      </w:tr>
      <w:tr w:rsidR="005C4028" w14:paraId="00220855"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B95675" w14:textId="77777777" w:rsidR="005C4028" w:rsidRDefault="005C4028" w:rsidP="00B90565">
            <w:pPr>
              <w:spacing w:line="252" w:lineRule="auto"/>
              <w:jc w:val="center"/>
            </w:pPr>
            <w:r>
              <w:rPr>
                <w:sz w:val="18"/>
                <w:szCs w:val="18"/>
              </w:rPr>
              <w:t>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368093" w14:textId="77777777" w:rsidR="005C4028" w:rsidRDefault="005C4028" w:rsidP="00B90565">
            <w:pPr>
              <w:spacing w:line="252" w:lineRule="auto"/>
            </w:pPr>
            <w:r>
              <w:rPr>
                <w:sz w:val="18"/>
                <w:szCs w:val="18"/>
              </w:rPr>
              <w:t>Authentication, Argon2id hashing, JWT sessions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EF587A" w14:textId="77777777" w:rsidR="005C4028" w:rsidRDefault="005C4028" w:rsidP="00B90565">
            <w:pPr>
              <w:spacing w:line="252" w:lineRule="auto"/>
            </w:pPr>
            <w:r>
              <w:rPr>
                <w:sz w:val="18"/>
                <w:szCs w:val="18"/>
              </w:rPr>
              <w:t>Brute-force, lockout and session expiry tests</w:t>
            </w:r>
          </w:p>
        </w:tc>
      </w:tr>
      <w:tr w:rsidR="005C4028" w14:paraId="7EF1D684"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4A64759" w14:textId="77777777" w:rsidR="005C4028" w:rsidRDefault="005C4028" w:rsidP="00B90565">
            <w:pPr>
              <w:spacing w:line="252" w:lineRule="auto"/>
              <w:jc w:val="center"/>
            </w:pPr>
            <w:r>
              <w:rPr>
                <w:sz w:val="18"/>
                <w:szCs w:val="18"/>
              </w:rPr>
              <w:t>4</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A0BEA16" w14:textId="77777777" w:rsidR="005C4028" w:rsidRDefault="005C4028" w:rsidP="00B90565">
            <w:pPr>
              <w:spacing w:line="252" w:lineRule="auto"/>
            </w:pPr>
            <w:r>
              <w:rPr>
                <w:sz w:val="18"/>
                <w:szCs w:val="18"/>
              </w:rPr>
              <w:t>RBAC, admin MFA, audit logging foundation</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6204487" w14:textId="77777777" w:rsidR="005C4028" w:rsidRDefault="005C4028" w:rsidP="00B90565">
            <w:pPr>
              <w:spacing w:line="252" w:lineRule="auto"/>
            </w:pPr>
            <w:r>
              <w:rPr>
                <w:sz w:val="18"/>
                <w:szCs w:val="18"/>
              </w:rPr>
              <w:t>RBAC matrix tests (T7); log integrity check</w:t>
            </w:r>
          </w:p>
        </w:tc>
      </w:tr>
      <w:tr w:rsidR="005C4028" w14:paraId="7F255A5C"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BF803D" w14:textId="77777777" w:rsidR="005C4028" w:rsidRDefault="005C4028" w:rsidP="00B90565">
            <w:pPr>
              <w:spacing w:line="252" w:lineRule="auto"/>
              <w:jc w:val="center"/>
            </w:pPr>
            <w:r>
              <w:rPr>
                <w:sz w:val="18"/>
                <w:szCs w:val="18"/>
              </w:rPr>
              <w:t>5</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7686C" w14:textId="77777777" w:rsidR="005C4028" w:rsidRDefault="005C4028" w:rsidP="00B90565">
            <w:pPr>
              <w:spacing w:line="252" w:lineRule="auto"/>
            </w:pPr>
            <w:r>
              <w:rPr>
                <w:sz w:val="18"/>
                <w:szCs w:val="18"/>
              </w:rPr>
              <w:t>Scenario workspace UI and evidence panels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DBCEB" w14:textId="77777777" w:rsidR="005C4028" w:rsidRDefault="005C4028" w:rsidP="00B90565">
            <w:pPr>
              <w:spacing w:line="252" w:lineRule="auto"/>
            </w:pPr>
            <w:r>
              <w:rPr>
                <w:sz w:val="18"/>
                <w:szCs w:val="18"/>
              </w:rPr>
              <w:t>XSS output encoding tests; keyboard and contrast checks (WCAG 2.2 AA)</w:t>
            </w:r>
          </w:p>
        </w:tc>
      </w:tr>
      <w:tr w:rsidR="005C4028" w14:paraId="4C3629E9"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7087734" w14:textId="77777777" w:rsidR="005C4028" w:rsidRDefault="005C4028" w:rsidP="00B90565">
            <w:pPr>
              <w:spacing w:line="252" w:lineRule="auto"/>
              <w:jc w:val="center"/>
            </w:pPr>
            <w:r>
              <w:rPr>
                <w:sz w:val="18"/>
                <w:szCs w:val="18"/>
              </w:rPr>
              <w:t>6</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AD1E26C" w14:textId="77777777" w:rsidR="005C4028" w:rsidRDefault="005C4028" w:rsidP="00B90565">
            <w:pPr>
              <w:spacing w:line="252" w:lineRule="auto"/>
            </w:pPr>
            <w:r>
              <w:rPr>
                <w:sz w:val="18"/>
                <w:szCs w:val="18"/>
              </w:rPr>
              <w:t>Scenario 1 (Prompt Injection) synthetic artefacts and objectives for both teams</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0E855F3" w14:textId="77777777" w:rsidR="005C4028" w:rsidRDefault="005C4028" w:rsidP="00B90565">
            <w:pPr>
              <w:spacing w:line="252" w:lineRule="auto"/>
            </w:pPr>
            <w:r>
              <w:rPr>
                <w:sz w:val="18"/>
                <w:szCs w:val="18"/>
              </w:rPr>
              <w:t>Content review for non-transferable artefacts (T9)</w:t>
            </w:r>
          </w:p>
        </w:tc>
      </w:tr>
      <w:tr w:rsidR="005C4028" w14:paraId="4C6D85CE"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2B94B" w14:textId="77777777" w:rsidR="005C4028" w:rsidRDefault="005C4028" w:rsidP="00B90565">
            <w:pPr>
              <w:spacing w:line="252" w:lineRule="auto"/>
              <w:jc w:val="center"/>
            </w:pPr>
            <w:r>
              <w:rPr>
                <w:sz w:val="18"/>
                <w:szCs w:val="18"/>
              </w:rPr>
              <w:t>7</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B506D" w14:textId="77777777" w:rsidR="005C4028" w:rsidRDefault="005C4028" w:rsidP="00B90565">
            <w:pPr>
              <w:spacing w:line="252" w:lineRule="auto"/>
            </w:pPr>
            <w:r>
              <w:rPr>
                <w:sz w:val="18"/>
                <w:szCs w:val="18"/>
              </w:rPr>
              <w:t>Deterministic scenario engine and finite state machine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097229" w14:textId="77777777" w:rsidR="005C4028" w:rsidRDefault="005C4028" w:rsidP="00B90565">
            <w:pPr>
              <w:spacing w:line="252" w:lineRule="auto"/>
            </w:pPr>
            <w:r>
              <w:rPr>
                <w:sz w:val="18"/>
                <w:szCs w:val="18"/>
              </w:rPr>
              <w:t>Out-of-sequence action tests (OBJ2)</w:t>
            </w:r>
          </w:p>
        </w:tc>
      </w:tr>
      <w:tr w:rsidR="005C4028" w14:paraId="2F5D2F8E"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0B313DE" w14:textId="77777777" w:rsidR="005C4028" w:rsidRDefault="005C4028" w:rsidP="00B90565">
            <w:pPr>
              <w:spacing w:line="252" w:lineRule="auto"/>
              <w:jc w:val="center"/>
            </w:pPr>
            <w:r>
              <w:rPr>
                <w:sz w:val="18"/>
                <w:szCs w:val="18"/>
              </w:rPr>
              <w:t>8</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10DF1EF" w14:textId="77777777" w:rsidR="005C4028" w:rsidRDefault="005C4028" w:rsidP="00B90565">
            <w:pPr>
              <w:spacing w:line="252" w:lineRule="auto"/>
            </w:pPr>
            <w:r>
              <w:rPr>
                <w:sz w:val="18"/>
                <w:szCs w:val="18"/>
              </w:rPr>
              <w:t>Server-side scoring, hints and results screen</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F071FD6" w14:textId="77777777" w:rsidR="005C4028" w:rsidRDefault="005C4028" w:rsidP="00B90565">
            <w:pPr>
              <w:spacing w:line="252" w:lineRule="auto"/>
            </w:pPr>
            <w:r>
              <w:rPr>
                <w:sz w:val="18"/>
                <w:szCs w:val="18"/>
              </w:rPr>
              <w:t>Score-tampering and replay tests (T2, OBJ4)</w:t>
            </w:r>
          </w:p>
        </w:tc>
      </w:tr>
      <w:tr w:rsidR="005C4028" w14:paraId="34703924"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63A1F" w14:textId="77777777" w:rsidR="005C4028" w:rsidRDefault="005C4028" w:rsidP="00B90565">
            <w:pPr>
              <w:spacing w:line="252" w:lineRule="auto"/>
              <w:jc w:val="center"/>
            </w:pPr>
            <w:r>
              <w:rPr>
                <w:sz w:val="18"/>
                <w:szCs w:val="18"/>
              </w:rPr>
              <w:lastRenderedPageBreak/>
              <w:t>9</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208172" w14:textId="77777777" w:rsidR="005C4028" w:rsidRDefault="005C4028" w:rsidP="00B90565">
            <w:pPr>
              <w:spacing w:line="252" w:lineRule="auto"/>
            </w:pPr>
            <w:r>
              <w:rPr>
                <w:sz w:val="18"/>
                <w:szCs w:val="18"/>
              </w:rPr>
              <w:t>Scenario 2 (AI-Enabled Data Leakage) artefacts and objectives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129F26" w14:textId="77777777" w:rsidR="005C4028" w:rsidRDefault="005C4028" w:rsidP="00B90565">
            <w:pPr>
              <w:spacing w:line="252" w:lineRule="auto"/>
            </w:pPr>
            <w:r>
              <w:rPr>
                <w:sz w:val="18"/>
                <w:szCs w:val="18"/>
              </w:rPr>
              <w:t>Content review; end-to-end run of both scenarios</w:t>
            </w:r>
          </w:p>
        </w:tc>
      </w:tr>
      <w:tr w:rsidR="005C4028" w14:paraId="50777381"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04CE6BB" w14:textId="77777777" w:rsidR="005C4028" w:rsidRDefault="005C4028" w:rsidP="00B90565">
            <w:pPr>
              <w:spacing w:line="252" w:lineRule="auto"/>
              <w:jc w:val="center"/>
            </w:pPr>
            <w:r>
              <w:rPr>
                <w:sz w:val="18"/>
                <w:szCs w:val="18"/>
              </w:rPr>
              <w:t>10</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13C66CE" w14:textId="77777777" w:rsidR="005C4028" w:rsidRDefault="005C4028" w:rsidP="00B90565">
            <w:pPr>
              <w:spacing w:line="252" w:lineRule="auto"/>
            </w:pPr>
            <w:r>
              <w:rPr>
                <w:sz w:val="18"/>
                <w:szCs w:val="18"/>
              </w:rPr>
              <w:t>Admin progress dashboard, leaderboard, AI guardrail adapter and kill switch</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540C2A0" w14:textId="77777777" w:rsidR="005C4028" w:rsidRDefault="005C4028" w:rsidP="00B90565">
            <w:pPr>
              <w:spacing w:line="252" w:lineRule="auto"/>
            </w:pPr>
            <w:r>
              <w:rPr>
                <w:sz w:val="18"/>
                <w:szCs w:val="18"/>
              </w:rPr>
              <w:t>Seeded prompt-injection test set against the AI adapter (T8); log review</w:t>
            </w:r>
          </w:p>
        </w:tc>
      </w:tr>
      <w:tr w:rsidR="005C4028" w14:paraId="2D3ED238"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6ED9D" w14:textId="77777777" w:rsidR="005C4028" w:rsidRDefault="005C4028" w:rsidP="00B90565">
            <w:pPr>
              <w:spacing w:line="252" w:lineRule="auto"/>
              <w:jc w:val="center"/>
            </w:pPr>
            <w:r>
              <w:rPr>
                <w:sz w:val="18"/>
                <w:szCs w:val="18"/>
              </w:rPr>
              <w:t>11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265A07" w14:textId="77777777" w:rsidR="005C4028" w:rsidRDefault="005C4028" w:rsidP="00B90565">
            <w:pPr>
              <w:spacing w:line="252" w:lineRule="auto"/>
            </w:pPr>
            <w:r>
              <w:rPr>
                <w:sz w:val="18"/>
                <w:szCs w:val="18"/>
              </w:rPr>
              <w:t>Hardening, bug fixes and performance tuning</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8AF02" w14:textId="77777777" w:rsidR="005C4028" w:rsidRDefault="005C4028" w:rsidP="00B90565">
            <w:pPr>
              <w:spacing w:line="252" w:lineRule="auto"/>
            </w:pPr>
            <w:r>
              <w:rPr>
                <w:sz w:val="18"/>
                <w:szCs w:val="18"/>
              </w:rPr>
              <w:t xml:space="preserve">OWASP </w:t>
            </w:r>
            <w:r w:rsidRPr="00FA168A">
              <w:rPr>
                <w:sz w:val="18"/>
                <w:szCs w:val="18"/>
              </w:rPr>
              <w:t>ZAP, dependency and load testing</w:t>
            </w:r>
          </w:p>
        </w:tc>
      </w:tr>
      <w:tr w:rsidR="005C4028" w14:paraId="6487ED79" w14:textId="77777777" w:rsidTr="00B90565">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E1376CC" w14:textId="77777777" w:rsidR="005C4028" w:rsidRDefault="005C4028" w:rsidP="00B90565">
            <w:pPr>
              <w:spacing w:line="252" w:lineRule="auto"/>
              <w:jc w:val="center"/>
            </w:pPr>
            <w:r>
              <w:rPr>
                <w:sz w:val="18"/>
                <w:szCs w:val="18"/>
              </w:rPr>
              <w:t>12</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BC162C0" w14:textId="77777777" w:rsidR="005C4028" w:rsidRDefault="005C4028" w:rsidP="00B90565">
            <w:pPr>
              <w:spacing w:line="252" w:lineRule="auto"/>
            </w:pPr>
            <w:r>
              <w:rPr>
                <w:sz w:val="18"/>
                <w:szCs w:val="18"/>
              </w:rPr>
              <w:t>Usability pilot, final demonstration and handover pack</w:t>
            </w:r>
          </w:p>
        </w:tc>
        <w:tc>
          <w:tcPr>
            <w:tcW w:w="41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4F63625" w14:textId="77777777" w:rsidR="005C4028" w:rsidRDefault="005C4028" w:rsidP="00B90565">
            <w:pPr>
              <w:spacing w:line="252" w:lineRule="auto"/>
            </w:pPr>
            <w:r w:rsidRPr="00FA168A">
              <w:rPr>
                <w:sz w:val="18"/>
                <w:szCs w:val="18"/>
              </w:rPr>
              <w:t>SUS, residual-risk review and final evaluation</w:t>
            </w:r>
          </w:p>
        </w:tc>
      </w:tr>
    </w:tbl>
    <w:p w14:paraId="4DAE3876" w14:textId="77777777" w:rsidR="005C4028" w:rsidRDefault="005C4028" w:rsidP="005C4028">
      <w:pPr>
        <w:keepNext/>
        <w:spacing w:before="160" w:after="80"/>
      </w:pPr>
    </w:p>
    <w:p w14:paraId="2FB8EA39" w14:textId="77777777" w:rsidR="005C4028" w:rsidRDefault="005C4028" w:rsidP="005C4028">
      <w:pPr>
        <w:pStyle w:val="Heading2"/>
      </w:pPr>
      <w:r>
        <w:t>4.3 Threat Modelling</w:t>
      </w:r>
    </w:p>
    <w:p w14:paraId="63FE6100" w14:textId="77777777" w:rsidR="005C4028" w:rsidRPr="00C101C9" w:rsidRDefault="005C4028" w:rsidP="005C4028">
      <w:pPr>
        <w:keepNext/>
        <w:spacing w:before="160" w:after="80"/>
        <w:rPr>
          <w:sz w:val="19"/>
          <w:szCs w:val="19"/>
        </w:rPr>
      </w:pPr>
      <w:r w:rsidRPr="00C101C9">
        <w:rPr>
          <w:sz w:val="19"/>
          <w:szCs w:val="19"/>
        </w:rPr>
        <w:t>Axiom applies the STRIDE technique to identify the threats posed to the system and trust boundaries in the DFD (</w:t>
      </w:r>
      <w:proofErr w:type="spellStart"/>
      <w:r w:rsidRPr="00C101C9">
        <w:rPr>
          <w:sz w:val="19"/>
          <w:szCs w:val="19"/>
        </w:rPr>
        <w:t>Shostack</w:t>
      </w:r>
      <w:proofErr w:type="spellEnd"/>
      <w:r w:rsidRPr="00C101C9">
        <w:rPr>
          <w:sz w:val="19"/>
          <w:szCs w:val="19"/>
        </w:rPr>
        <w:t xml:space="preserve">, 2014). </w:t>
      </w:r>
      <w:proofErr w:type="gramStart"/>
      <w:r w:rsidRPr="00C101C9">
        <w:rPr>
          <w:sz w:val="19"/>
          <w:szCs w:val="19"/>
        </w:rPr>
        <w:t>In order to</w:t>
      </w:r>
      <w:proofErr w:type="gramEnd"/>
      <w:r w:rsidRPr="00C101C9">
        <w:rPr>
          <w:sz w:val="19"/>
          <w:szCs w:val="19"/>
        </w:rPr>
        <w:t xml:space="preserve"> assess the threats posed to the platform which contains AI, the threat assessment is aided by OWASP Top 10 for LLM Applications and MITRE ATLAS (OWASP Gen AI Security Project, 2025; MITRE, 2024). Some of the threats include attacks on credentials, score tampering, unauthorized access, data leakage, DoS, privilege escalation and unsafe AI output.</w:t>
      </w:r>
    </w:p>
    <w:p w14:paraId="30DC241A" w14:textId="77777777" w:rsidR="005C4028" w:rsidRDefault="005C4028" w:rsidP="005C4028">
      <w:pPr>
        <w:keepNext/>
        <w:spacing w:before="160" w:after="80"/>
        <w:rPr>
          <w:i/>
          <w:iCs/>
          <w:sz w:val="19"/>
          <w:szCs w:val="19"/>
        </w:rPr>
      </w:pPr>
    </w:p>
    <w:p w14:paraId="0861D0E4" w14:textId="77777777" w:rsidR="005C4028" w:rsidRDefault="005C4028" w:rsidP="005C4028">
      <w:pPr>
        <w:keepNext/>
        <w:spacing w:before="160" w:after="80"/>
      </w:pPr>
      <w:r>
        <w:rPr>
          <w:b/>
          <w:bCs/>
          <w:i/>
          <w:iCs/>
          <w:sz w:val="19"/>
          <w:szCs w:val="19"/>
        </w:rPr>
        <w:t>Table 4.4: STRIDE threat model for Axiom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1173"/>
        <w:gridCol w:w="2347"/>
        <w:gridCol w:w="361"/>
        <w:gridCol w:w="361"/>
        <w:gridCol w:w="633"/>
        <w:gridCol w:w="3700"/>
      </w:tblGrid>
      <w:tr w:rsidR="005C4028" w14:paraId="7D9A83CD" w14:textId="77777777" w:rsidTr="00B90565">
        <w:trPr>
          <w:tblHeader/>
        </w:trPr>
        <w:tc>
          <w:tcPr>
            <w:tcW w:w="451"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2B976D55" w14:textId="77777777" w:rsidR="005C4028" w:rsidRDefault="005C4028" w:rsidP="00B90565">
            <w:r>
              <w:rPr>
                <w:b/>
                <w:bCs/>
                <w:color w:val="FFFFFF"/>
                <w:sz w:val="17"/>
                <w:szCs w:val="17"/>
              </w:rPr>
              <w:t>ID</w:t>
            </w:r>
          </w:p>
        </w:tc>
        <w:tc>
          <w:tcPr>
            <w:tcW w:w="1173"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6B4A19B0" w14:textId="77777777" w:rsidR="005C4028" w:rsidRDefault="005C4028" w:rsidP="00B90565">
            <w:r>
              <w:rPr>
                <w:b/>
                <w:bCs/>
                <w:color w:val="FFFFFF"/>
                <w:sz w:val="17"/>
                <w:szCs w:val="17"/>
              </w:rPr>
              <w:t>STRIDE</w:t>
            </w:r>
          </w:p>
        </w:tc>
        <w:tc>
          <w:tcPr>
            <w:tcW w:w="2347"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14C85D8A" w14:textId="77777777" w:rsidR="005C4028" w:rsidRDefault="005C4028" w:rsidP="00B90565">
            <w:r>
              <w:rPr>
                <w:b/>
                <w:bCs/>
                <w:color w:val="FFFFFF"/>
                <w:sz w:val="17"/>
                <w:szCs w:val="17"/>
              </w:rPr>
              <w:t>Threat scenario and actor</w:t>
            </w:r>
          </w:p>
        </w:tc>
        <w:tc>
          <w:tcPr>
            <w:tcW w:w="361"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65B9407C" w14:textId="77777777" w:rsidR="005C4028" w:rsidRDefault="005C4028" w:rsidP="00B90565">
            <w:r>
              <w:rPr>
                <w:b/>
                <w:bCs/>
                <w:color w:val="FFFFFF"/>
                <w:sz w:val="17"/>
                <w:szCs w:val="17"/>
              </w:rPr>
              <w:t>L</w:t>
            </w:r>
          </w:p>
        </w:tc>
        <w:tc>
          <w:tcPr>
            <w:tcW w:w="361"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0EEBCE95" w14:textId="77777777" w:rsidR="005C4028" w:rsidRDefault="005C4028" w:rsidP="00B90565">
            <w:r>
              <w:rPr>
                <w:b/>
                <w:bCs/>
                <w:color w:val="FFFFFF"/>
                <w:sz w:val="17"/>
                <w:szCs w:val="17"/>
              </w:rPr>
              <w:t>I</w:t>
            </w:r>
          </w:p>
        </w:tc>
        <w:tc>
          <w:tcPr>
            <w:tcW w:w="633"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0760F570" w14:textId="77777777" w:rsidR="005C4028" w:rsidRDefault="005C4028" w:rsidP="00B90565">
            <w:r>
              <w:rPr>
                <w:b/>
                <w:bCs/>
                <w:color w:val="FFFFFF"/>
                <w:sz w:val="17"/>
                <w:szCs w:val="17"/>
              </w:rPr>
              <w:t>Score</w:t>
            </w:r>
          </w:p>
        </w:tc>
        <w:tc>
          <w:tcPr>
            <w:tcW w:w="3700"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2DB46BDB" w14:textId="77777777" w:rsidR="005C4028" w:rsidRDefault="005C4028" w:rsidP="00B90565">
            <w:r>
              <w:rPr>
                <w:b/>
                <w:bCs/>
                <w:color w:val="FFFFFF"/>
                <w:sz w:val="17"/>
                <w:szCs w:val="17"/>
              </w:rPr>
              <w:t>Mitigation</w:t>
            </w:r>
          </w:p>
        </w:tc>
      </w:tr>
      <w:tr w:rsidR="005C4028" w14:paraId="5EB260D2"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BBF481C" w14:textId="77777777" w:rsidR="005C4028" w:rsidRDefault="005C4028" w:rsidP="00B90565">
            <w:r>
              <w:rPr>
                <w:color w:val="000000"/>
                <w:sz w:val="17"/>
                <w:szCs w:val="17"/>
              </w:rPr>
              <w:t>T1</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43E1EBB" w14:textId="77777777" w:rsidR="005C4028" w:rsidRDefault="005C4028" w:rsidP="00B90565">
            <w:r>
              <w:rPr>
                <w:color w:val="000000"/>
                <w:sz w:val="17"/>
                <w:szCs w:val="17"/>
              </w:rPr>
              <w:t>Spoofing</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E2DCD7E" w14:textId="77777777" w:rsidR="005C4028" w:rsidRDefault="005C4028" w:rsidP="00B90565">
            <w:r>
              <w:rPr>
                <w:color w:val="000000"/>
                <w:sz w:val="17"/>
                <w:szCs w:val="17"/>
              </w:rPr>
              <w:t>Credential stuffing or brute force against login (external attacker).</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E312147" w14:textId="77777777" w:rsidR="005C4028" w:rsidRDefault="005C4028" w:rsidP="00B90565">
            <w:r>
              <w:rPr>
                <w:color w:val="000000"/>
                <w:sz w:val="17"/>
                <w:szCs w:val="17"/>
              </w:rPr>
              <w:t>3</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DD69E13" w14:textId="77777777" w:rsidR="005C4028" w:rsidRDefault="005C4028" w:rsidP="00B90565">
            <w:r>
              <w:rPr>
                <w:color w:val="000000"/>
                <w:sz w:val="17"/>
                <w:szCs w:val="17"/>
              </w:rPr>
              <w:t>4</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D7B0D5A" w14:textId="77777777" w:rsidR="005C4028" w:rsidRDefault="005C4028" w:rsidP="00B90565">
            <w:r>
              <w:rPr>
                <w:color w:val="000000"/>
                <w:sz w:val="17"/>
                <w:szCs w:val="17"/>
              </w:rPr>
              <w:t>12</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4BC165B" w14:textId="77777777" w:rsidR="005C4028" w:rsidRDefault="005C4028" w:rsidP="00B90565">
            <w:r w:rsidRPr="00F01013">
              <w:rPr>
                <w:color w:val="000000"/>
                <w:sz w:val="17"/>
                <w:szCs w:val="17"/>
              </w:rPr>
              <w:t>Argon2id, rate limiting, lockout and MFA</w:t>
            </w:r>
          </w:p>
        </w:tc>
      </w:tr>
      <w:tr w:rsidR="005C4028" w14:paraId="52100056"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C39483B" w14:textId="77777777" w:rsidR="005C4028" w:rsidRDefault="005C4028" w:rsidP="00B90565">
            <w:r>
              <w:rPr>
                <w:color w:val="000000"/>
                <w:sz w:val="17"/>
                <w:szCs w:val="17"/>
              </w:rPr>
              <w:t>T2</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C94E782" w14:textId="77777777" w:rsidR="005C4028" w:rsidRDefault="005C4028" w:rsidP="00B90565">
            <w:r>
              <w:rPr>
                <w:color w:val="000000"/>
                <w:sz w:val="17"/>
                <w:szCs w:val="17"/>
              </w:rPr>
              <w:t>Tampering</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7824B9B" w14:textId="77777777" w:rsidR="005C4028" w:rsidRDefault="005C4028" w:rsidP="00B90565">
            <w:r>
              <w:rPr>
                <w:color w:val="000000"/>
                <w:sz w:val="17"/>
                <w:szCs w:val="17"/>
              </w:rPr>
              <w:t>Learner edits client requests to change score or skip objectives.</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C9B49EF" w14:textId="77777777" w:rsidR="005C4028" w:rsidRDefault="005C4028" w:rsidP="00B90565">
            <w:r>
              <w:rPr>
                <w:color w:val="000000"/>
                <w:sz w:val="17"/>
                <w:szCs w:val="17"/>
              </w:rPr>
              <w:t>4</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C701A63" w14:textId="77777777" w:rsidR="005C4028" w:rsidRDefault="005C4028" w:rsidP="00B90565">
            <w:r>
              <w:rPr>
                <w:color w:val="000000"/>
                <w:sz w:val="17"/>
                <w:szCs w:val="17"/>
              </w:rPr>
              <w:t>4</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3B10329" w14:textId="77777777" w:rsidR="005C4028" w:rsidRDefault="005C4028" w:rsidP="00B90565">
            <w:r>
              <w:rPr>
                <w:color w:val="000000"/>
                <w:sz w:val="17"/>
                <w:szCs w:val="17"/>
              </w:rPr>
              <w:t>16</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8D30266" w14:textId="77777777" w:rsidR="005C4028" w:rsidRDefault="005C4028" w:rsidP="00B90565">
            <w:r w:rsidRPr="00F01013">
              <w:rPr>
                <w:color w:val="000000"/>
                <w:sz w:val="17"/>
                <w:szCs w:val="17"/>
              </w:rPr>
              <w:t>Server-side scoring and deterministic state machine</w:t>
            </w:r>
          </w:p>
        </w:tc>
      </w:tr>
      <w:tr w:rsidR="005C4028" w14:paraId="6B2BAD10"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AE9B1B1" w14:textId="77777777" w:rsidR="005C4028" w:rsidRDefault="005C4028" w:rsidP="00B90565">
            <w:r>
              <w:rPr>
                <w:color w:val="000000"/>
                <w:sz w:val="17"/>
                <w:szCs w:val="17"/>
              </w:rPr>
              <w:t>T3</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252B3F6" w14:textId="77777777" w:rsidR="005C4028" w:rsidRDefault="005C4028" w:rsidP="00B90565">
            <w:r>
              <w:rPr>
                <w:color w:val="000000"/>
                <w:sz w:val="17"/>
                <w:szCs w:val="17"/>
              </w:rPr>
              <w:t>Repudiation</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9CEA3FB" w14:textId="77777777" w:rsidR="005C4028" w:rsidRDefault="005C4028" w:rsidP="00B90565">
            <w:r>
              <w:rPr>
                <w:color w:val="000000"/>
                <w:sz w:val="17"/>
                <w:szCs w:val="17"/>
              </w:rPr>
              <w:t>Administrator denies altering a scenario or learner result (insider).</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775B631" w14:textId="77777777" w:rsidR="005C4028" w:rsidRDefault="005C4028" w:rsidP="00B90565">
            <w:r>
              <w:rPr>
                <w:color w:val="000000"/>
                <w:sz w:val="17"/>
                <w:szCs w:val="17"/>
              </w:rPr>
              <w:t>2</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9DB56C3" w14:textId="77777777" w:rsidR="005C4028" w:rsidRDefault="005C4028" w:rsidP="00B90565">
            <w:r>
              <w:rPr>
                <w:color w:val="000000"/>
                <w:sz w:val="17"/>
                <w:szCs w:val="17"/>
              </w:rPr>
              <w:t>3</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E9C2BF7" w14:textId="77777777" w:rsidR="005C4028" w:rsidRDefault="005C4028" w:rsidP="00B90565">
            <w:r>
              <w:rPr>
                <w:color w:val="000000"/>
                <w:sz w:val="17"/>
                <w:szCs w:val="17"/>
              </w:rPr>
              <w:t>6</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84F7442" w14:textId="77777777" w:rsidR="005C4028" w:rsidRDefault="005C4028" w:rsidP="00B90565">
            <w:r w:rsidRPr="00F01013">
              <w:rPr>
                <w:color w:val="000000"/>
                <w:sz w:val="17"/>
                <w:szCs w:val="17"/>
              </w:rPr>
              <w:t>Append-only logging and restricted database access</w:t>
            </w:r>
          </w:p>
        </w:tc>
      </w:tr>
      <w:tr w:rsidR="005C4028" w14:paraId="2286AF81"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59B3BA6" w14:textId="77777777" w:rsidR="005C4028" w:rsidRDefault="005C4028" w:rsidP="00B90565">
            <w:r>
              <w:rPr>
                <w:color w:val="000000"/>
                <w:sz w:val="17"/>
                <w:szCs w:val="17"/>
              </w:rPr>
              <w:t>T4</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F4BF419" w14:textId="77777777" w:rsidR="005C4028" w:rsidRDefault="005C4028" w:rsidP="00B90565">
            <w:r>
              <w:rPr>
                <w:color w:val="000000"/>
                <w:sz w:val="17"/>
                <w:szCs w:val="17"/>
              </w:rPr>
              <w:t>Information disclosure</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FE01DAE" w14:textId="77777777" w:rsidR="005C4028" w:rsidRDefault="005C4028" w:rsidP="00B90565">
            <w:r>
              <w:rPr>
                <w:color w:val="000000"/>
                <w:sz w:val="17"/>
                <w:szCs w:val="17"/>
              </w:rPr>
              <w:t>Learner accesses another learner's attempt by changing an ID (IDOR).</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3DF5156" w14:textId="77777777" w:rsidR="005C4028" w:rsidRDefault="005C4028" w:rsidP="00B90565">
            <w:r>
              <w:rPr>
                <w:color w:val="000000"/>
                <w:sz w:val="17"/>
                <w:szCs w:val="17"/>
              </w:rPr>
              <w:t>3</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94021C4" w14:textId="77777777" w:rsidR="005C4028" w:rsidRDefault="005C4028" w:rsidP="00B90565">
            <w:r>
              <w:rPr>
                <w:color w:val="000000"/>
                <w:sz w:val="17"/>
                <w:szCs w:val="17"/>
              </w:rPr>
              <w:t>4</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C5C27A8" w14:textId="77777777" w:rsidR="005C4028" w:rsidRDefault="005C4028" w:rsidP="00B90565">
            <w:r>
              <w:rPr>
                <w:color w:val="000000"/>
                <w:sz w:val="17"/>
                <w:szCs w:val="17"/>
              </w:rPr>
              <w:t>12</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66A2E80" w14:textId="77777777" w:rsidR="005C4028" w:rsidRDefault="005C4028" w:rsidP="00B90565">
            <w:r w:rsidRPr="00F01013">
              <w:rPr>
                <w:color w:val="000000"/>
                <w:sz w:val="17"/>
                <w:szCs w:val="17"/>
              </w:rPr>
              <w:t>Object-level authorisation and automated tests</w:t>
            </w:r>
          </w:p>
        </w:tc>
      </w:tr>
      <w:tr w:rsidR="005C4028" w14:paraId="32C7252C"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407BAE3" w14:textId="77777777" w:rsidR="005C4028" w:rsidRDefault="005C4028" w:rsidP="00B90565">
            <w:r>
              <w:rPr>
                <w:color w:val="000000"/>
                <w:sz w:val="17"/>
                <w:szCs w:val="17"/>
              </w:rPr>
              <w:t>T5</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79953D4" w14:textId="77777777" w:rsidR="005C4028" w:rsidRDefault="005C4028" w:rsidP="00B90565">
            <w:r>
              <w:rPr>
                <w:color w:val="000000"/>
                <w:sz w:val="17"/>
                <w:szCs w:val="17"/>
              </w:rPr>
              <w:t>Information disclosure</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031E327" w14:textId="77777777" w:rsidR="005C4028" w:rsidRDefault="005C4028" w:rsidP="00B90565">
            <w:r>
              <w:rPr>
                <w:color w:val="000000"/>
                <w:sz w:val="17"/>
                <w:szCs w:val="17"/>
              </w:rPr>
              <w:t>Personal data sent to third-party LLM provider.</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4E421AB" w14:textId="77777777" w:rsidR="005C4028" w:rsidRDefault="005C4028" w:rsidP="00B90565">
            <w:r>
              <w:rPr>
                <w:color w:val="000000"/>
                <w:sz w:val="17"/>
                <w:szCs w:val="17"/>
              </w:rPr>
              <w:t>3</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EEC5013" w14:textId="77777777" w:rsidR="005C4028" w:rsidRDefault="005C4028" w:rsidP="00B90565">
            <w:r>
              <w:rPr>
                <w:color w:val="000000"/>
                <w:sz w:val="17"/>
                <w:szCs w:val="17"/>
              </w:rPr>
              <w:t>4</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AC8B02A" w14:textId="77777777" w:rsidR="005C4028" w:rsidRDefault="005C4028" w:rsidP="00B90565">
            <w:r>
              <w:rPr>
                <w:color w:val="000000"/>
                <w:sz w:val="17"/>
                <w:szCs w:val="17"/>
              </w:rPr>
              <w:t>12</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01AE4C4" w14:textId="77777777" w:rsidR="005C4028" w:rsidRDefault="005C4028" w:rsidP="00B90565">
            <w:r w:rsidRPr="00F01013">
              <w:rPr>
                <w:color w:val="000000"/>
                <w:sz w:val="17"/>
                <w:szCs w:val="17"/>
              </w:rPr>
              <w:t>No PII sent; only required scenario information</w:t>
            </w:r>
          </w:p>
        </w:tc>
      </w:tr>
      <w:tr w:rsidR="005C4028" w14:paraId="52E74B3E"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CE9C707" w14:textId="77777777" w:rsidR="005C4028" w:rsidRDefault="005C4028" w:rsidP="00B90565">
            <w:r>
              <w:rPr>
                <w:color w:val="000000"/>
                <w:sz w:val="17"/>
                <w:szCs w:val="17"/>
              </w:rPr>
              <w:t>T6</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F851A4E" w14:textId="77777777" w:rsidR="005C4028" w:rsidRDefault="005C4028" w:rsidP="00B90565">
            <w:r>
              <w:rPr>
                <w:color w:val="000000"/>
                <w:sz w:val="17"/>
                <w:szCs w:val="17"/>
              </w:rPr>
              <w:t>Denial of service</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04EF61B" w14:textId="77777777" w:rsidR="005C4028" w:rsidRDefault="005C4028" w:rsidP="00B90565">
            <w:r>
              <w:rPr>
                <w:color w:val="000000"/>
                <w:sz w:val="17"/>
                <w:szCs w:val="17"/>
              </w:rPr>
              <w:t>Flooding action endpoint or triggering costly AI calls.</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044467F" w14:textId="77777777" w:rsidR="005C4028" w:rsidRDefault="005C4028" w:rsidP="00B90565">
            <w:r>
              <w:rPr>
                <w:color w:val="000000"/>
                <w:sz w:val="17"/>
                <w:szCs w:val="17"/>
              </w:rPr>
              <w:t>3</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6514410" w14:textId="77777777" w:rsidR="005C4028" w:rsidRDefault="005C4028" w:rsidP="00B90565">
            <w:r>
              <w:rPr>
                <w:color w:val="000000"/>
                <w:sz w:val="17"/>
                <w:szCs w:val="17"/>
              </w:rPr>
              <w:t>3</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6ACF00E" w14:textId="77777777" w:rsidR="005C4028" w:rsidRDefault="005C4028" w:rsidP="00B90565">
            <w:r>
              <w:rPr>
                <w:color w:val="000000"/>
                <w:sz w:val="17"/>
                <w:szCs w:val="17"/>
              </w:rPr>
              <w:t>9</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382258D" w14:textId="77777777" w:rsidR="005C4028" w:rsidRDefault="005C4028" w:rsidP="00B90565">
            <w:r w:rsidRPr="00F01013">
              <w:rPr>
                <w:color w:val="000000"/>
                <w:sz w:val="17"/>
                <w:szCs w:val="17"/>
              </w:rPr>
              <w:t>Rate limits, quotas and AI timeout</w:t>
            </w:r>
          </w:p>
        </w:tc>
      </w:tr>
      <w:tr w:rsidR="005C4028" w14:paraId="2AAE5F3E"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E3E6C22" w14:textId="77777777" w:rsidR="005C4028" w:rsidRDefault="005C4028" w:rsidP="00B90565">
            <w:r>
              <w:rPr>
                <w:color w:val="000000"/>
                <w:sz w:val="17"/>
                <w:szCs w:val="17"/>
              </w:rPr>
              <w:t>T7</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BC70954" w14:textId="77777777" w:rsidR="005C4028" w:rsidRDefault="005C4028" w:rsidP="00B90565">
            <w:r>
              <w:rPr>
                <w:color w:val="000000"/>
                <w:sz w:val="17"/>
                <w:szCs w:val="17"/>
              </w:rPr>
              <w:t>Elevation of privilege</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DBD9F19" w14:textId="77777777" w:rsidR="005C4028" w:rsidRDefault="005C4028" w:rsidP="00B90565">
            <w:r>
              <w:rPr>
                <w:color w:val="000000"/>
                <w:sz w:val="17"/>
                <w:szCs w:val="17"/>
              </w:rPr>
              <w:t>Learner calls administrator endpoints.</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E8D7C25" w14:textId="77777777" w:rsidR="005C4028" w:rsidRDefault="005C4028" w:rsidP="00B90565">
            <w:r>
              <w:rPr>
                <w:color w:val="000000"/>
                <w:sz w:val="17"/>
                <w:szCs w:val="17"/>
              </w:rPr>
              <w:t>3</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4E046DF" w14:textId="77777777" w:rsidR="005C4028" w:rsidRDefault="005C4028" w:rsidP="00B90565">
            <w:r>
              <w:rPr>
                <w:color w:val="000000"/>
                <w:sz w:val="17"/>
                <w:szCs w:val="17"/>
              </w:rPr>
              <w:t>5</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B0BB207" w14:textId="77777777" w:rsidR="005C4028" w:rsidRDefault="005C4028" w:rsidP="00B90565">
            <w:r>
              <w:rPr>
                <w:color w:val="000000"/>
                <w:sz w:val="17"/>
                <w:szCs w:val="17"/>
              </w:rPr>
              <w:t>15</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AB9884B" w14:textId="77777777" w:rsidR="005C4028" w:rsidRDefault="005C4028" w:rsidP="00B90565">
            <w:r w:rsidRPr="00F01013">
              <w:rPr>
                <w:color w:val="000000"/>
                <w:sz w:val="17"/>
                <w:szCs w:val="17"/>
              </w:rPr>
              <w:t>Deny-by-default RBAC and CI role tests</w:t>
            </w:r>
          </w:p>
        </w:tc>
      </w:tr>
      <w:tr w:rsidR="005C4028" w14:paraId="676FC12E"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E8897A0" w14:textId="77777777" w:rsidR="005C4028" w:rsidRDefault="005C4028" w:rsidP="00B90565">
            <w:r>
              <w:rPr>
                <w:color w:val="000000"/>
                <w:sz w:val="17"/>
                <w:szCs w:val="17"/>
              </w:rPr>
              <w:t>T8</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92DC79D" w14:textId="77777777" w:rsidR="005C4028" w:rsidRDefault="005C4028" w:rsidP="00B90565">
            <w:r>
              <w:rPr>
                <w:color w:val="000000"/>
                <w:sz w:val="17"/>
                <w:szCs w:val="17"/>
              </w:rPr>
              <w:t>Tampering (LLM01, LLM05)</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C4FC0DB" w14:textId="77777777" w:rsidR="005C4028" w:rsidRDefault="005C4028" w:rsidP="00B90565">
            <w:r>
              <w:rPr>
                <w:color w:val="000000"/>
                <w:sz w:val="17"/>
                <w:szCs w:val="17"/>
              </w:rPr>
              <w:t>Injected or unsafe LLM output attempts to change state or render script.</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AA65DD6" w14:textId="77777777" w:rsidR="005C4028" w:rsidRDefault="005C4028" w:rsidP="00B90565">
            <w:r>
              <w:rPr>
                <w:color w:val="000000"/>
                <w:sz w:val="17"/>
                <w:szCs w:val="17"/>
              </w:rPr>
              <w:t>4</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B6AB122" w14:textId="77777777" w:rsidR="005C4028" w:rsidRDefault="005C4028" w:rsidP="00B90565">
            <w:r>
              <w:rPr>
                <w:color w:val="000000"/>
                <w:sz w:val="17"/>
                <w:szCs w:val="17"/>
              </w:rPr>
              <w:t>4</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71A4FC0" w14:textId="77777777" w:rsidR="005C4028" w:rsidRDefault="005C4028" w:rsidP="00B90565">
            <w:r>
              <w:rPr>
                <w:color w:val="000000"/>
                <w:sz w:val="17"/>
                <w:szCs w:val="17"/>
              </w:rPr>
              <w:t>16</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7724FE5" w14:textId="77777777" w:rsidR="005C4028" w:rsidRDefault="005C4028" w:rsidP="00B90565">
            <w:r w:rsidRPr="00F01013">
              <w:rPr>
                <w:color w:val="000000"/>
                <w:sz w:val="17"/>
                <w:szCs w:val="17"/>
              </w:rPr>
              <w:t>AI has no state-write access; filtering and kill switch</w:t>
            </w:r>
          </w:p>
        </w:tc>
      </w:tr>
      <w:tr w:rsidR="005C4028" w14:paraId="63CE8F4A" w14:textId="77777777" w:rsidTr="00B90565">
        <w:trPr>
          <w:cantSplit/>
        </w:trPr>
        <w:tc>
          <w:tcPr>
            <w:tcW w:w="45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552FC5E" w14:textId="77777777" w:rsidR="005C4028" w:rsidRDefault="005C4028" w:rsidP="00B90565">
            <w:r>
              <w:rPr>
                <w:color w:val="000000"/>
                <w:sz w:val="17"/>
                <w:szCs w:val="17"/>
              </w:rPr>
              <w:t>T9</w:t>
            </w:r>
          </w:p>
        </w:tc>
        <w:tc>
          <w:tcPr>
            <w:tcW w:w="117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BA88941" w14:textId="77777777" w:rsidR="005C4028" w:rsidRDefault="005C4028" w:rsidP="00B90565">
            <w:r>
              <w:rPr>
                <w:color w:val="000000"/>
                <w:sz w:val="17"/>
                <w:szCs w:val="17"/>
              </w:rPr>
              <w:t>Misuse (dual use)</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BA633B1" w14:textId="77777777" w:rsidR="005C4028" w:rsidRDefault="005C4028" w:rsidP="00B90565">
            <w:r>
              <w:rPr>
                <w:color w:val="000000"/>
                <w:sz w:val="17"/>
                <w:szCs w:val="17"/>
              </w:rPr>
              <w:t>Offensive scenario content reused as a real attack playbook.</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219E62B" w14:textId="77777777" w:rsidR="005C4028" w:rsidRDefault="005C4028" w:rsidP="00B90565">
            <w:r>
              <w:rPr>
                <w:color w:val="000000"/>
                <w:sz w:val="17"/>
                <w:szCs w:val="17"/>
              </w:rPr>
              <w:t>2</w:t>
            </w:r>
          </w:p>
        </w:tc>
        <w:tc>
          <w:tcPr>
            <w:tcW w:w="361"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69FC36E" w14:textId="77777777" w:rsidR="005C4028" w:rsidRDefault="005C4028" w:rsidP="00B90565">
            <w:r>
              <w:rPr>
                <w:color w:val="000000"/>
                <w:sz w:val="17"/>
                <w:szCs w:val="17"/>
              </w:rPr>
              <w:t>4</w:t>
            </w:r>
          </w:p>
        </w:tc>
        <w:tc>
          <w:tcPr>
            <w:tcW w:w="633"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A193B8F" w14:textId="77777777" w:rsidR="005C4028" w:rsidRDefault="005C4028" w:rsidP="00B90565">
            <w:r>
              <w:rPr>
                <w:color w:val="000000"/>
                <w:sz w:val="17"/>
                <w:szCs w:val="17"/>
              </w:rPr>
              <w:t>8</w:t>
            </w:r>
          </w:p>
        </w:tc>
        <w:tc>
          <w:tcPr>
            <w:tcW w:w="370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50ECCAB" w14:textId="77777777" w:rsidR="005C4028" w:rsidRDefault="005C4028" w:rsidP="00B90565">
            <w:r w:rsidRPr="00F01013">
              <w:rPr>
                <w:color w:val="000000"/>
                <w:sz w:val="17"/>
                <w:szCs w:val="17"/>
              </w:rPr>
              <w:t>Synthetic, non-transferable artefacts and no live payloads</w:t>
            </w:r>
            <w:r>
              <w:rPr>
                <w:color w:val="000000"/>
                <w:sz w:val="17"/>
                <w:szCs w:val="17"/>
              </w:rPr>
              <w:t>.</w:t>
            </w:r>
          </w:p>
        </w:tc>
      </w:tr>
    </w:tbl>
    <w:p w14:paraId="065BFB8E" w14:textId="77777777" w:rsidR="005C4028" w:rsidRDefault="005C4028" w:rsidP="005C4028">
      <w:r w:rsidRPr="00F01013">
        <w:t>Both T2 and T8 play a crucial role since they may influence the integrity of scenarios. As a result, the scenario engine becomes the ultimate source of truth, whereas the AI output is considered untrusted (Li et al., 2024).</w:t>
      </w:r>
    </w:p>
    <w:p w14:paraId="11CE18C2" w14:textId="77777777" w:rsidR="005C4028" w:rsidRDefault="005C4028" w:rsidP="005C4028">
      <w:pPr>
        <w:pStyle w:val="Heading2"/>
      </w:pPr>
    </w:p>
    <w:p w14:paraId="2A98775C" w14:textId="77777777" w:rsidR="005C4028" w:rsidRDefault="005C4028" w:rsidP="005C4028">
      <w:pPr>
        <w:pStyle w:val="Heading2"/>
      </w:pPr>
      <w:r>
        <w:t>4.4 Proposed System Architecture</w:t>
      </w:r>
    </w:p>
    <w:p w14:paraId="3627D6B2" w14:textId="77777777" w:rsidR="005C4028" w:rsidRDefault="005C4028" w:rsidP="005C4028">
      <w:pPr>
        <w:keepNext/>
        <w:spacing w:before="120"/>
      </w:pPr>
      <w:r w:rsidRPr="0095703E">
        <w:t>As illustrated in Figure 4.1, the architecture of Axiom is built to be a three-tier modular monolith using containerization. It was decided that a modular monolith is a better choice than microservices for the MVP stage since there will be no need for Kubernetes-level infrastructure.</w:t>
      </w:r>
      <w:r w:rsidRPr="003648CA">
        <w:rPr>
          <w:noProof/>
        </w:rPr>
        <w:drawing>
          <wp:inline distT="0" distB="0" distL="0" distR="0" wp14:anchorId="3AF46345" wp14:editId="4C913012">
            <wp:extent cx="5731510" cy="5072380"/>
            <wp:effectExtent l="0" t="0" r="2540" b="0"/>
            <wp:docPr id="86932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25513" name=""/>
                    <pic:cNvPicPr/>
                  </pic:nvPicPr>
                  <pic:blipFill>
                    <a:blip r:embed="rId4"/>
                    <a:stretch>
                      <a:fillRect/>
                    </a:stretch>
                  </pic:blipFill>
                  <pic:spPr>
                    <a:xfrm>
                      <a:off x="0" y="0"/>
                      <a:ext cx="5731510" cy="5072380"/>
                    </a:xfrm>
                    <a:prstGeom prst="rect">
                      <a:avLst/>
                    </a:prstGeom>
                  </pic:spPr>
                </pic:pic>
              </a:graphicData>
            </a:graphic>
          </wp:inline>
        </w:drawing>
      </w:r>
    </w:p>
    <w:p w14:paraId="31642F13" w14:textId="77777777" w:rsidR="005C4028" w:rsidRDefault="005C4028" w:rsidP="005C4028">
      <w:pPr>
        <w:spacing w:before="60" w:after="200"/>
        <w:jc w:val="center"/>
      </w:pPr>
      <w:r>
        <w:rPr>
          <w:b/>
          <w:bCs/>
          <w:i/>
          <w:iCs/>
          <w:sz w:val="19"/>
          <w:szCs w:val="19"/>
        </w:rPr>
        <w:t>Figure 4.1: Axiom high-level system architecture with trust boundaries</w:t>
      </w:r>
    </w:p>
    <w:p w14:paraId="6B6EBF85" w14:textId="77777777" w:rsidR="005C4028" w:rsidRPr="00C101C9" w:rsidRDefault="005C4028" w:rsidP="005C4028">
      <w:pPr>
        <w:spacing w:after="140" w:line="300" w:lineRule="auto"/>
        <w:jc w:val="both"/>
      </w:pPr>
      <w:r>
        <w:rPr>
          <w:b/>
          <w:bCs/>
        </w:rPr>
        <w:t xml:space="preserve">Users and roles: </w:t>
      </w:r>
      <w:r w:rsidRPr="00C101C9">
        <w:t>The learner picks up a scenario and Red/Blue team. The admin handles the users, scenarios, reports, and the AI kill switch.</w:t>
      </w:r>
    </w:p>
    <w:p w14:paraId="12B6466F" w14:textId="77777777" w:rsidR="005C4028" w:rsidRPr="00C101C9" w:rsidRDefault="005C4028" w:rsidP="005C4028">
      <w:pPr>
        <w:spacing w:after="140" w:line="300" w:lineRule="auto"/>
        <w:jc w:val="both"/>
      </w:pPr>
      <w:r>
        <w:rPr>
          <w:b/>
          <w:bCs/>
        </w:rPr>
        <w:t xml:space="preserve">Frontend: </w:t>
      </w:r>
      <w:r w:rsidRPr="00C101C9">
        <w:t>React &amp; Vite offer scenario editor/workspace, reporting/dashboard. No scoring code is trusted on the client-side.</w:t>
      </w:r>
    </w:p>
    <w:p w14:paraId="75B8C033" w14:textId="77777777" w:rsidR="005C4028" w:rsidRDefault="005C4028" w:rsidP="005C4028">
      <w:pPr>
        <w:spacing w:after="140" w:line="300" w:lineRule="auto"/>
        <w:jc w:val="both"/>
      </w:pPr>
      <w:r>
        <w:rPr>
          <w:b/>
          <w:bCs/>
        </w:rPr>
        <w:t xml:space="preserve">Backend and API: </w:t>
      </w:r>
      <w:proofErr w:type="spellStart"/>
      <w:r w:rsidRPr="00C101C9">
        <w:t>FastAPI</w:t>
      </w:r>
      <w:proofErr w:type="spellEnd"/>
      <w:r w:rsidRPr="00C101C9">
        <w:t xml:space="preserve"> handles request validation, user authentication, RBAC, and routing actions to the deterministic engine for the scenario. JWT sessions, </w:t>
      </w:r>
      <w:proofErr w:type="spellStart"/>
      <w:r w:rsidRPr="00C101C9">
        <w:t>Pydantic</w:t>
      </w:r>
      <w:proofErr w:type="spellEnd"/>
      <w:r w:rsidRPr="00C101C9">
        <w:t xml:space="preserve"> validation, and rate limiting are also provided for additional security.</w:t>
      </w:r>
    </w:p>
    <w:p w14:paraId="4BB2675A" w14:textId="77777777" w:rsidR="005C4028" w:rsidRDefault="005C4028" w:rsidP="005C4028">
      <w:pPr>
        <w:spacing w:after="140" w:line="300" w:lineRule="auto"/>
        <w:jc w:val="both"/>
      </w:pPr>
      <w:r>
        <w:rPr>
          <w:b/>
          <w:bCs/>
        </w:rPr>
        <w:t xml:space="preserve">Database: </w:t>
      </w:r>
      <w:r w:rsidRPr="00C101C9">
        <w:t>PostgreSQL stores users, scenarios, attempts, actions, scores/results and audit logs. Limited access through the API, least-privilege accounts</w:t>
      </w:r>
      <w:r>
        <w:t>.</w:t>
      </w:r>
    </w:p>
    <w:p w14:paraId="1633C73B" w14:textId="77777777" w:rsidR="005C4028" w:rsidRDefault="005C4028" w:rsidP="005C4028">
      <w:pPr>
        <w:spacing w:after="140" w:line="300" w:lineRule="auto"/>
        <w:jc w:val="both"/>
      </w:pPr>
      <w:r w:rsidRPr="00C101C9">
        <w:rPr>
          <w:b/>
          <w:bCs/>
        </w:rPr>
        <w:lastRenderedPageBreak/>
        <w:t>Scenario Engine:</w:t>
      </w:r>
      <w:r w:rsidRPr="00C101C9">
        <w:t xml:space="preserve"> Versioned synthetic content packs and finite-state engine validate actions and calculate scores.</w:t>
      </w:r>
    </w:p>
    <w:p w14:paraId="5B6EEC9C" w14:textId="77777777" w:rsidR="005C4028" w:rsidRDefault="005C4028" w:rsidP="005C4028">
      <w:pPr>
        <w:spacing w:after="140" w:line="300" w:lineRule="auto"/>
        <w:jc w:val="both"/>
      </w:pPr>
      <w:r w:rsidRPr="00C101C9">
        <w:rPr>
          <w:b/>
          <w:bCs/>
        </w:rPr>
        <w:t>AI and External Services</w:t>
      </w:r>
      <w:r>
        <w:t>: An external LLM service is only used after the scoring is done using AI Guardrail Adapter. AI output can be used optionally to give feedback but can neither alter the scenario nor scores. Email services are used for invitations and password reset functionality.</w:t>
      </w:r>
    </w:p>
    <w:p w14:paraId="49781621" w14:textId="77777777" w:rsidR="005C4028" w:rsidRDefault="005C4028" w:rsidP="005C4028">
      <w:pPr>
        <w:spacing w:after="140" w:line="300" w:lineRule="auto"/>
        <w:jc w:val="both"/>
      </w:pPr>
    </w:p>
    <w:p w14:paraId="1EF5DAB0" w14:textId="77777777" w:rsidR="005C4028" w:rsidRPr="00C101C9" w:rsidRDefault="005C4028" w:rsidP="005C4028">
      <w:pPr>
        <w:spacing w:after="140" w:line="300" w:lineRule="auto"/>
        <w:jc w:val="both"/>
      </w:pPr>
      <w:r>
        <w:t>This deployment uses containers and Managed PostgreSQL in an Australian region. The following security features are provided - HTTPS, CORS, content security policy, patch management, multi-factor auth, and backups.</w:t>
      </w:r>
    </w:p>
    <w:p w14:paraId="58D35E97" w14:textId="77777777" w:rsidR="005C4028" w:rsidRDefault="005C4028" w:rsidP="005C4028">
      <w:pPr>
        <w:spacing w:after="140" w:line="300" w:lineRule="auto"/>
        <w:jc w:val="both"/>
        <w:rPr>
          <w:b/>
          <w:bCs/>
        </w:rPr>
      </w:pPr>
      <w:r w:rsidRPr="00070074">
        <w:rPr>
          <w:b/>
          <w:bCs/>
        </w:rPr>
        <w:t>4.5 Technology Stack and Justification</w:t>
      </w:r>
    </w:p>
    <w:p w14:paraId="3FE099BA" w14:textId="77777777" w:rsidR="005C4028" w:rsidRPr="00D140D5" w:rsidRDefault="005C4028" w:rsidP="005C4028">
      <w:pPr>
        <w:spacing w:after="140" w:line="300" w:lineRule="auto"/>
        <w:jc w:val="both"/>
      </w:pPr>
      <w:r w:rsidRPr="00D140D5">
        <w:t>The technology stack choice was determined by the customer needs, security considerations, sustainability, MVP budget and team knowledge.</w:t>
      </w:r>
    </w:p>
    <w:p w14:paraId="26764A5D" w14:textId="77777777" w:rsidR="005C4028" w:rsidRDefault="005C4028" w:rsidP="005C4028">
      <w:pPr>
        <w:keepNext/>
        <w:spacing w:before="160" w:after="80"/>
      </w:pPr>
      <w:r>
        <w:rPr>
          <w:b/>
          <w:bCs/>
          <w:i/>
          <w:iCs/>
          <w:sz w:val="19"/>
          <w:szCs w:val="19"/>
        </w:rPr>
        <w:t>Table 4.5: Technology stack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2166"/>
        <w:gridCol w:w="3520"/>
        <w:gridCol w:w="1986"/>
      </w:tblGrid>
      <w:tr w:rsidR="005C4028" w14:paraId="09438B44" w14:textId="77777777" w:rsidTr="00B90565">
        <w:trPr>
          <w:tblHeader/>
        </w:trPr>
        <w:tc>
          <w:tcPr>
            <w:tcW w:w="1354"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230FAACD" w14:textId="77777777" w:rsidR="005C4028" w:rsidRDefault="005C4028" w:rsidP="00B90565">
            <w:r>
              <w:rPr>
                <w:b/>
                <w:bCs/>
                <w:color w:val="FFFFFF"/>
                <w:sz w:val="17"/>
                <w:szCs w:val="17"/>
              </w:rPr>
              <w:t>Category</w:t>
            </w:r>
          </w:p>
        </w:tc>
        <w:tc>
          <w:tcPr>
            <w:tcW w:w="2166"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2B184C39" w14:textId="77777777" w:rsidR="005C4028" w:rsidRDefault="005C4028" w:rsidP="00B90565">
            <w:r>
              <w:rPr>
                <w:b/>
                <w:bCs/>
                <w:color w:val="FFFFFF"/>
                <w:sz w:val="17"/>
                <w:szCs w:val="17"/>
              </w:rPr>
              <w:t>Selected technology</w:t>
            </w:r>
          </w:p>
        </w:tc>
        <w:tc>
          <w:tcPr>
            <w:tcW w:w="3520"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5E30E0B3" w14:textId="77777777" w:rsidR="005C4028" w:rsidRDefault="005C4028" w:rsidP="00B90565">
            <w:r>
              <w:rPr>
                <w:b/>
                <w:bCs/>
                <w:color w:val="FFFFFF"/>
                <w:sz w:val="17"/>
                <w:szCs w:val="17"/>
              </w:rPr>
              <w:t>Justification</w:t>
            </w:r>
          </w:p>
        </w:tc>
        <w:tc>
          <w:tcPr>
            <w:tcW w:w="1986"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1429237F" w14:textId="77777777" w:rsidR="005C4028" w:rsidRDefault="005C4028" w:rsidP="00B90565">
            <w:r>
              <w:rPr>
                <w:b/>
                <w:bCs/>
                <w:color w:val="FFFFFF"/>
                <w:sz w:val="17"/>
                <w:szCs w:val="17"/>
              </w:rPr>
              <w:t>Alternative considered</w:t>
            </w:r>
          </w:p>
        </w:tc>
      </w:tr>
      <w:tr w:rsidR="005C4028" w14:paraId="24A72C5B"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F427828" w14:textId="77777777" w:rsidR="005C4028" w:rsidRDefault="005C4028" w:rsidP="00B90565">
            <w:r>
              <w:rPr>
                <w:color w:val="000000"/>
                <w:sz w:val="17"/>
                <w:szCs w:val="17"/>
              </w:rPr>
              <w:t>Frontend</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408892C" w14:textId="77777777" w:rsidR="005C4028" w:rsidRDefault="005C4028" w:rsidP="00B90565">
            <w:r>
              <w:rPr>
                <w:color w:val="000000"/>
                <w:sz w:val="17"/>
                <w:szCs w:val="17"/>
              </w:rPr>
              <w:t>React 18 + Vite + html +</w:t>
            </w:r>
            <w:proofErr w:type="spellStart"/>
            <w:r>
              <w:rPr>
                <w:color w:val="000000"/>
                <w:sz w:val="17"/>
                <w:szCs w:val="17"/>
              </w:rPr>
              <w:t>js</w:t>
            </w:r>
            <w:proofErr w:type="spellEnd"/>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6833387" w14:textId="77777777" w:rsidR="005C4028" w:rsidRDefault="005C4028" w:rsidP="00B90565">
            <w:r>
              <w:rPr>
                <w:color w:val="000000"/>
                <w:sz w:val="17"/>
                <w:szCs w:val="17"/>
              </w:rPr>
              <w:t xml:space="preserve">Client preference; </w:t>
            </w:r>
            <w:r w:rsidRPr="00F01013">
              <w:rPr>
                <w:color w:val="000000"/>
                <w:sz w:val="17"/>
                <w:szCs w:val="17"/>
              </w:rPr>
              <w:t>Reusable components, fast development and type safety</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25C9404" w14:textId="77777777" w:rsidR="005C4028" w:rsidRDefault="005C4028" w:rsidP="00B90565">
            <w:r>
              <w:rPr>
                <w:color w:val="000000"/>
                <w:sz w:val="17"/>
                <w:szCs w:val="17"/>
              </w:rPr>
              <w:t>Angular (heavier learning curve)</w:t>
            </w:r>
          </w:p>
        </w:tc>
      </w:tr>
      <w:tr w:rsidR="005C4028" w14:paraId="6E6D1118"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C5D5CCD" w14:textId="77777777" w:rsidR="005C4028" w:rsidRDefault="005C4028" w:rsidP="00B90565">
            <w:r>
              <w:rPr>
                <w:color w:val="000000"/>
                <w:sz w:val="17"/>
                <w:szCs w:val="17"/>
              </w:rPr>
              <w:t>Styling / accessibility</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4BDF1B9" w14:textId="77777777" w:rsidR="005C4028" w:rsidRDefault="005C4028" w:rsidP="00B90565">
            <w:r>
              <w:rPr>
                <w:color w:val="000000"/>
                <w:sz w:val="17"/>
                <w:szCs w:val="17"/>
              </w:rPr>
              <w:t>Tailwind CSS</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5EF2A76" w14:textId="77777777" w:rsidR="005C4028" w:rsidRDefault="005C4028" w:rsidP="00B90565">
            <w:r w:rsidRPr="00F01013">
              <w:rPr>
                <w:color w:val="000000"/>
                <w:sz w:val="17"/>
                <w:szCs w:val="17"/>
              </w:rPr>
              <w:t>Consistent responsive and accessible UI</w:t>
            </w:r>
            <w:r>
              <w:rPr>
                <w:color w:val="000000"/>
                <w:sz w:val="17"/>
                <w:szCs w:val="17"/>
              </w:rPr>
              <w:t>.</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33CCC0F" w14:textId="77777777" w:rsidR="005C4028" w:rsidRDefault="005C4028" w:rsidP="00B90565">
            <w:r>
              <w:rPr>
                <w:color w:val="000000"/>
                <w:sz w:val="17"/>
                <w:szCs w:val="17"/>
              </w:rPr>
              <w:t>Bootstrap</w:t>
            </w:r>
          </w:p>
        </w:tc>
      </w:tr>
      <w:tr w:rsidR="005C4028" w14:paraId="3840B6FB"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935C804" w14:textId="77777777" w:rsidR="005C4028" w:rsidRDefault="005C4028" w:rsidP="00B90565">
            <w:r>
              <w:rPr>
                <w:color w:val="000000"/>
                <w:sz w:val="17"/>
                <w:szCs w:val="17"/>
              </w:rPr>
              <w:t>Backend / API</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F473CDC" w14:textId="77777777" w:rsidR="005C4028" w:rsidRDefault="005C4028" w:rsidP="00B90565">
            <w:r>
              <w:rPr>
                <w:color w:val="000000"/>
                <w:sz w:val="17"/>
                <w:szCs w:val="17"/>
              </w:rPr>
              <w:t xml:space="preserve">Python 3.12 + </w:t>
            </w:r>
            <w:proofErr w:type="spellStart"/>
            <w:r>
              <w:rPr>
                <w:color w:val="000000"/>
                <w:sz w:val="17"/>
                <w:szCs w:val="17"/>
              </w:rPr>
              <w:t>FastAPI</w:t>
            </w:r>
            <w:proofErr w:type="spellEnd"/>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AF6A3FA" w14:textId="77777777" w:rsidR="005C4028" w:rsidRDefault="005C4028" w:rsidP="00B90565">
            <w:r w:rsidRPr="00F01013">
              <w:rPr>
                <w:color w:val="000000"/>
                <w:sz w:val="17"/>
                <w:szCs w:val="17"/>
              </w:rPr>
              <w:t xml:space="preserve">Lightweight API, validation and </w:t>
            </w:r>
            <w:proofErr w:type="spellStart"/>
            <w:r w:rsidRPr="00F01013">
              <w:rPr>
                <w:color w:val="000000"/>
                <w:sz w:val="17"/>
                <w:szCs w:val="17"/>
              </w:rPr>
              <w:t>OpenAPI</w:t>
            </w:r>
            <w:proofErr w:type="spellEnd"/>
            <w:r w:rsidRPr="00F01013">
              <w:rPr>
                <w:color w:val="000000"/>
                <w:sz w:val="17"/>
                <w:szCs w:val="17"/>
              </w:rPr>
              <w:t xml:space="preserve"> support</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2FDA8C7" w14:textId="77777777" w:rsidR="005C4028" w:rsidRDefault="005C4028" w:rsidP="00B90565">
            <w:r>
              <w:rPr>
                <w:color w:val="000000"/>
                <w:sz w:val="17"/>
                <w:szCs w:val="17"/>
              </w:rPr>
              <w:t>Django (more overhead), Node.js</w:t>
            </w:r>
          </w:p>
        </w:tc>
      </w:tr>
      <w:tr w:rsidR="005C4028" w14:paraId="45D59EED"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5B8891C" w14:textId="77777777" w:rsidR="005C4028" w:rsidRDefault="005C4028" w:rsidP="00B90565">
            <w:r>
              <w:rPr>
                <w:color w:val="000000"/>
                <w:sz w:val="17"/>
                <w:szCs w:val="17"/>
              </w:rPr>
              <w:t>Scenario engine</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370CD6A" w14:textId="77777777" w:rsidR="005C4028" w:rsidRDefault="005C4028" w:rsidP="00B90565">
            <w:r>
              <w:rPr>
                <w:color w:val="000000"/>
                <w:sz w:val="17"/>
                <w:szCs w:val="17"/>
              </w:rPr>
              <w:t>Python module with versioned YAML/JSON content packs</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98537F9" w14:textId="77777777" w:rsidR="005C4028" w:rsidRDefault="005C4028" w:rsidP="00B90565">
            <w:r w:rsidRPr="00F01013">
              <w:rPr>
                <w:color w:val="000000"/>
                <w:sz w:val="17"/>
                <w:szCs w:val="17"/>
              </w:rPr>
              <w:t>Deterministic and easy to extend</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6C1047A" w14:textId="77777777" w:rsidR="005C4028" w:rsidRDefault="005C4028" w:rsidP="00B90565">
            <w:r>
              <w:rPr>
                <w:color w:val="000000"/>
                <w:sz w:val="17"/>
                <w:szCs w:val="17"/>
              </w:rPr>
              <w:t>LLM-driven game master (non-deterministic, rejected)</w:t>
            </w:r>
          </w:p>
        </w:tc>
      </w:tr>
      <w:tr w:rsidR="005C4028" w14:paraId="6DF8A903"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F3EC570" w14:textId="77777777" w:rsidR="005C4028" w:rsidRDefault="005C4028" w:rsidP="00B90565">
            <w:r>
              <w:rPr>
                <w:color w:val="000000"/>
                <w:sz w:val="17"/>
                <w:szCs w:val="17"/>
              </w:rPr>
              <w:t>Database</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6291D47" w14:textId="77777777" w:rsidR="005C4028" w:rsidRDefault="005C4028" w:rsidP="00B90565">
            <w:r>
              <w:rPr>
                <w:color w:val="000000"/>
                <w:sz w:val="17"/>
                <w:szCs w:val="17"/>
              </w:rPr>
              <w:t xml:space="preserve">PostgreSQL 16 + </w:t>
            </w:r>
            <w:proofErr w:type="spellStart"/>
            <w:r>
              <w:rPr>
                <w:color w:val="000000"/>
                <w:sz w:val="17"/>
                <w:szCs w:val="17"/>
              </w:rPr>
              <w:t>SQLAlchemy</w:t>
            </w:r>
            <w:proofErr w:type="spellEnd"/>
            <w:r>
              <w:rPr>
                <w:color w:val="000000"/>
                <w:sz w:val="17"/>
                <w:szCs w:val="17"/>
              </w:rPr>
              <w:t xml:space="preserve"> + Alembic</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254DA20" w14:textId="77777777" w:rsidR="005C4028" w:rsidRDefault="005C4028" w:rsidP="00B90565">
            <w:r w:rsidRPr="00F01013">
              <w:rPr>
                <w:color w:val="000000"/>
                <w:sz w:val="17"/>
                <w:szCs w:val="17"/>
              </w:rPr>
              <w:t>Relational integrity and controlled migrations</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C40D358" w14:textId="77777777" w:rsidR="005C4028" w:rsidRDefault="005C4028" w:rsidP="00B90565">
            <w:r>
              <w:rPr>
                <w:color w:val="000000"/>
                <w:sz w:val="17"/>
                <w:szCs w:val="17"/>
              </w:rPr>
              <w:t>MongoDB (weaker referential integrity)</w:t>
            </w:r>
          </w:p>
        </w:tc>
      </w:tr>
      <w:tr w:rsidR="005C4028" w14:paraId="05625CC7"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778D451" w14:textId="77777777" w:rsidR="005C4028" w:rsidRDefault="005C4028" w:rsidP="00B90565">
            <w:r>
              <w:rPr>
                <w:color w:val="000000"/>
                <w:sz w:val="17"/>
                <w:szCs w:val="17"/>
              </w:rPr>
              <w:t>Identity and access</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1762DEB" w14:textId="77777777" w:rsidR="005C4028" w:rsidRDefault="005C4028" w:rsidP="00B90565">
            <w:proofErr w:type="spellStart"/>
            <w:r>
              <w:rPr>
                <w:color w:val="000000"/>
                <w:sz w:val="17"/>
                <w:szCs w:val="17"/>
              </w:rPr>
              <w:t>PyJWT</w:t>
            </w:r>
            <w:proofErr w:type="spellEnd"/>
            <w:r>
              <w:rPr>
                <w:color w:val="000000"/>
                <w:sz w:val="17"/>
                <w:szCs w:val="17"/>
              </w:rPr>
              <w:t>, Argon2id (argon2-cffi), TOTP MFA</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tblGrid>
            <w:tr w:rsidR="005C4028" w:rsidRPr="00F01013" w14:paraId="0C18260C" w14:textId="77777777" w:rsidTr="00B90565">
              <w:trPr>
                <w:tblCellSpacing w:w="15" w:type="dxa"/>
              </w:trPr>
              <w:tc>
                <w:tcPr>
                  <w:tcW w:w="0" w:type="auto"/>
                  <w:vAlign w:val="center"/>
                  <w:hideMark/>
                </w:tcPr>
                <w:p w14:paraId="5DCC925F" w14:textId="77777777" w:rsidR="005C4028" w:rsidRPr="00F01013" w:rsidRDefault="005C4028" w:rsidP="00B90565">
                  <w:pPr>
                    <w:rPr>
                      <w:color w:val="000000"/>
                      <w:sz w:val="17"/>
                      <w:szCs w:val="17"/>
                    </w:rPr>
                  </w:pPr>
                  <w:r w:rsidRPr="00F01013">
                    <w:rPr>
                      <w:color w:val="000000"/>
                      <w:sz w:val="17"/>
                      <w:szCs w:val="17"/>
                    </w:rPr>
                    <w:t>MFA</w:t>
                  </w:r>
                </w:p>
              </w:tc>
            </w:tr>
          </w:tbl>
          <w:p w14:paraId="1578648B" w14:textId="77777777" w:rsidR="005C4028" w:rsidRPr="00F01013" w:rsidRDefault="005C4028" w:rsidP="00B90565">
            <w:pPr>
              <w:rPr>
                <w:vanish/>
                <w:color w:val="000000"/>
                <w:sz w:val="17"/>
                <w:szCs w:val="1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tblGrid>
            <w:tr w:rsidR="005C4028" w:rsidRPr="00F01013" w14:paraId="48C1FCC5" w14:textId="77777777" w:rsidTr="00B90565">
              <w:trPr>
                <w:tblCellSpacing w:w="15" w:type="dxa"/>
              </w:trPr>
              <w:tc>
                <w:tcPr>
                  <w:tcW w:w="0" w:type="auto"/>
                  <w:vAlign w:val="center"/>
                  <w:hideMark/>
                </w:tcPr>
                <w:p w14:paraId="46B5D53A" w14:textId="77777777" w:rsidR="005C4028" w:rsidRPr="00F01013" w:rsidRDefault="005C4028" w:rsidP="00B90565">
                  <w:pPr>
                    <w:rPr>
                      <w:color w:val="000000"/>
                      <w:sz w:val="17"/>
                      <w:szCs w:val="17"/>
                    </w:rPr>
                  </w:pPr>
                  <w:r w:rsidRPr="00F01013">
                    <w:rPr>
                      <w:color w:val="000000"/>
                      <w:sz w:val="17"/>
                      <w:szCs w:val="17"/>
                    </w:rPr>
                    <w:t>Secure password hashing and privileged access protection</w:t>
                  </w:r>
                </w:p>
              </w:tc>
            </w:tr>
          </w:tbl>
          <w:p w14:paraId="550ADE38" w14:textId="77777777" w:rsidR="005C4028" w:rsidRDefault="005C4028" w:rsidP="00B90565"/>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CFBDD38" w14:textId="77777777" w:rsidR="005C4028" w:rsidRDefault="005C4028" w:rsidP="00B90565">
            <w:r>
              <w:rPr>
                <w:color w:val="000000"/>
                <w:sz w:val="17"/>
                <w:szCs w:val="17"/>
              </w:rPr>
              <w:t xml:space="preserve">Session cookies only; </w:t>
            </w:r>
            <w:proofErr w:type="spellStart"/>
            <w:r>
              <w:rPr>
                <w:color w:val="000000"/>
                <w:sz w:val="17"/>
                <w:szCs w:val="17"/>
              </w:rPr>
              <w:t>bcrypt</w:t>
            </w:r>
            <w:proofErr w:type="spellEnd"/>
          </w:p>
        </w:tc>
      </w:tr>
      <w:tr w:rsidR="005C4028" w14:paraId="73B3B278"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98DF0F2" w14:textId="77777777" w:rsidR="005C4028" w:rsidRDefault="005C4028" w:rsidP="00B90565">
            <w:r>
              <w:rPr>
                <w:color w:val="000000"/>
                <w:sz w:val="17"/>
                <w:szCs w:val="17"/>
              </w:rPr>
              <w:t>AI integration</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56145A9" w14:textId="77777777" w:rsidR="005C4028" w:rsidRDefault="005C4028" w:rsidP="00B90565">
            <w:r>
              <w:rPr>
                <w:color w:val="000000"/>
                <w:sz w:val="17"/>
                <w:szCs w:val="17"/>
              </w:rPr>
              <w:t>External LLM API via provider-agnostic guardrail adapter</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FBA44C1" w14:textId="77777777" w:rsidR="005C4028" w:rsidRDefault="005C4028" w:rsidP="00B90565">
            <w:r w:rsidRPr="00F01013">
              <w:rPr>
                <w:color w:val="000000"/>
                <w:sz w:val="17"/>
                <w:szCs w:val="17"/>
              </w:rPr>
              <w:t>Optional feedback with provider flexibility and kill switch</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7EC6A37" w14:textId="77777777" w:rsidR="005C4028" w:rsidRDefault="005C4028" w:rsidP="00B90565">
            <w:r>
              <w:rPr>
                <w:color w:val="000000"/>
                <w:sz w:val="17"/>
                <w:szCs w:val="17"/>
              </w:rPr>
              <w:t>Self-hosted model (higher cost and maintenance)</w:t>
            </w:r>
          </w:p>
        </w:tc>
      </w:tr>
      <w:tr w:rsidR="005C4028" w14:paraId="4D0BE0D7"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FD29469" w14:textId="77777777" w:rsidR="005C4028" w:rsidRDefault="005C4028" w:rsidP="00B90565">
            <w:r>
              <w:rPr>
                <w:color w:val="000000"/>
                <w:sz w:val="17"/>
                <w:szCs w:val="17"/>
              </w:rPr>
              <w:t>Hosting</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C9472DC" w14:textId="77777777" w:rsidR="005C4028" w:rsidRDefault="005C4028" w:rsidP="00B90565">
            <w:r>
              <w:rPr>
                <w:color w:val="000000"/>
                <w:sz w:val="17"/>
                <w:szCs w:val="17"/>
              </w:rPr>
              <w:t>Docker; managed containers and managed PostgreSQL in an Australian region</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6073F48" w14:textId="77777777" w:rsidR="005C4028" w:rsidRDefault="005C4028" w:rsidP="00B90565">
            <w:r>
              <w:rPr>
                <w:color w:val="000000"/>
                <w:sz w:val="17"/>
                <w:szCs w:val="17"/>
              </w:rPr>
              <w:t>Reproducible environments, data residency and low MVP cost.</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F139370" w14:textId="77777777" w:rsidR="005C4028" w:rsidRDefault="005C4028" w:rsidP="00B90565">
            <w:r>
              <w:rPr>
                <w:color w:val="000000"/>
                <w:sz w:val="17"/>
                <w:szCs w:val="17"/>
              </w:rPr>
              <w:t>Kubernetes (unnecessary complexity)</w:t>
            </w:r>
          </w:p>
        </w:tc>
      </w:tr>
      <w:tr w:rsidR="005C4028" w14:paraId="385A00CA"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BBD77F0" w14:textId="77777777" w:rsidR="005C4028" w:rsidRDefault="005C4028" w:rsidP="00B90565">
            <w:r>
              <w:rPr>
                <w:color w:val="000000"/>
                <w:sz w:val="17"/>
                <w:szCs w:val="17"/>
              </w:rPr>
              <w:t xml:space="preserve">Testing and </w:t>
            </w:r>
            <w:proofErr w:type="spellStart"/>
            <w:r>
              <w:rPr>
                <w:color w:val="000000"/>
                <w:sz w:val="17"/>
                <w:szCs w:val="17"/>
              </w:rPr>
              <w:t>DevSecOps</w:t>
            </w:r>
            <w:proofErr w:type="spellEnd"/>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EAF183E" w14:textId="77777777" w:rsidR="005C4028" w:rsidRDefault="005C4028" w:rsidP="00B90565">
            <w:r>
              <w:rPr>
                <w:color w:val="000000"/>
                <w:sz w:val="17"/>
                <w:szCs w:val="17"/>
              </w:rPr>
              <w:t xml:space="preserve">GitHub Actions, </w:t>
            </w:r>
            <w:proofErr w:type="spellStart"/>
            <w:r>
              <w:rPr>
                <w:color w:val="000000"/>
                <w:sz w:val="17"/>
                <w:szCs w:val="17"/>
              </w:rPr>
              <w:t>Pytest</w:t>
            </w:r>
            <w:proofErr w:type="spellEnd"/>
            <w:r>
              <w:rPr>
                <w:color w:val="000000"/>
                <w:sz w:val="17"/>
                <w:szCs w:val="17"/>
              </w:rPr>
              <w:t xml:space="preserve">, </w:t>
            </w:r>
            <w:proofErr w:type="spellStart"/>
            <w:r>
              <w:rPr>
                <w:color w:val="000000"/>
                <w:sz w:val="17"/>
                <w:szCs w:val="17"/>
              </w:rPr>
              <w:t>Vitest</w:t>
            </w:r>
            <w:proofErr w:type="spellEnd"/>
            <w:r>
              <w:rPr>
                <w:color w:val="000000"/>
                <w:sz w:val="17"/>
                <w:szCs w:val="17"/>
              </w:rPr>
              <w:t xml:space="preserve">, Playwright, Bandit, pip-audit, </w:t>
            </w:r>
            <w:proofErr w:type="spellStart"/>
            <w:r>
              <w:rPr>
                <w:color w:val="000000"/>
                <w:sz w:val="17"/>
                <w:szCs w:val="17"/>
              </w:rPr>
              <w:t>npm</w:t>
            </w:r>
            <w:proofErr w:type="spellEnd"/>
            <w:r>
              <w:rPr>
                <w:color w:val="000000"/>
                <w:sz w:val="17"/>
                <w:szCs w:val="17"/>
              </w:rPr>
              <w:t xml:space="preserve"> audit, OWASP ZAP, Locust</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E41C522" w14:textId="77777777" w:rsidR="005C4028" w:rsidRDefault="005C4028" w:rsidP="00B90565">
            <w:r>
              <w:rPr>
                <w:color w:val="000000"/>
                <w:sz w:val="17"/>
                <w:szCs w:val="17"/>
              </w:rPr>
              <w:t>Automates functional, security and load evidence on every pull request.</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C34958C" w14:textId="77777777" w:rsidR="005C4028" w:rsidRDefault="005C4028" w:rsidP="00B90565">
            <w:r>
              <w:rPr>
                <w:color w:val="000000"/>
                <w:sz w:val="17"/>
                <w:szCs w:val="17"/>
              </w:rPr>
              <w:t>Manual testing only</w:t>
            </w:r>
          </w:p>
        </w:tc>
      </w:tr>
      <w:tr w:rsidR="005C4028" w14:paraId="4A0A392C" w14:textId="77777777" w:rsidTr="00B90565">
        <w:trPr>
          <w:cantSplit/>
        </w:trPr>
        <w:tc>
          <w:tcPr>
            <w:tcW w:w="1354"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FDD12A2" w14:textId="77777777" w:rsidR="005C4028" w:rsidRDefault="005C4028" w:rsidP="00B90565">
            <w:r>
              <w:rPr>
                <w:color w:val="000000"/>
                <w:sz w:val="17"/>
                <w:szCs w:val="17"/>
              </w:rPr>
              <w:t>Project management</w:t>
            </w:r>
          </w:p>
        </w:tc>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F20B51C" w14:textId="77777777" w:rsidR="005C4028" w:rsidRDefault="005C4028" w:rsidP="00B90565">
            <w:r>
              <w:rPr>
                <w:color w:val="000000"/>
                <w:sz w:val="17"/>
                <w:szCs w:val="17"/>
              </w:rPr>
              <w:t>Jira, GitHub, Slack, Google Meet, email</w:t>
            </w:r>
          </w:p>
        </w:tc>
        <w:tc>
          <w:tcPr>
            <w:tcW w:w="3520"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4D0A825" w14:textId="77777777" w:rsidR="005C4028" w:rsidRDefault="005C4028" w:rsidP="00B90565">
            <w:r>
              <w:rPr>
                <w:color w:val="000000"/>
                <w:sz w:val="17"/>
                <w:szCs w:val="17"/>
              </w:rPr>
              <w:t xml:space="preserve">Matches </w:t>
            </w:r>
            <w:proofErr w:type="spellStart"/>
            <w:r>
              <w:rPr>
                <w:color w:val="000000"/>
                <w:sz w:val="17"/>
                <w:szCs w:val="17"/>
              </w:rPr>
              <w:t>InspireCyber</w:t>
            </w:r>
            <w:proofErr w:type="spellEnd"/>
            <w:r>
              <w:rPr>
                <w:color w:val="000000"/>
                <w:sz w:val="17"/>
                <w:szCs w:val="17"/>
              </w:rPr>
              <w:t xml:space="preserve"> communication methods and the Assessment 2 workflow.</w:t>
            </w:r>
          </w:p>
        </w:tc>
        <w:tc>
          <w:tcPr>
            <w:tcW w:w="198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3CF7D65" w14:textId="77777777" w:rsidR="005C4028" w:rsidRDefault="005C4028" w:rsidP="00B90565">
            <w:r>
              <w:rPr>
                <w:color w:val="000000"/>
                <w:sz w:val="17"/>
                <w:szCs w:val="17"/>
              </w:rPr>
              <w:t>Trello</w:t>
            </w:r>
          </w:p>
        </w:tc>
      </w:tr>
    </w:tbl>
    <w:p w14:paraId="054030A5" w14:textId="77777777" w:rsidR="005C4028" w:rsidRDefault="005C4028" w:rsidP="005C4028">
      <w:pPr>
        <w:pStyle w:val="Heading2"/>
      </w:pPr>
      <w:r>
        <w:t>4.6 Design Diagrams</w:t>
      </w:r>
    </w:p>
    <w:p w14:paraId="0A96CD63" w14:textId="77777777" w:rsidR="005C4028" w:rsidRDefault="005C4028" w:rsidP="005C4028">
      <w:pPr>
        <w:keepNext/>
        <w:spacing w:before="120"/>
        <w:jc w:val="center"/>
      </w:pPr>
      <w:r w:rsidRPr="006858B0">
        <w:t xml:space="preserve">The four figures support each other through illustrating Axiom from different angles. Figure 4.2 depicts a C4 System Context figure (Brown, 2018), where the Learner and Administrator </w:t>
      </w:r>
      <w:r w:rsidRPr="006858B0">
        <w:lastRenderedPageBreak/>
        <w:t>user roles, as well as the future Trainer/Facilitator user role, are illustrated.</w:t>
      </w:r>
      <w:r>
        <w:rPr>
          <w:noProof/>
        </w:rPr>
        <w:drawing>
          <wp:inline distT="0" distB="0" distL="0" distR="0" wp14:anchorId="78EE12DA" wp14:editId="6056401C">
            <wp:extent cx="5334000" cy="2867025"/>
            <wp:effectExtent l="0" t="0" r="0" b="0"/>
            <wp:docPr id="1895556717" name="Picture 189555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67025"/>
                    </a:xfrm>
                    <a:prstGeom prst="rect">
                      <a:avLst/>
                    </a:prstGeom>
                  </pic:spPr>
                </pic:pic>
              </a:graphicData>
            </a:graphic>
          </wp:inline>
        </w:drawing>
      </w:r>
    </w:p>
    <w:p w14:paraId="5651FF38" w14:textId="77777777" w:rsidR="005C4028" w:rsidRDefault="005C4028" w:rsidP="005C4028">
      <w:pPr>
        <w:spacing w:before="60" w:after="200"/>
        <w:jc w:val="center"/>
      </w:pPr>
      <w:r>
        <w:rPr>
          <w:b/>
          <w:bCs/>
          <w:i/>
          <w:iCs/>
          <w:sz w:val="19"/>
          <w:szCs w:val="19"/>
        </w:rPr>
        <w:t>Figure 4.2: C4 Level 1 system context diagram</w:t>
      </w:r>
    </w:p>
    <w:p w14:paraId="22B8E049" w14:textId="77777777" w:rsidR="005C4028" w:rsidRDefault="005C4028" w:rsidP="005C4028">
      <w:pPr>
        <w:keepNext/>
        <w:spacing w:before="120"/>
      </w:pPr>
      <w:r w:rsidRPr="006858B0">
        <w:t>Figure 4.3 shows the primary use cases for learners and administrators, such as playing games, team selection, scenarios, reporting, and AI management.</w:t>
      </w:r>
      <w:r>
        <w:rPr>
          <w:noProof/>
        </w:rPr>
        <w:drawing>
          <wp:inline distT="0" distB="0" distL="0" distR="0" wp14:anchorId="67E66961" wp14:editId="0D65AE12">
            <wp:extent cx="5731510" cy="4860290"/>
            <wp:effectExtent l="0" t="0" r="2540" b="0"/>
            <wp:docPr id="153773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860290"/>
                    </a:xfrm>
                    <a:prstGeom prst="rect">
                      <a:avLst/>
                    </a:prstGeom>
                    <a:noFill/>
                    <a:ln>
                      <a:noFill/>
                    </a:ln>
                  </pic:spPr>
                </pic:pic>
              </a:graphicData>
            </a:graphic>
          </wp:inline>
        </w:drawing>
      </w:r>
    </w:p>
    <w:p w14:paraId="29811B4D" w14:textId="77777777" w:rsidR="005C4028" w:rsidRDefault="005C4028" w:rsidP="005C4028">
      <w:pPr>
        <w:spacing w:before="60" w:after="200"/>
        <w:jc w:val="center"/>
      </w:pPr>
      <w:r>
        <w:rPr>
          <w:b/>
          <w:bCs/>
          <w:i/>
          <w:iCs/>
          <w:sz w:val="19"/>
          <w:szCs w:val="19"/>
        </w:rPr>
        <w:t>Figure 4.3: Use case diagram</w:t>
      </w:r>
    </w:p>
    <w:p w14:paraId="59011716" w14:textId="77777777" w:rsidR="005C4028" w:rsidRDefault="005C4028" w:rsidP="005C4028">
      <w:pPr>
        <w:keepNext/>
        <w:spacing w:before="120"/>
      </w:pPr>
      <w:r w:rsidRPr="006858B0">
        <w:lastRenderedPageBreak/>
        <w:t>Figure 4.4 depicts secure processing of learner actions, where there is authentication and role checking prior to validation and scoring, after which results and auditing data are stored before any AI feedback</w:t>
      </w:r>
      <w:r>
        <w:t>.</w:t>
      </w:r>
    </w:p>
    <w:p w14:paraId="19DF9716" w14:textId="77777777" w:rsidR="005C4028" w:rsidRDefault="005C4028" w:rsidP="005C4028">
      <w:pPr>
        <w:keepNext/>
        <w:spacing w:before="120"/>
        <w:jc w:val="center"/>
      </w:pPr>
    </w:p>
    <w:p w14:paraId="31B3F6A4" w14:textId="77777777" w:rsidR="005C4028" w:rsidRDefault="005C4028" w:rsidP="005C4028">
      <w:pPr>
        <w:keepNext/>
        <w:spacing w:before="120"/>
        <w:jc w:val="center"/>
      </w:pPr>
      <w:r>
        <w:rPr>
          <w:noProof/>
        </w:rPr>
        <w:drawing>
          <wp:inline distT="0" distB="0" distL="0" distR="0" wp14:anchorId="10D3975F" wp14:editId="2062DF25">
            <wp:extent cx="5731510" cy="3689985"/>
            <wp:effectExtent l="0" t="0" r="2540" b="5715"/>
            <wp:docPr id="932704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89985"/>
                    </a:xfrm>
                    <a:prstGeom prst="rect">
                      <a:avLst/>
                    </a:prstGeom>
                    <a:noFill/>
                    <a:ln>
                      <a:noFill/>
                    </a:ln>
                  </pic:spPr>
                </pic:pic>
              </a:graphicData>
            </a:graphic>
          </wp:inline>
        </w:drawing>
      </w:r>
    </w:p>
    <w:p w14:paraId="6009CEA3" w14:textId="77777777" w:rsidR="005C4028" w:rsidRDefault="005C4028" w:rsidP="005C4028">
      <w:pPr>
        <w:spacing w:before="60" w:after="200"/>
        <w:jc w:val="center"/>
        <w:rPr>
          <w:b/>
          <w:bCs/>
          <w:i/>
          <w:iCs/>
          <w:sz w:val="19"/>
          <w:szCs w:val="19"/>
        </w:rPr>
      </w:pPr>
      <w:r>
        <w:rPr>
          <w:b/>
          <w:bCs/>
          <w:i/>
          <w:iCs/>
          <w:sz w:val="19"/>
          <w:szCs w:val="19"/>
        </w:rPr>
        <w:t>Figure 4.4: Sequence diagram for submitting a scenario action</w:t>
      </w:r>
    </w:p>
    <w:p w14:paraId="734933FB" w14:textId="77777777" w:rsidR="005C4028" w:rsidRDefault="005C4028" w:rsidP="005C4028">
      <w:pPr>
        <w:spacing w:before="60" w:after="200"/>
        <w:jc w:val="center"/>
        <w:rPr>
          <w:b/>
          <w:bCs/>
          <w:i/>
          <w:iCs/>
          <w:sz w:val="19"/>
          <w:szCs w:val="19"/>
        </w:rPr>
      </w:pPr>
    </w:p>
    <w:p w14:paraId="5A5C0C2F" w14:textId="77777777" w:rsidR="005C4028" w:rsidRDefault="005C4028" w:rsidP="005C4028">
      <w:pPr>
        <w:spacing w:before="60" w:after="200"/>
      </w:pPr>
      <w:r w:rsidRPr="006858B0">
        <w:t>Figure 4.5 represents Level 1 DFD, where processes, data stores, and trust boundaries are identified. The figure helps in the STRIDE analysis presented in Table 4.4 to identify flows that cross security boundaries.</w:t>
      </w:r>
    </w:p>
    <w:p w14:paraId="184C4569" w14:textId="77777777" w:rsidR="005C4028" w:rsidRPr="006860CE" w:rsidRDefault="005C4028" w:rsidP="005C4028">
      <w:pPr>
        <w:keepNext/>
        <w:spacing w:before="120"/>
        <w:jc w:val="center"/>
      </w:pPr>
      <w:r w:rsidRPr="006860CE">
        <w:rPr>
          <w:noProof/>
        </w:rPr>
        <w:lastRenderedPageBreak/>
        <w:drawing>
          <wp:inline distT="0" distB="0" distL="0" distR="0" wp14:anchorId="0C175ACC" wp14:editId="7702FB1B">
            <wp:extent cx="5731510" cy="3571875"/>
            <wp:effectExtent l="0" t="0" r="2540" b="9525"/>
            <wp:docPr id="1376827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71875"/>
                    </a:xfrm>
                    <a:prstGeom prst="rect">
                      <a:avLst/>
                    </a:prstGeom>
                    <a:noFill/>
                    <a:ln>
                      <a:noFill/>
                    </a:ln>
                  </pic:spPr>
                </pic:pic>
              </a:graphicData>
            </a:graphic>
          </wp:inline>
        </w:drawing>
      </w:r>
    </w:p>
    <w:p w14:paraId="410F9AEC" w14:textId="77777777" w:rsidR="005C4028" w:rsidRDefault="005C4028" w:rsidP="005C4028">
      <w:pPr>
        <w:keepNext/>
        <w:spacing w:before="120"/>
        <w:jc w:val="center"/>
      </w:pPr>
    </w:p>
    <w:p w14:paraId="0EB7180B" w14:textId="77777777" w:rsidR="005C4028" w:rsidRDefault="005C4028" w:rsidP="005C4028">
      <w:pPr>
        <w:spacing w:before="60" w:after="200"/>
        <w:jc w:val="center"/>
      </w:pPr>
      <w:r>
        <w:rPr>
          <w:b/>
          <w:bCs/>
          <w:i/>
          <w:iCs/>
          <w:sz w:val="19"/>
          <w:szCs w:val="19"/>
        </w:rPr>
        <w:t>Figure 4.5: Level 1 data flow diagram with trust boundary</w:t>
      </w:r>
    </w:p>
    <w:p w14:paraId="21221C57" w14:textId="77777777" w:rsidR="005C4028" w:rsidRDefault="005C4028" w:rsidP="005C4028">
      <w:pPr>
        <w:pStyle w:val="Heading2"/>
      </w:pPr>
      <w:r>
        <w:t>4.7 Database Design</w:t>
      </w:r>
    </w:p>
    <w:p w14:paraId="34A5EDE1" w14:textId="77777777" w:rsidR="005C4028" w:rsidRDefault="005C4028" w:rsidP="005C4028">
      <w:r w:rsidRPr="00D140D5">
        <w:t xml:space="preserve">The entity-relationship design of Axiom is illustrated in Figure 4.6. The database uses UUIDs for users and associations among organizations, roles, scenarios and attempts. The objective and artefacts associated with the scenarios allow </w:t>
      </w:r>
      <w:proofErr w:type="gramStart"/>
      <w:r w:rsidRPr="00D140D5">
        <w:t>Red and Blue</w:t>
      </w:r>
      <w:proofErr w:type="gramEnd"/>
      <w:r w:rsidRPr="00D140D5">
        <w:t xml:space="preserve"> teams to operate independently. The attempts table stores team selection, engine state, score and hints, whereas the actions table stores validation status and score gained. Feedback distinguishes between the rule-based outcome and AI feedback, which is optional.</w:t>
      </w:r>
    </w:p>
    <w:p w14:paraId="5CA39406" w14:textId="77777777" w:rsidR="005C4028" w:rsidRDefault="005C4028" w:rsidP="005C4028">
      <w:pPr>
        <w:pStyle w:val="Heading2"/>
      </w:pPr>
    </w:p>
    <w:p w14:paraId="0A72885E" w14:textId="77777777" w:rsidR="005C4028" w:rsidRDefault="005C4028" w:rsidP="005C4028">
      <w:pPr>
        <w:keepNext/>
        <w:spacing w:before="120"/>
        <w:jc w:val="center"/>
      </w:pPr>
      <w:r>
        <w:rPr>
          <w:noProof/>
        </w:rPr>
        <w:drawing>
          <wp:inline distT="0" distB="0" distL="0" distR="0" wp14:anchorId="48682116" wp14:editId="5DCA2095">
            <wp:extent cx="5731510" cy="5462270"/>
            <wp:effectExtent l="0" t="0" r="2540" b="5080"/>
            <wp:docPr id="1798138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462270"/>
                    </a:xfrm>
                    <a:prstGeom prst="rect">
                      <a:avLst/>
                    </a:prstGeom>
                    <a:noFill/>
                    <a:ln>
                      <a:noFill/>
                    </a:ln>
                  </pic:spPr>
                </pic:pic>
              </a:graphicData>
            </a:graphic>
          </wp:inline>
        </w:drawing>
      </w:r>
    </w:p>
    <w:p w14:paraId="66E63DFC" w14:textId="77777777" w:rsidR="005C4028" w:rsidRDefault="005C4028" w:rsidP="005C4028">
      <w:pPr>
        <w:spacing w:before="60" w:after="200"/>
        <w:jc w:val="center"/>
      </w:pPr>
      <w:r>
        <w:rPr>
          <w:b/>
          <w:bCs/>
          <w:i/>
          <w:iCs/>
          <w:sz w:val="19"/>
          <w:szCs w:val="19"/>
        </w:rPr>
        <w:t>Figure 4.6: Entity-relationship diagram</w:t>
      </w:r>
    </w:p>
    <w:p w14:paraId="29E4E376" w14:textId="77777777" w:rsidR="005C4028" w:rsidRDefault="005C4028" w:rsidP="005C4028">
      <w:pPr>
        <w:pStyle w:val="Heading2"/>
      </w:pPr>
      <w:r>
        <w:t>4.8 Performance Metrics and Evaluation Strategy</w:t>
      </w:r>
    </w:p>
    <w:p w14:paraId="4CF6E375" w14:textId="77777777" w:rsidR="005C4028" w:rsidRDefault="005C4028" w:rsidP="005C4028">
      <w:r w:rsidRPr="00D140D5">
        <w:t>Evaluation is done using the DSR design cycle and includes technical accuracy, security, usability, learning effectiveness, and operational efficiency. Evaluation is done during each sprint cycle, with the final evaluation to be done in Sprint 12.</w:t>
      </w:r>
    </w:p>
    <w:p w14:paraId="3680E52F" w14:textId="77777777" w:rsidR="005C4028" w:rsidRDefault="005C4028" w:rsidP="005C4028">
      <w:pPr>
        <w:keepNext/>
        <w:spacing w:before="160" w:after="80"/>
      </w:pPr>
      <w:r>
        <w:rPr>
          <w:b/>
          <w:bCs/>
          <w:i/>
          <w:iCs/>
          <w:sz w:val="19"/>
          <w:szCs w:val="19"/>
        </w:rPr>
        <w:t>Table 4.6: Evaluation metrics aligned to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888"/>
        <w:gridCol w:w="2347"/>
        <w:gridCol w:w="1625"/>
      </w:tblGrid>
      <w:tr w:rsidR="005C4028" w14:paraId="332F16B1" w14:textId="77777777" w:rsidTr="00B90565">
        <w:trPr>
          <w:tblHeader/>
        </w:trPr>
        <w:tc>
          <w:tcPr>
            <w:tcW w:w="2166"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09E50236" w14:textId="77777777" w:rsidR="005C4028" w:rsidRDefault="005C4028" w:rsidP="00B90565">
            <w:r>
              <w:rPr>
                <w:b/>
                <w:bCs/>
                <w:color w:val="FFFFFF"/>
                <w:sz w:val="17"/>
                <w:szCs w:val="17"/>
              </w:rPr>
              <w:t>Metric</w:t>
            </w:r>
          </w:p>
        </w:tc>
        <w:tc>
          <w:tcPr>
            <w:tcW w:w="2888"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319285B2" w14:textId="77777777" w:rsidR="005C4028" w:rsidRDefault="005C4028" w:rsidP="00B90565">
            <w:r>
              <w:rPr>
                <w:b/>
                <w:bCs/>
                <w:color w:val="FFFFFF"/>
                <w:sz w:val="17"/>
                <w:szCs w:val="17"/>
              </w:rPr>
              <w:t>Target</w:t>
            </w:r>
          </w:p>
        </w:tc>
        <w:tc>
          <w:tcPr>
            <w:tcW w:w="2347"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5D1FBA5B" w14:textId="77777777" w:rsidR="005C4028" w:rsidRDefault="005C4028" w:rsidP="00B90565">
            <w:r>
              <w:rPr>
                <w:b/>
                <w:bCs/>
                <w:color w:val="FFFFFF"/>
                <w:sz w:val="17"/>
                <w:szCs w:val="17"/>
              </w:rPr>
              <w:t>Method</w:t>
            </w:r>
          </w:p>
        </w:tc>
        <w:tc>
          <w:tcPr>
            <w:tcW w:w="1625" w:type="dxa"/>
            <w:tcBorders>
              <w:top w:val="single" w:sz="4" w:space="0" w:color="8C9BA5"/>
              <w:left w:val="single" w:sz="4" w:space="0" w:color="8C9BA5"/>
              <w:bottom w:val="single" w:sz="4" w:space="0" w:color="8C9BA5"/>
              <w:right w:val="single" w:sz="4" w:space="0" w:color="8C9BA5"/>
            </w:tcBorders>
            <w:shd w:val="clear" w:color="auto" w:fill="1F3864"/>
            <w:tcMar>
              <w:top w:w="50" w:type="dxa"/>
              <w:left w:w="80" w:type="dxa"/>
              <w:bottom w:w="50" w:type="dxa"/>
              <w:right w:w="80" w:type="dxa"/>
            </w:tcMar>
          </w:tcPr>
          <w:p w14:paraId="253D13D8" w14:textId="77777777" w:rsidR="005C4028" w:rsidRDefault="005C4028" w:rsidP="00B90565">
            <w:r>
              <w:rPr>
                <w:b/>
                <w:bCs/>
                <w:color w:val="FFFFFF"/>
                <w:sz w:val="17"/>
                <w:szCs w:val="17"/>
              </w:rPr>
              <w:t>Aligned to</w:t>
            </w:r>
          </w:p>
        </w:tc>
      </w:tr>
      <w:tr w:rsidR="005C4028" w14:paraId="2BBBE6E7"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0865A3F" w14:textId="77777777" w:rsidR="005C4028" w:rsidRDefault="005C4028" w:rsidP="00B90565">
            <w:r>
              <w:rPr>
                <w:color w:val="000000"/>
                <w:sz w:val="17"/>
                <w:szCs w:val="17"/>
              </w:rPr>
              <w:t>End-to-end scenario completion</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D40E37A" w14:textId="77777777" w:rsidR="005C4028" w:rsidRDefault="005C4028" w:rsidP="00B90565">
            <w:r>
              <w:rPr>
                <w:color w:val="000000"/>
                <w:sz w:val="17"/>
                <w:szCs w:val="17"/>
              </w:rPr>
              <w:t>Both scenarios complete in 10/10 runs with no critical defect</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D6388D4" w14:textId="77777777" w:rsidR="005C4028" w:rsidRDefault="005C4028" w:rsidP="00B90565">
            <w:r>
              <w:rPr>
                <w:color w:val="000000"/>
                <w:sz w:val="17"/>
                <w:szCs w:val="17"/>
              </w:rPr>
              <w:t>Playwright E2E tests and live demonstration</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E84E7C2" w14:textId="77777777" w:rsidR="005C4028" w:rsidRDefault="005C4028" w:rsidP="00B90565">
            <w:r>
              <w:rPr>
                <w:color w:val="000000"/>
                <w:sz w:val="17"/>
                <w:szCs w:val="17"/>
              </w:rPr>
              <w:t>OBJ1</w:t>
            </w:r>
          </w:p>
        </w:tc>
      </w:tr>
      <w:tr w:rsidR="005C4028" w14:paraId="09862389"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295F532" w14:textId="77777777" w:rsidR="005C4028" w:rsidRDefault="005C4028" w:rsidP="00B90565">
            <w:r>
              <w:rPr>
                <w:color w:val="000000"/>
                <w:sz w:val="17"/>
                <w:szCs w:val="17"/>
              </w:rPr>
              <w:t>State integrity</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DEC71BB" w14:textId="77777777" w:rsidR="005C4028" w:rsidRDefault="005C4028" w:rsidP="00B90565">
            <w:r>
              <w:rPr>
                <w:color w:val="000000"/>
                <w:sz w:val="17"/>
                <w:szCs w:val="17"/>
              </w:rPr>
              <w:t>100% of invalid, out-of-sequence or AI-injected actions rejected; 0 unintended state changes</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2D3E25B" w14:textId="77777777" w:rsidR="005C4028" w:rsidRDefault="005C4028" w:rsidP="00B90565">
            <w:r>
              <w:rPr>
                <w:color w:val="000000"/>
                <w:sz w:val="17"/>
                <w:szCs w:val="17"/>
              </w:rPr>
              <w:t>Negative API test suite</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59FAB93" w14:textId="77777777" w:rsidR="005C4028" w:rsidRDefault="005C4028" w:rsidP="00B90565">
            <w:r>
              <w:rPr>
                <w:color w:val="000000"/>
                <w:sz w:val="17"/>
                <w:szCs w:val="17"/>
              </w:rPr>
              <w:t>OBJ2</w:t>
            </w:r>
          </w:p>
        </w:tc>
      </w:tr>
      <w:tr w:rsidR="005C4028" w14:paraId="1CAF51DC"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A0DFF6E" w14:textId="77777777" w:rsidR="005C4028" w:rsidRDefault="005C4028" w:rsidP="00B90565">
            <w:r>
              <w:rPr>
                <w:color w:val="000000"/>
                <w:sz w:val="17"/>
                <w:szCs w:val="17"/>
              </w:rPr>
              <w:t>Access control effectiveness</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60D15CD" w14:textId="77777777" w:rsidR="005C4028" w:rsidRDefault="005C4028" w:rsidP="00B90565">
            <w:r>
              <w:rPr>
                <w:color w:val="000000"/>
                <w:sz w:val="17"/>
                <w:szCs w:val="17"/>
              </w:rPr>
              <w:t>100% of unauthorised role or object requests return 401/403</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F0A103F" w14:textId="77777777" w:rsidR="005C4028" w:rsidRDefault="005C4028" w:rsidP="00B90565">
            <w:r>
              <w:rPr>
                <w:color w:val="000000"/>
                <w:sz w:val="17"/>
                <w:szCs w:val="17"/>
              </w:rPr>
              <w:t>RBAC matrix tests and OWASP ZAP</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01E1243" w14:textId="77777777" w:rsidR="005C4028" w:rsidRDefault="005C4028" w:rsidP="00B90565">
            <w:r>
              <w:rPr>
                <w:color w:val="000000"/>
                <w:sz w:val="17"/>
                <w:szCs w:val="17"/>
              </w:rPr>
              <w:t>OBJ3</w:t>
            </w:r>
          </w:p>
        </w:tc>
      </w:tr>
      <w:tr w:rsidR="005C4028" w14:paraId="643019E3"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CE41D46" w14:textId="77777777" w:rsidR="005C4028" w:rsidRDefault="005C4028" w:rsidP="00B90565">
            <w:r>
              <w:rPr>
                <w:color w:val="000000"/>
                <w:sz w:val="17"/>
                <w:szCs w:val="17"/>
              </w:rPr>
              <w:lastRenderedPageBreak/>
              <w:t>Score consistency and logging</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643B8B5" w14:textId="77777777" w:rsidR="005C4028" w:rsidRDefault="005C4028" w:rsidP="00B90565">
            <w:r>
              <w:rPr>
                <w:color w:val="000000"/>
                <w:sz w:val="17"/>
                <w:szCs w:val="17"/>
              </w:rPr>
              <w:t>Identical inputs give identical scores across 3 replays; 100% of scoring events logged</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F11CD07" w14:textId="77777777" w:rsidR="005C4028" w:rsidRDefault="005C4028" w:rsidP="00B90565">
            <w:r>
              <w:rPr>
                <w:color w:val="000000"/>
                <w:sz w:val="17"/>
                <w:szCs w:val="17"/>
              </w:rPr>
              <w:t>Replay tests and database audit</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8F32DC8" w14:textId="77777777" w:rsidR="005C4028" w:rsidRDefault="005C4028" w:rsidP="00B90565">
            <w:r>
              <w:rPr>
                <w:color w:val="000000"/>
                <w:sz w:val="17"/>
                <w:szCs w:val="17"/>
              </w:rPr>
              <w:t>OBJ4</w:t>
            </w:r>
          </w:p>
        </w:tc>
      </w:tr>
      <w:tr w:rsidR="005C4028" w14:paraId="57581290"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45DF734" w14:textId="77777777" w:rsidR="005C4028" w:rsidRDefault="005C4028" w:rsidP="00B90565">
            <w:r>
              <w:rPr>
                <w:color w:val="000000"/>
                <w:sz w:val="17"/>
                <w:szCs w:val="17"/>
              </w:rPr>
              <w:t>AI guardrail effectiveness</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3E14248" w14:textId="77777777" w:rsidR="005C4028" w:rsidRDefault="005C4028" w:rsidP="00B90565">
            <w:r>
              <w:rPr>
                <w:color w:val="000000"/>
                <w:sz w:val="17"/>
                <w:szCs w:val="17"/>
              </w:rPr>
              <w:t>0 AI outputs affect score; ≥ 95% of seeded injection prompts neutralised</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3B8AD6E" w14:textId="77777777" w:rsidR="005C4028" w:rsidRDefault="005C4028" w:rsidP="00B90565">
            <w:r>
              <w:rPr>
                <w:color w:val="000000"/>
                <w:sz w:val="17"/>
                <w:szCs w:val="17"/>
              </w:rPr>
              <w:t>Seeded prompt-injection test set</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EE236AB" w14:textId="77777777" w:rsidR="005C4028" w:rsidRDefault="005C4028" w:rsidP="00B90565">
            <w:r>
              <w:rPr>
                <w:color w:val="000000"/>
                <w:sz w:val="17"/>
                <w:szCs w:val="17"/>
              </w:rPr>
              <w:t>OBJ2, T8</w:t>
            </w:r>
          </w:p>
        </w:tc>
      </w:tr>
      <w:tr w:rsidR="005C4028" w14:paraId="4DF3FA7C"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68CD1359" w14:textId="77777777" w:rsidR="005C4028" w:rsidRDefault="005C4028" w:rsidP="00B90565">
            <w:r>
              <w:rPr>
                <w:color w:val="000000"/>
                <w:sz w:val="17"/>
                <w:szCs w:val="17"/>
              </w:rPr>
              <w:t>Vulnerability exposure</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E6C32E6" w14:textId="77777777" w:rsidR="005C4028" w:rsidRDefault="005C4028" w:rsidP="00B90565">
            <w:r>
              <w:rPr>
                <w:color w:val="000000"/>
                <w:sz w:val="17"/>
                <w:szCs w:val="17"/>
              </w:rPr>
              <w:t>0 open critical or high findings</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7E954CE" w14:textId="77777777" w:rsidR="005C4028" w:rsidRDefault="005C4028" w:rsidP="00B90565">
            <w:r>
              <w:rPr>
                <w:color w:val="000000"/>
                <w:sz w:val="17"/>
                <w:szCs w:val="17"/>
              </w:rPr>
              <w:t xml:space="preserve">Bandit, pip-audit, </w:t>
            </w:r>
            <w:proofErr w:type="spellStart"/>
            <w:r>
              <w:rPr>
                <w:color w:val="000000"/>
                <w:sz w:val="17"/>
                <w:szCs w:val="17"/>
              </w:rPr>
              <w:t>npm</w:t>
            </w:r>
            <w:proofErr w:type="spellEnd"/>
            <w:r>
              <w:rPr>
                <w:color w:val="000000"/>
                <w:sz w:val="17"/>
                <w:szCs w:val="17"/>
              </w:rPr>
              <w:t xml:space="preserve"> audit, ZAP</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D6745F8" w14:textId="77777777" w:rsidR="005C4028" w:rsidRDefault="005C4028" w:rsidP="00B90565">
            <w:r>
              <w:rPr>
                <w:color w:val="000000"/>
                <w:sz w:val="17"/>
                <w:szCs w:val="17"/>
              </w:rPr>
              <w:t>Security NFR</w:t>
            </w:r>
          </w:p>
        </w:tc>
      </w:tr>
      <w:tr w:rsidR="005C4028" w14:paraId="5C25783D"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3DD3426" w14:textId="77777777" w:rsidR="005C4028" w:rsidRDefault="005C4028" w:rsidP="00B90565">
            <w:r>
              <w:rPr>
                <w:color w:val="000000"/>
                <w:sz w:val="17"/>
                <w:szCs w:val="17"/>
              </w:rPr>
              <w:t>Response time</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8266C1E" w14:textId="77777777" w:rsidR="005C4028" w:rsidRDefault="005C4028" w:rsidP="00B90565">
            <w:r>
              <w:rPr>
                <w:color w:val="000000"/>
                <w:sz w:val="17"/>
                <w:szCs w:val="17"/>
              </w:rPr>
              <w:t xml:space="preserve">p95 ≤ 500 </w:t>
            </w:r>
            <w:proofErr w:type="spellStart"/>
            <w:r>
              <w:rPr>
                <w:color w:val="000000"/>
                <w:sz w:val="17"/>
                <w:szCs w:val="17"/>
              </w:rPr>
              <w:t>ms</w:t>
            </w:r>
            <w:proofErr w:type="spellEnd"/>
            <w:r>
              <w:rPr>
                <w:color w:val="000000"/>
                <w:sz w:val="17"/>
                <w:szCs w:val="17"/>
              </w:rPr>
              <w:t xml:space="preserve"> (non-AI); AI ≤ 5 s or fallback</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50EC4B0" w14:textId="77777777" w:rsidR="005C4028" w:rsidRDefault="005C4028" w:rsidP="00B90565">
            <w:r>
              <w:rPr>
                <w:color w:val="000000"/>
                <w:sz w:val="17"/>
                <w:szCs w:val="17"/>
              </w:rPr>
              <w:t>Locust load test, 50 concurrent users</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29C95A3" w14:textId="77777777" w:rsidR="005C4028" w:rsidRDefault="005C4028" w:rsidP="00B90565">
            <w:r>
              <w:rPr>
                <w:color w:val="000000"/>
                <w:sz w:val="17"/>
                <w:szCs w:val="17"/>
              </w:rPr>
              <w:t>Performance NFR</w:t>
            </w:r>
          </w:p>
        </w:tc>
      </w:tr>
      <w:tr w:rsidR="005C4028" w14:paraId="023405C3"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48296D3" w14:textId="77777777" w:rsidR="005C4028" w:rsidRDefault="005C4028" w:rsidP="00B90565">
            <w:r>
              <w:rPr>
                <w:color w:val="000000"/>
                <w:sz w:val="17"/>
                <w:szCs w:val="17"/>
              </w:rPr>
              <w:t>Usability</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0E0EE40" w14:textId="77777777" w:rsidR="005C4028" w:rsidRDefault="005C4028" w:rsidP="00B90565">
            <w:r>
              <w:rPr>
                <w:color w:val="000000"/>
                <w:sz w:val="17"/>
                <w:szCs w:val="17"/>
              </w:rPr>
              <w:t>SUS ≥ 68; ≥ 80% task completion without help</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1020DFAD" w14:textId="77777777" w:rsidR="005C4028" w:rsidRDefault="005C4028" w:rsidP="00B90565">
            <w:r>
              <w:rPr>
                <w:color w:val="000000"/>
                <w:sz w:val="17"/>
                <w:szCs w:val="17"/>
              </w:rPr>
              <w:t>Pilot with 5–8 learners</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8319BD4" w14:textId="77777777" w:rsidR="005C4028" w:rsidRDefault="005C4028" w:rsidP="00B90565">
            <w:r>
              <w:rPr>
                <w:color w:val="000000"/>
                <w:sz w:val="17"/>
                <w:szCs w:val="17"/>
              </w:rPr>
              <w:t>Usability NFR</w:t>
            </w:r>
          </w:p>
        </w:tc>
      </w:tr>
      <w:tr w:rsidR="005C4028" w14:paraId="45D45857"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20CDB2FA" w14:textId="77777777" w:rsidR="005C4028" w:rsidRDefault="005C4028" w:rsidP="00B90565">
            <w:r>
              <w:rPr>
                <w:color w:val="000000"/>
                <w:sz w:val="17"/>
                <w:szCs w:val="17"/>
              </w:rPr>
              <w:t>Learner detection accuracy</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E57EFF3" w14:textId="77777777" w:rsidR="005C4028" w:rsidRDefault="005C4028" w:rsidP="00B90565">
            <w:r>
              <w:rPr>
                <w:color w:val="000000"/>
                <w:sz w:val="17"/>
                <w:szCs w:val="17"/>
              </w:rPr>
              <w:t>Precision and recall of flagged evidence ≥ 0.8 by second attempt</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5E9D0090" w14:textId="77777777" w:rsidR="005C4028" w:rsidRDefault="005C4028" w:rsidP="00B90565">
            <w:r>
              <w:rPr>
                <w:color w:val="000000"/>
                <w:sz w:val="17"/>
                <w:szCs w:val="17"/>
              </w:rPr>
              <w:t>Engine logs against ground-truth artefacts</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482B727F" w14:textId="77777777" w:rsidR="005C4028" w:rsidRDefault="005C4028" w:rsidP="00B90565">
            <w:r>
              <w:rPr>
                <w:color w:val="000000"/>
                <w:sz w:val="17"/>
                <w:szCs w:val="17"/>
              </w:rPr>
              <w:t>Learning value</w:t>
            </w:r>
          </w:p>
        </w:tc>
      </w:tr>
      <w:tr w:rsidR="005C4028" w14:paraId="0F13D6CC" w14:textId="77777777" w:rsidTr="00B90565">
        <w:trPr>
          <w:cantSplit/>
        </w:trPr>
        <w:tc>
          <w:tcPr>
            <w:tcW w:w="2166"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7E4DD226" w14:textId="77777777" w:rsidR="005C4028" w:rsidRDefault="005C4028" w:rsidP="00B90565">
            <w:r>
              <w:rPr>
                <w:color w:val="000000"/>
                <w:sz w:val="17"/>
                <w:szCs w:val="17"/>
              </w:rPr>
              <w:t>Availability</w:t>
            </w:r>
          </w:p>
        </w:tc>
        <w:tc>
          <w:tcPr>
            <w:tcW w:w="2888"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A840620" w14:textId="77777777" w:rsidR="005C4028" w:rsidRDefault="005C4028" w:rsidP="00B90565">
            <w:r>
              <w:rPr>
                <w:color w:val="000000"/>
                <w:sz w:val="17"/>
                <w:szCs w:val="17"/>
              </w:rPr>
              <w:t>≥ 99% during pilot sessions</w:t>
            </w:r>
          </w:p>
        </w:tc>
        <w:tc>
          <w:tcPr>
            <w:tcW w:w="2347"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05EBB918" w14:textId="77777777" w:rsidR="005C4028" w:rsidRDefault="005C4028" w:rsidP="00B90565">
            <w:r>
              <w:rPr>
                <w:color w:val="000000"/>
                <w:sz w:val="17"/>
                <w:szCs w:val="17"/>
              </w:rPr>
              <w:t>Uptime monitoring</w:t>
            </w:r>
          </w:p>
        </w:tc>
        <w:tc>
          <w:tcPr>
            <w:tcW w:w="1625" w:type="dxa"/>
            <w:tcBorders>
              <w:top w:val="single" w:sz="4" w:space="0" w:color="8C9BA5"/>
              <w:left w:val="single" w:sz="4" w:space="0" w:color="8C9BA5"/>
              <w:bottom w:val="single" w:sz="4" w:space="0" w:color="8C9BA5"/>
              <w:right w:val="single" w:sz="4" w:space="0" w:color="8C9BA5"/>
            </w:tcBorders>
            <w:tcMar>
              <w:top w:w="50" w:type="dxa"/>
              <w:left w:w="80" w:type="dxa"/>
              <w:bottom w:w="50" w:type="dxa"/>
              <w:right w:w="80" w:type="dxa"/>
            </w:tcMar>
          </w:tcPr>
          <w:p w14:paraId="3F287B6D" w14:textId="77777777" w:rsidR="005C4028" w:rsidRDefault="005C4028" w:rsidP="00B90565">
            <w:r>
              <w:rPr>
                <w:color w:val="000000"/>
                <w:sz w:val="17"/>
                <w:szCs w:val="17"/>
              </w:rPr>
              <w:t>Reliability NFR</w:t>
            </w:r>
          </w:p>
        </w:tc>
      </w:tr>
    </w:tbl>
    <w:p w14:paraId="07240D8E" w14:textId="77777777" w:rsidR="005C4028" w:rsidRDefault="005C4028" w:rsidP="005C4028">
      <w:pPr>
        <w:pStyle w:val="Heading2"/>
      </w:pPr>
      <w:r>
        <w:t>4.9 Final Product: Sitemap, Wireframes and Dashboard Design</w:t>
      </w:r>
    </w:p>
    <w:p w14:paraId="0D28B1F8" w14:textId="77777777" w:rsidR="005C4028" w:rsidRPr="00D140D5" w:rsidRDefault="005C4028" w:rsidP="005C4028">
      <w:r w:rsidRPr="006858B0">
        <w:t xml:space="preserve">The role-based modules in Axiom include Learner and Administrator. Interface design evolves through sitemap and prototype flow to low and </w:t>
      </w:r>
      <w:proofErr w:type="gramStart"/>
      <w:r w:rsidRPr="006858B0">
        <w:t>high fidelity</w:t>
      </w:r>
      <w:proofErr w:type="gramEnd"/>
      <w:r w:rsidRPr="006858B0">
        <w:t xml:space="preserve"> wireframes.</w:t>
      </w:r>
    </w:p>
    <w:p w14:paraId="6D401F1A" w14:textId="77777777" w:rsidR="005C4028" w:rsidRDefault="005C4028" w:rsidP="005C4028">
      <w:pPr>
        <w:pStyle w:val="Heading3"/>
      </w:pPr>
      <w:r>
        <w:t>4.9.1 Sitemap and Navigation</w:t>
      </w:r>
    </w:p>
    <w:p w14:paraId="4FF6287F" w14:textId="77777777" w:rsidR="005C4028" w:rsidRPr="00D5389C" w:rsidRDefault="005C4028" w:rsidP="005C4028">
      <w:pPr>
        <w:keepNext/>
        <w:spacing w:before="120"/>
        <w:jc w:val="center"/>
      </w:pPr>
      <w:r w:rsidRPr="00D140D5">
        <w:t xml:space="preserve">The sitemap is shown in Figure 4.7. On logging in, users are routed to the Learner Dashboard or Admin Console depending on their user type. The Learners navigate through the scenario library to scenario overview, team selection, game play and results. Trainer functions will be implemented in future releases. </w:t>
      </w:r>
      <w:r w:rsidRPr="00D5389C">
        <w:rPr>
          <w:noProof/>
        </w:rPr>
        <w:drawing>
          <wp:inline distT="0" distB="0" distL="0" distR="0" wp14:anchorId="2E50DAEF" wp14:editId="6EEBBE64">
            <wp:extent cx="5730686" cy="2416266"/>
            <wp:effectExtent l="0" t="0" r="3810" b="3175"/>
            <wp:docPr id="585511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7330" cy="2419067"/>
                    </a:xfrm>
                    <a:prstGeom prst="rect">
                      <a:avLst/>
                    </a:prstGeom>
                    <a:noFill/>
                    <a:ln>
                      <a:noFill/>
                    </a:ln>
                  </pic:spPr>
                </pic:pic>
              </a:graphicData>
            </a:graphic>
          </wp:inline>
        </w:drawing>
      </w:r>
    </w:p>
    <w:p w14:paraId="317C7A50" w14:textId="77777777" w:rsidR="005C4028" w:rsidRDefault="005C4028" w:rsidP="005C4028">
      <w:pPr>
        <w:keepNext/>
        <w:spacing w:before="120"/>
        <w:jc w:val="center"/>
      </w:pPr>
    </w:p>
    <w:p w14:paraId="0F6D114D" w14:textId="77777777" w:rsidR="005C4028" w:rsidRDefault="005C4028" w:rsidP="005C4028">
      <w:pPr>
        <w:spacing w:before="60" w:after="200"/>
        <w:jc w:val="center"/>
        <w:rPr>
          <w:b/>
          <w:bCs/>
          <w:i/>
          <w:iCs/>
          <w:sz w:val="19"/>
          <w:szCs w:val="19"/>
        </w:rPr>
      </w:pPr>
      <w:r>
        <w:rPr>
          <w:b/>
          <w:bCs/>
          <w:i/>
          <w:iCs/>
          <w:sz w:val="19"/>
          <w:szCs w:val="19"/>
        </w:rPr>
        <w:t>Figure 4.7: Axiom sitemap</w:t>
      </w:r>
    </w:p>
    <w:p w14:paraId="663D8053" w14:textId="77777777" w:rsidR="005C4028" w:rsidRDefault="005C4028" w:rsidP="005C4028">
      <w:pPr>
        <w:pStyle w:val="Heading3"/>
      </w:pPr>
      <w:r>
        <w:t>4.9.2 Prototype Flow</w:t>
      </w:r>
    </w:p>
    <w:p w14:paraId="6070E9AF" w14:textId="77777777" w:rsidR="005C4028" w:rsidRDefault="005C4028" w:rsidP="005C4028">
      <w:pPr>
        <w:pStyle w:val="Heading3"/>
      </w:pPr>
    </w:p>
    <w:p w14:paraId="66C1D03D" w14:textId="77777777" w:rsidR="005C4028" w:rsidRDefault="005C4028" w:rsidP="005C4028">
      <w:pPr>
        <w:spacing w:after="140" w:line="300" w:lineRule="auto"/>
        <w:jc w:val="both"/>
      </w:pPr>
      <w:r w:rsidRPr="00D140D5">
        <w:t>The Figma Prototype Flow is shown in Figure 4.8. The users will select the scenario, pick Red or Blue Team, undertake the mission and see the results. The administrators have access to the progress dashboards, reports, and system settings.</w:t>
      </w:r>
    </w:p>
    <w:p w14:paraId="345EA30E" w14:textId="77777777" w:rsidR="005C4028" w:rsidRDefault="005C4028" w:rsidP="005C4028">
      <w:pPr>
        <w:spacing w:after="140" w:line="300" w:lineRule="auto"/>
        <w:jc w:val="both"/>
      </w:pPr>
      <w:r>
        <w:rPr>
          <w:noProof/>
        </w:rPr>
        <w:lastRenderedPageBreak/>
        <w:drawing>
          <wp:inline distT="0" distB="0" distL="0" distR="0" wp14:anchorId="64F3EBAD" wp14:editId="7CA534AB">
            <wp:extent cx="5715000" cy="1952625"/>
            <wp:effectExtent l="0" t="0" r="0" b="0"/>
            <wp:docPr id="1695995484" name="Picture 169599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52625"/>
                    </a:xfrm>
                    <a:prstGeom prst="rect">
                      <a:avLst/>
                    </a:prstGeom>
                  </pic:spPr>
                </pic:pic>
              </a:graphicData>
            </a:graphic>
          </wp:inline>
        </w:drawing>
      </w:r>
    </w:p>
    <w:p w14:paraId="2DA22355" w14:textId="77777777" w:rsidR="005C4028" w:rsidRDefault="005C4028" w:rsidP="005C4028">
      <w:pPr>
        <w:spacing w:before="60" w:after="220"/>
      </w:pPr>
      <w:r>
        <w:t xml:space="preserve">                                              </w:t>
      </w:r>
      <w:r>
        <w:rPr>
          <w:b/>
          <w:bCs/>
          <w:i/>
          <w:iCs/>
          <w:color w:val="1F3864"/>
          <w:sz w:val="19"/>
          <w:szCs w:val="19"/>
        </w:rPr>
        <w:t>Figure 4.8: Prototype flow between MVP screens</w:t>
      </w:r>
    </w:p>
    <w:p w14:paraId="40324627" w14:textId="77777777" w:rsidR="005C4028" w:rsidRDefault="005C4028" w:rsidP="005C4028">
      <w:pPr>
        <w:pStyle w:val="Heading3"/>
      </w:pPr>
      <w:r>
        <w:t>4.9.3 Low-Fidelity Wireframes</w:t>
      </w:r>
    </w:p>
    <w:p w14:paraId="63BA0A93" w14:textId="77777777" w:rsidR="005C4028" w:rsidRDefault="005C4028" w:rsidP="005C4028">
      <w:pPr>
        <w:pStyle w:val="Heading3"/>
      </w:pPr>
    </w:p>
    <w:p w14:paraId="7334A362" w14:textId="77777777" w:rsidR="005C4028" w:rsidRPr="00D140D5" w:rsidRDefault="005C4028" w:rsidP="005C4028"/>
    <w:p w14:paraId="456CDBB7" w14:textId="77777777" w:rsidR="005C4028" w:rsidRDefault="005C4028" w:rsidP="005C4028">
      <w:pPr>
        <w:spacing w:after="140" w:line="300" w:lineRule="auto"/>
        <w:jc w:val="both"/>
      </w:pPr>
      <w:r w:rsidRPr="00B87E0D">
        <w:rPr>
          <w:b/>
          <w:bCs/>
        </w:rPr>
        <w:t>Login (Figure 4.9).</w:t>
      </w:r>
      <w:r>
        <w:t xml:space="preserve"> </w:t>
      </w:r>
      <w:r w:rsidRPr="00FA168A">
        <w:t>In this design approach, the dual pane involves both the hero pane and the login form. Some examples of the errors include generic errors, rate limiting, admin MFA, and acceptable use</w:t>
      </w:r>
      <w:r>
        <w:t xml:space="preserve"> </w:t>
      </w:r>
      <w:r w:rsidRPr="00FA168A">
        <w:t>policy.</w:t>
      </w:r>
    </w:p>
    <w:p w14:paraId="7C35D1B8" w14:textId="77777777" w:rsidR="005C4028" w:rsidRDefault="005C4028" w:rsidP="005C4028">
      <w:pPr>
        <w:spacing w:after="140" w:line="300" w:lineRule="auto"/>
        <w:jc w:val="both"/>
      </w:pPr>
      <w:r w:rsidRPr="00710D48">
        <w:rPr>
          <w:noProof/>
        </w:rPr>
        <w:drawing>
          <wp:inline distT="0" distB="0" distL="0" distR="0" wp14:anchorId="68E288BE" wp14:editId="55A4CE58">
            <wp:extent cx="5731510" cy="4099560"/>
            <wp:effectExtent l="0" t="0" r="2540" b="0"/>
            <wp:docPr id="131375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51437" name=""/>
                    <pic:cNvPicPr/>
                  </pic:nvPicPr>
                  <pic:blipFill>
                    <a:blip r:embed="rId12"/>
                    <a:stretch>
                      <a:fillRect/>
                    </a:stretch>
                  </pic:blipFill>
                  <pic:spPr>
                    <a:xfrm>
                      <a:off x="0" y="0"/>
                      <a:ext cx="5731510" cy="4099560"/>
                    </a:xfrm>
                    <a:prstGeom prst="rect">
                      <a:avLst/>
                    </a:prstGeom>
                  </pic:spPr>
                </pic:pic>
              </a:graphicData>
            </a:graphic>
          </wp:inline>
        </w:drawing>
      </w:r>
    </w:p>
    <w:p w14:paraId="37BB82AB" w14:textId="77777777" w:rsidR="005C4028" w:rsidRDefault="005C4028" w:rsidP="005C4028">
      <w:pPr>
        <w:spacing w:before="60" w:after="220"/>
        <w:jc w:val="center"/>
      </w:pPr>
      <w:r>
        <w:t xml:space="preserve">                          </w:t>
      </w:r>
      <w:r>
        <w:rPr>
          <w:b/>
          <w:bCs/>
          <w:i/>
          <w:iCs/>
          <w:color w:val="1F3864"/>
          <w:sz w:val="19"/>
          <w:szCs w:val="19"/>
        </w:rPr>
        <w:t>Figure 4.9: Low-fidelity wireframe – Login</w:t>
      </w:r>
    </w:p>
    <w:p w14:paraId="2F90B9A8" w14:textId="77777777" w:rsidR="005C4028" w:rsidRDefault="005C4028" w:rsidP="005C4028">
      <w:pPr>
        <w:spacing w:after="140" w:line="300" w:lineRule="auto"/>
        <w:jc w:val="both"/>
      </w:pPr>
    </w:p>
    <w:p w14:paraId="5E2F2C35" w14:textId="77777777" w:rsidR="005C4028" w:rsidRDefault="005C4028" w:rsidP="005C4028">
      <w:pPr>
        <w:spacing w:after="140" w:line="300" w:lineRule="auto"/>
        <w:jc w:val="both"/>
      </w:pPr>
      <w:r w:rsidRPr="00B87E0D">
        <w:rPr>
          <w:b/>
          <w:bCs/>
        </w:rPr>
        <w:lastRenderedPageBreak/>
        <w:t>Learner Dashboard (Figure 4.10).</w:t>
      </w:r>
      <w:r w:rsidRPr="00B87E0D">
        <w:t xml:space="preserve"> </w:t>
      </w:r>
      <w:r w:rsidRPr="00FA168A">
        <w:t>Four summary cards are displayed at the top of the scenario library and team leaderboard. The left pane displays only Learner pages, whereas the process for selecting a scenario moves on to team selection.</w:t>
      </w:r>
    </w:p>
    <w:p w14:paraId="52BFE6B6" w14:textId="77777777" w:rsidR="005C4028" w:rsidRDefault="005C4028" w:rsidP="005C4028">
      <w:pPr>
        <w:spacing w:after="140" w:line="300" w:lineRule="auto"/>
        <w:jc w:val="both"/>
      </w:pPr>
    </w:p>
    <w:p w14:paraId="2702BED1" w14:textId="77777777" w:rsidR="005C4028" w:rsidRDefault="005C4028" w:rsidP="005C4028">
      <w:pPr>
        <w:spacing w:after="140" w:line="300" w:lineRule="auto"/>
        <w:jc w:val="both"/>
      </w:pPr>
      <w:r w:rsidRPr="00710D48">
        <w:rPr>
          <w:noProof/>
        </w:rPr>
        <w:drawing>
          <wp:inline distT="0" distB="0" distL="0" distR="0" wp14:anchorId="2E8CE055" wp14:editId="6D86F8F7">
            <wp:extent cx="5731510" cy="3886200"/>
            <wp:effectExtent l="0" t="0" r="2540" b="0"/>
            <wp:docPr id="169045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51687" name=""/>
                    <pic:cNvPicPr/>
                  </pic:nvPicPr>
                  <pic:blipFill>
                    <a:blip r:embed="rId13"/>
                    <a:stretch>
                      <a:fillRect/>
                    </a:stretch>
                  </pic:blipFill>
                  <pic:spPr>
                    <a:xfrm>
                      <a:off x="0" y="0"/>
                      <a:ext cx="5731510" cy="3886200"/>
                    </a:xfrm>
                    <a:prstGeom prst="rect">
                      <a:avLst/>
                    </a:prstGeom>
                  </pic:spPr>
                </pic:pic>
              </a:graphicData>
            </a:graphic>
          </wp:inline>
        </w:drawing>
      </w:r>
    </w:p>
    <w:p w14:paraId="2F5F2494" w14:textId="77777777" w:rsidR="005C4028" w:rsidRDefault="005C4028" w:rsidP="005C4028">
      <w:pPr>
        <w:spacing w:before="60" w:after="220"/>
        <w:jc w:val="center"/>
      </w:pPr>
      <w:r>
        <w:t xml:space="preserve">                                    </w:t>
      </w:r>
      <w:r>
        <w:rPr>
          <w:b/>
          <w:bCs/>
          <w:i/>
          <w:iCs/>
          <w:color w:val="1F3864"/>
          <w:sz w:val="19"/>
          <w:szCs w:val="19"/>
        </w:rPr>
        <w:t>Figure 4.10: Low-fidelity wireframe – Learner Dashboard</w:t>
      </w:r>
    </w:p>
    <w:p w14:paraId="700B14A2" w14:textId="77777777" w:rsidR="005C4028" w:rsidRDefault="005C4028" w:rsidP="005C4028">
      <w:pPr>
        <w:spacing w:after="140" w:line="300" w:lineRule="auto"/>
        <w:jc w:val="both"/>
      </w:pPr>
    </w:p>
    <w:p w14:paraId="74238701" w14:textId="77777777" w:rsidR="005C4028" w:rsidRDefault="005C4028" w:rsidP="005C4028">
      <w:pPr>
        <w:spacing w:after="140" w:line="300" w:lineRule="auto"/>
        <w:jc w:val="both"/>
      </w:pPr>
      <w:r>
        <w:rPr>
          <w:b/>
          <w:bCs/>
        </w:rPr>
        <w:t>Scenario overview and team selection (Figure 4.11).</w:t>
      </w:r>
      <w:r>
        <w:t xml:space="preserve"> </w:t>
      </w:r>
      <w:r w:rsidRPr="00FA168A">
        <w:t>The scenario overview displays its goals, followed by two cards for Red Team and Blue Team viewpoints.</w:t>
      </w:r>
    </w:p>
    <w:p w14:paraId="11FF30D2" w14:textId="77777777" w:rsidR="005C4028" w:rsidRDefault="005C4028" w:rsidP="005C4028">
      <w:pPr>
        <w:spacing w:after="140" w:line="300" w:lineRule="auto"/>
        <w:jc w:val="both"/>
      </w:pPr>
    </w:p>
    <w:p w14:paraId="06009AB8" w14:textId="77777777" w:rsidR="005C4028" w:rsidRDefault="005C4028" w:rsidP="005C4028">
      <w:pPr>
        <w:spacing w:before="60" w:after="220"/>
        <w:jc w:val="center"/>
      </w:pPr>
      <w:r w:rsidRPr="00710D48">
        <w:rPr>
          <w:noProof/>
        </w:rPr>
        <w:lastRenderedPageBreak/>
        <w:drawing>
          <wp:anchor distT="0" distB="0" distL="114300" distR="114300" simplePos="0" relativeHeight="251659264" behindDoc="0" locked="0" layoutInCell="1" allowOverlap="1" wp14:anchorId="6E09FEA2" wp14:editId="107A8411">
            <wp:simplePos x="914400" y="914400"/>
            <wp:positionH relativeFrom="column">
              <wp:align>left</wp:align>
            </wp:positionH>
            <wp:positionV relativeFrom="paragraph">
              <wp:align>top</wp:align>
            </wp:positionV>
            <wp:extent cx="5731510" cy="4173220"/>
            <wp:effectExtent l="0" t="0" r="2540" b="0"/>
            <wp:wrapSquare wrapText="bothSides"/>
            <wp:docPr id="86627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5698"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173220"/>
                    </a:xfrm>
                    <a:prstGeom prst="rect">
                      <a:avLst/>
                    </a:prstGeom>
                  </pic:spPr>
                </pic:pic>
              </a:graphicData>
            </a:graphic>
          </wp:anchor>
        </w:drawing>
      </w:r>
      <w:r>
        <w:t xml:space="preserve">                                         </w:t>
      </w:r>
      <w:r>
        <w:rPr>
          <w:b/>
          <w:bCs/>
          <w:i/>
          <w:iCs/>
          <w:color w:val="1F3864"/>
          <w:sz w:val="19"/>
          <w:szCs w:val="19"/>
        </w:rPr>
        <w:t>Figure 4.11: Low-fidelity wireframe – Scenario overview and team selection</w:t>
      </w:r>
    </w:p>
    <w:p w14:paraId="603C41AF" w14:textId="77777777" w:rsidR="005C4028" w:rsidRDefault="005C4028" w:rsidP="005C4028">
      <w:pPr>
        <w:spacing w:after="140" w:line="300" w:lineRule="auto"/>
        <w:jc w:val="both"/>
      </w:pPr>
      <w:r>
        <w:br w:type="textWrapping" w:clear="all"/>
      </w:r>
    </w:p>
    <w:p w14:paraId="02B0C34D" w14:textId="77777777" w:rsidR="005C4028" w:rsidRDefault="005C4028" w:rsidP="005C4028">
      <w:pPr>
        <w:spacing w:before="60" w:after="220"/>
        <w:jc w:val="center"/>
      </w:pPr>
      <w:r>
        <w:t xml:space="preserve">                                </w:t>
      </w:r>
    </w:p>
    <w:p w14:paraId="52410397" w14:textId="77777777" w:rsidR="005C4028" w:rsidRDefault="005C4028" w:rsidP="005C4028">
      <w:pPr>
        <w:pStyle w:val="Heading3"/>
      </w:pPr>
      <w:r>
        <w:t>4.9.4 High-Fidelity Mock-ups</w:t>
      </w:r>
    </w:p>
    <w:p w14:paraId="23338E8D" w14:textId="77777777" w:rsidR="005C4028" w:rsidRDefault="005C4028" w:rsidP="005C4028">
      <w:pPr>
        <w:spacing w:after="140" w:line="300" w:lineRule="auto"/>
        <w:jc w:val="both"/>
      </w:pPr>
    </w:p>
    <w:p w14:paraId="0BF087C6" w14:textId="77777777" w:rsidR="005C4028" w:rsidRDefault="005C4028" w:rsidP="005C4028">
      <w:pPr>
        <w:spacing w:after="140" w:line="300" w:lineRule="auto"/>
        <w:jc w:val="both"/>
      </w:pPr>
      <w:r w:rsidRPr="00060913">
        <w:t>Figures 4.12–4.17 demonstrate the final interface design. The screens include:</w:t>
      </w:r>
    </w:p>
    <w:p w14:paraId="25957486" w14:textId="77777777" w:rsidR="005C4028" w:rsidRDefault="005C4028" w:rsidP="005C4028">
      <w:pPr>
        <w:spacing w:after="140" w:line="300" w:lineRule="auto"/>
        <w:jc w:val="both"/>
      </w:pPr>
      <w:r w:rsidRPr="00060913">
        <w:t>Login: security login, multi-factor authentication for admins and acceptable use policy.</w:t>
      </w:r>
    </w:p>
    <w:p w14:paraId="71A3F7FE" w14:textId="77777777" w:rsidR="005C4028" w:rsidRDefault="005C4028" w:rsidP="005C4028">
      <w:pPr>
        <w:keepNext/>
        <w:spacing w:before="120"/>
        <w:jc w:val="center"/>
      </w:pPr>
      <w:r>
        <w:rPr>
          <w:noProof/>
        </w:rPr>
        <w:lastRenderedPageBreak/>
        <w:drawing>
          <wp:inline distT="0" distB="0" distL="0" distR="0" wp14:anchorId="4729335A" wp14:editId="12A3DFDC">
            <wp:extent cx="5715000" cy="3095625"/>
            <wp:effectExtent l="0" t="0" r="0" b="0"/>
            <wp:docPr id="849525064" name="Picture 84952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95625"/>
                    </a:xfrm>
                    <a:prstGeom prst="rect">
                      <a:avLst/>
                    </a:prstGeom>
                  </pic:spPr>
                </pic:pic>
              </a:graphicData>
            </a:graphic>
          </wp:inline>
        </w:drawing>
      </w:r>
    </w:p>
    <w:p w14:paraId="3A6DB7C5" w14:textId="77777777" w:rsidR="005C4028" w:rsidRDefault="005C4028" w:rsidP="005C4028">
      <w:pPr>
        <w:spacing w:before="60" w:after="220"/>
        <w:jc w:val="center"/>
        <w:rPr>
          <w:b/>
          <w:bCs/>
          <w:i/>
          <w:iCs/>
          <w:color w:val="1F3864"/>
          <w:sz w:val="19"/>
          <w:szCs w:val="19"/>
        </w:rPr>
      </w:pPr>
      <w:r>
        <w:rPr>
          <w:b/>
          <w:bCs/>
          <w:i/>
          <w:iCs/>
          <w:color w:val="1F3864"/>
          <w:sz w:val="19"/>
          <w:szCs w:val="19"/>
        </w:rPr>
        <w:t>Figure 4.12: Mock-up – Login</w:t>
      </w:r>
    </w:p>
    <w:p w14:paraId="1E2FDB02" w14:textId="77777777" w:rsidR="005C4028" w:rsidRDefault="005C4028" w:rsidP="005C4028">
      <w:pPr>
        <w:keepNext/>
        <w:spacing w:after="140" w:line="288" w:lineRule="auto"/>
        <w:jc w:val="both"/>
        <w:rPr>
          <w:b/>
          <w:bCs/>
          <w:i/>
          <w:iCs/>
          <w:color w:val="1F3864"/>
          <w:sz w:val="19"/>
          <w:szCs w:val="19"/>
        </w:rPr>
      </w:pPr>
    </w:p>
    <w:p w14:paraId="2CF1986C" w14:textId="77777777" w:rsidR="005C4028" w:rsidRPr="00060913" w:rsidRDefault="005C4028" w:rsidP="005C4028">
      <w:pPr>
        <w:keepNext/>
        <w:spacing w:after="140" w:line="288" w:lineRule="auto"/>
        <w:jc w:val="both"/>
      </w:pPr>
      <w:r>
        <w:rPr>
          <w:b/>
          <w:bCs/>
        </w:rPr>
        <w:t>Learner Dashboard:</w:t>
      </w:r>
      <w:r w:rsidRPr="00060913">
        <w:t xml:space="preserve"> progression, results, scenarios and pseudonymized ranking.</w:t>
      </w:r>
    </w:p>
    <w:p w14:paraId="4B711FA8" w14:textId="77777777" w:rsidR="005C4028" w:rsidRDefault="005C4028" w:rsidP="005C4028">
      <w:pPr>
        <w:keepNext/>
        <w:spacing w:before="120"/>
        <w:jc w:val="center"/>
      </w:pPr>
      <w:r>
        <w:rPr>
          <w:noProof/>
        </w:rPr>
        <w:drawing>
          <wp:inline distT="0" distB="0" distL="0" distR="0" wp14:anchorId="33CFBE6F" wp14:editId="43C9750D">
            <wp:extent cx="5715000" cy="3095625"/>
            <wp:effectExtent l="0" t="0" r="0" b="0"/>
            <wp:docPr id="1733761433" name="Picture 173376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95625"/>
                    </a:xfrm>
                    <a:prstGeom prst="rect">
                      <a:avLst/>
                    </a:prstGeom>
                  </pic:spPr>
                </pic:pic>
              </a:graphicData>
            </a:graphic>
          </wp:inline>
        </w:drawing>
      </w:r>
    </w:p>
    <w:p w14:paraId="4DD84141" w14:textId="77777777" w:rsidR="005C4028" w:rsidRDefault="005C4028" w:rsidP="005C4028">
      <w:pPr>
        <w:spacing w:before="60" w:after="220"/>
        <w:jc w:val="center"/>
      </w:pPr>
      <w:r>
        <w:rPr>
          <w:b/>
          <w:bCs/>
          <w:i/>
          <w:iCs/>
          <w:color w:val="1F3864"/>
          <w:sz w:val="19"/>
          <w:szCs w:val="19"/>
        </w:rPr>
        <w:t>Figure 4.13: Mock-up – Learner Dashboard</w:t>
      </w:r>
    </w:p>
    <w:p w14:paraId="7C4C308D" w14:textId="77777777" w:rsidR="005C4028" w:rsidRPr="00060913" w:rsidRDefault="005C4028" w:rsidP="005C4028">
      <w:pPr>
        <w:spacing w:after="140" w:line="300" w:lineRule="auto"/>
        <w:jc w:val="both"/>
      </w:pPr>
      <w:r>
        <w:rPr>
          <w:b/>
          <w:bCs/>
        </w:rPr>
        <w:t xml:space="preserve">Team </w:t>
      </w:r>
      <w:proofErr w:type="gramStart"/>
      <w:r>
        <w:rPr>
          <w:b/>
          <w:bCs/>
        </w:rPr>
        <w:t>Selection :</w:t>
      </w:r>
      <w:proofErr w:type="gramEnd"/>
      <w:r w:rsidRPr="00060913">
        <w:t xml:space="preserve"> scenario objectives and choices of Red/Blue Teams.</w:t>
      </w:r>
    </w:p>
    <w:p w14:paraId="11EF9E8A" w14:textId="77777777" w:rsidR="005C4028" w:rsidRDefault="005C4028" w:rsidP="005C4028">
      <w:pPr>
        <w:spacing w:after="140" w:line="300" w:lineRule="auto"/>
        <w:jc w:val="both"/>
      </w:pPr>
    </w:p>
    <w:p w14:paraId="30A1DDCA" w14:textId="77777777" w:rsidR="005C4028" w:rsidRDefault="005C4028" w:rsidP="005C4028">
      <w:pPr>
        <w:keepNext/>
        <w:spacing w:before="120"/>
        <w:jc w:val="center"/>
      </w:pPr>
      <w:r>
        <w:rPr>
          <w:noProof/>
        </w:rPr>
        <w:lastRenderedPageBreak/>
        <w:drawing>
          <wp:inline distT="0" distB="0" distL="0" distR="0" wp14:anchorId="229C4D90" wp14:editId="61585EFC">
            <wp:extent cx="5715000" cy="3095625"/>
            <wp:effectExtent l="0" t="0" r="0" b="0"/>
            <wp:docPr id="470855525" name="Picture 47085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95625"/>
                    </a:xfrm>
                    <a:prstGeom prst="rect">
                      <a:avLst/>
                    </a:prstGeom>
                  </pic:spPr>
                </pic:pic>
              </a:graphicData>
            </a:graphic>
          </wp:inline>
        </w:drawing>
      </w:r>
    </w:p>
    <w:p w14:paraId="4CC65710" w14:textId="77777777" w:rsidR="005C4028" w:rsidRDefault="005C4028" w:rsidP="005C4028">
      <w:pPr>
        <w:spacing w:before="60" w:after="220"/>
        <w:jc w:val="center"/>
      </w:pPr>
      <w:r>
        <w:rPr>
          <w:b/>
          <w:bCs/>
          <w:i/>
          <w:iCs/>
          <w:color w:val="1F3864"/>
          <w:sz w:val="19"/>
          <w:szCs w:val="19"/>
        </w:rPr>
        <w:t>Figure 4.14: Mock-up – Scenario overview and team selection</w:t>
      </w:r>
    </w:p>
    <w:p w14:paraId="7006E1FE" w14:textId="77777777" w:rsidR="005C4028" w:rsidRPr="00060913" w:rsidRDefault="005C4028" w:rsidP="005C4028">
      <w:pPr>
        <w:keepNext/>
        <w:spacing w:before="120"/>
        <w:jc w:val="center"/>
      </w:pPr>
      <w:r w:rsidRPr="005C103B">
        <w:rPr>
          <w:b/>
          <w:bCs/>
        </w:rPr>
        <w:t>Scenario Workspace:</w:t>
      </w:r>
      <w:r w:rsidRPr="00060913">
        <w:t xml:space="preserve"> generated evidence, scenario objectives, hints, time and progression.</w:t>
      </w:r>
    </w:p>
    <w:p w14:paraId="5318BDAA" w14:textId="77777777" w:rsidR="005C4028" w:rsidRDefault="005C4028" w:rsidP="005C4028">
      <w:pPr>
        <w:keepNext/>
        <w:spacing w:before="120"/>
        <w:jc w:val="center"/>
      </w:pPr>
      <w:r w:rsidRPr="005C103B">
        <w:rPr>
          <w:noProof/>
        </w:rPr>
        <w:drawing>
          <wp:inline distT="0" distB="0" distL="0" distR="0" wp14:anchorId="1640C2F0" wp14:editId="4D833F6A">
            <wp:extent cx="5715000" cy="3095625"/>
            <wp:effectExtent l="0" t="0" r="0" b="0"/>
            <wp:docPr id="1565901666" name="Picture 156590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95625"/>
                    </a:xfrm>
                    <a:prstGeom prst="rect">
                      <a:avLst/>
                    </a:prstGeom>
                  </pic:spPr>
                </pic:pic>
              </a:graphicData>
            </a:graphic>
          </wp:inline>
        </w:drawing>
      </w:r>
    </w:p>
    <w:p w14:paraId="77310E47" w14:textId="77777777" w:rsidR="005C4028" w:rsidRDefault="005C4028" w:rsidP="005C4028">
      <w:pPr>
        <w:spacing w:before="60" w:after="220"/>
        <w:jc w:val="center"/>
      </w:pPr>
      <w:r>
        <w:rPr>
          <w:b/>
          <w:bCs/>
          <w:i/>
          <w:iCs/>
          <w:color w:val="1F3864"/>
          <w:sz w:val="19"/>
          <w:szCs w:val="19"/>
        </w:rPr>
        <w:t>Figure 4.15: Mock-up – Scenario Workspace (Blue Team, Prompt Injection)</w:t>
      </w:r>
    </w:p>
    <w:p w14:paraId="2FFDACBC" w14:textId="77777777" w:rsidR="005C4028" w:rsidRPr="00060913" w:rsidRDefault="005C4028" w:rsidP="005C4028">
      <w:pPr>
        <w:spacing w:after="140" w:line="300" w:lineRule="auto"/>
        <w:jc w:val="both"/>
      </w:pPr>
      <w:r w:rsidRPr="005C103B">
        <w:rPr>
          <w:b/>
          <w:bCs/>
        </w:rPr>
        <w:t>Results and Feedback</w:t>
      </w:r>
      <w:r w:rsidRPr="00060913">
        <w:t>: deterministic result, rule-based feedback and possible AI explanation.</w:t>
      </w:r>
    </w:p>
    <w:p w14:paraId="31D8745A" w14:textId="77777777" w:rsidR="005C4028" w:rsidRDefault="005C4028" w:rsidP="005C4028">
      <w:pPr>
        <w:keepNext/>
        <w:spacing w:before="120"/>
        <w:jc w:val="center"/>
      </w:pPr>
      <w:r>
        <w:rPr>
          <w:noProof/>
        </w:rPr>
        <w:lastRenderedPageBreak/>
        <w:drawing>
          <wp:inline distT="0" distB="0" distL="0" distR="0" wp14:anchorId="3F249143" wp14:editId="78E58350">
            <wp:extent cx="5715000" cy="3095625"/>
            <wp:effectExtent l="0" t="0" r="0" b="0"/>
            <wp:docPr id="1337923400" name="Picture 133792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095625"/>
                    </a:xfrm>
                    <a:prstGeom prst="rect">
                      <a:avLst/>
                    </a:prstGeom>
                  </pic:spPr>
                </pic:pic>
              </a:graphicData>
            </a:graphic>
          </wp:inline>
        </w:drawing>
      </w:r>
    </w:p>
    <w:p w14:paraId="57F4622E" w14:textId="77777777" w:rsidR="005C4028" w:rsidRDefault="005C4028" w:rsidP="005C4028">
      <w:pPr>
        <w:spacing w:before="60" w:after="220"/>
        <w:jc w:val="center"/>
      </w:pPr>
      <w:r>
        <w:rPr>
          <w:b/>
          <w:bCs/>
          <w:i/>
          <w:iCs/>
          <w:color w:val="1F3864"/>
          <w:sz w:val="19"/>
          <w:szCs w:val="19"/>
        </w:rPr>
        <w:t>Figure 4.16: Mock-up – Results and Feedback</w:t>
      </w:r>
    </w:p>
    <w:p w14:paraId="55677579" w14:textId="77777777" w:rsidR="005C4028" w:rsidRDefault="005C4028" w:rsidP="005C4028">
      <w:pPr>
        <w:spacing w:after="140" w:line="300" w:lineRule="auto"/>
        <w:jc w:val="both"/>
      </w:pPr>
      <w:r>
        <w:rPr>
          <w:b/>
          <w:bCs/>
        </w:rPr>
        <w:t>Admin Dashboard:</w:t>
      </w:r>
      <w:r w:rsidRPr="00D140D5">
        <w:rPr>
          <w:b/>
          <w:bCs/>
        </w:rPr>
        <w:t xml:space="preserve"> </w:t>
      </w:r>
      <w:r w:rsidRPr="00D140D5">
        <w:t>learner progression, scenario results, alerts, reporting and AI kill switch.</w:t>
      </w:r>
    </w:p>
    <w:p w14:paraId="7D1278F9" w14:textId="77777777" w:rsidR="005C4028" w:rsidRDefault="005C4028" w:rsidP="005C4028">
      <w:pPr>
        <w:keepNext/>
        <w:spacing w:before="120"/>
        <w:jc w:val="center"/>
      </w:pPr>
      <w:r>
        <w:rPr>
          <w:noProof/>
        </w:rPr>
        <w:drawing>
          <wp:inline distT="0" distB="0" distL="0" distR="0" wp14:anchorId="17EB9B50" wp14:editId="44B1FA4B">
            <wp:extent cx="5715000" cy="3095625"/>
            <wp:effectExtent l="0" t="0" r="0" b="0"/>
            <wp:docPr id="1924726280" name="Picture 192472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095625"/>
                    </a:xfrm>
                    <a:prstGeom prst="rect">
                      <a:avLst/>
                    </a:prstGeom>
                  </pic:spPr>
                </pic:pic>
              </a:graphicData>
            </a:graphic>
          </wp:inline>
        </w:drawing>
      </w:r>
    </w:p>
    <w:p w14:paraId="48B7D660" w14:textId="77777777" w:rsidR="005C4028" w:rsidRDefault="005C4028" w:rsidP="005C4028">
      <w:pPr>
        <w:spacing w:before="60" w:after="220"/>
        <w:jc w:val="center"/>
      </w:pPr>
      <w:r>
        <w:rPr>
          <w:b/>
          <w:bCs/>
          <w:i/>
          <w:iCs/>
          <w:color w:val="1F3864"/>
          <w:sz w:val="19"/>
          <w:szCs w:val="19"/>
        </w:rPr>
        <w:t>Figure 4.17: Mock-up – Admin Dashboard (illustrative data)</w:t>
      </w:r>
    </w:p>
    <w:p w14:paraId="4FA80CB2" w14:textId="77777777" w:rsidR="005C4028" w:rsidRDefault="005C4028" w:rsidP="005C4028">
      <w:pPr>
        <w:keepNext/>
        <w:spacing w:before="120"/>
        <w:jc w:val="center"/>
      </w:pPr>
    </w:p>
    <w:p w14:paraId="7CFBF11C" w14:textId="77777777" w:rsidR="005C4028" w:rsidRDefault="005C4028" w:rsidP="005C4028">
      <w:pPr>
        <w:pStyle w:val="Heading1"/>
        <w:pageBreakBefore/>
        <w:rPr>
          <w:b/>
          <w:bCs/>
          <w:color w:val="auto"/>
          <w:sz w:val="22"/>
          <w:szCs w:val="22"/>
        </w:rPr>
      </w:pPr>
      <w:r w:rsidRPr="005C103B">
        <w:rPr>
          <w:color w:val="auto"/>
          <w:sz w:val="22"/>
          <w:szCs w:val="22"/>
        </w:rPr>
        <w:lastRenderedPageBreak/>
        <w:t>Collectively, these artefacts help to solve the research questions posed by the project. Question 1 (PQ1) is solved by using isolated synthetic scenarios, trust boundaries, and non-transferable information; Question 2 (PQ2) by using a deterministic engine that determines the score prior to any AI involvement; and Question 3 (PQ3) through metrics aligned to the objectives presented in Table 4.6.</w:t>
      </w:r>
    </w:p>
    <w:p w14:paraId="685DC750" w14:textId="77777777" w:rsidR="005C4028" w:rsidRDefault="005C4028" w:rsidP="005C4028">
      <w:pPr>
        <w:pStyle w:val="Heading1"/>
        <w:pageBreakBefore/>
      </w:pPr>
      <w:r>
        <w:lastRenderedPageBreak/>
        <w:t>References for Section 4</w:t>
      </w:r>
    </w:p>
    <w:p w14:paraId="70B449E9" w14:textId="77777777" w:rsidR="005C4028" w:rsidRDefault="005C4028" w:rsidP="005C4028">
      <w:pPr>
        <w:spacing w:after="120" w:line="276" w:lineRule="auto"/>
        <w:ind w:left="720" w:hanging="720"/>
      </w:pPr>
      <w:r>
        <w:t xml:space="preserve">Australian Signals Directorate. (2024). </w:t>
      </w:r>
      <w:r>
        <w:rPr>
          <w:i/>
          <w:iCs/>
        </w:rPr>
        <w:t>Essential Eight maturity model and ISM mapping</w:t>
      </w:r>
      <w:r>
        <w:t>. https://www.cyber.gov.au/business-government/asds-cyber-security-frameworks/essential-eight/essential-eight-maturity-model-and-ism-mapping</w:t>
      </w:r>
    </w:p>
    <w:p w14:paraId="4F846787" w14:textId="77777777" w:rsidR="005C4028" w:rsidRDefault="005C4028" w:rsidP="005C4028">
      <w:pPr>
        <w:spacing w:after="120" w:line="276" w:lineRule="auto"/>
        <w:ind w:left="720" w:hanging="720"/>
      </w:pPr>
      <w:r>
        <w:t xml:space="preserve">Bangor, A., Kortum, P. T., &amp; Miller, J. T. (2008). An empirical evaluation of the System Usability Scale. </w:t>
      </w:r>
      <w:r>
        <w:rPr>
          <w:i/>
          <w:iCs/>
        </w:rPr>
        <w:t>International Journal of Human–Computer Interaction, 24</w:t>
      </w:r>
      <w:r>
        <w:t>(6), 574–594. https://doi.org/10.1080/10447310802205776</w:t>
      </w:r>
    </w:p>
    <w:p w14:paraId="258497DC" w14:textId="77777777" w:rsidR="005C4028" w:rsidRDefault="005C4028" w:rsidP="005C4028">
      <w:pPr>
        <w:spacing w:after="120" w:line="276" w:lineRule="auto"/>
        <w:ind w:left="720" w:hanging="720"/>
      </w:pPr>
      <w:r>
        <w:t xml:space="preserve">Brown, S. (2018). </w:t>
      </w:r>
      <w:r>
        <w:rPr>
          <w:i/>
          <w:iCs/>
        </w:rPr>
        <w:t>The C4 model for visualising software architecture</w:t>
      </w:r>
      <w:r>
        <w:t>. https://c4model.com/</w:t>
      </w:r>
    </w:p>
    <w:p w14:paraId="6AC2A963" w14:textId="77777777" w:rsidR="005C4028" w:rsidRDefault="005C4028" w:rsidP="005C4028">
      <w:pPr>
        <w:spacing w:after="120" w:line="276" w:lineRule="auto"/>
        <w:ind w:left="720" w:hanging="720"/>
      </w:pPr>
      <w:r>
        <w:t xml:space="preserve">Hevner, A. R., March, S. T., Park, J., &amp; Ram, S. (2004). Design science in information systems research. </w:t>
      </w:r>
      <w:r>
        <w:rPr>
          <w:i/>
          <w:iCs/>
        </w:rPr>
        <w:t>MIS Quarterly, 28</w:t>
      </w:r>
      <w:r>
        <w:t>(1), 75–105. https://doi.org/10.2307/25148625</w:t>
      </w:r>
    </w:p>
    <w:p w14:paraId="48E92C55" w14:textId="77777777" w:rsidR="005C4028" w:rsidRDefault="005C4028" w:rsidP="005C4028">
      <w:pPr>
        <w:spacing w:after="120" w:line="276" w:lineRule="auto"/>
        <w:ind w:left="720" w:hanging="720"/>
      </w:pPr>
      <w:r>
        <w:t xml:space="preserve">Li, Z., Peng, B., He, P., &amp; Yan, X. (2024). Evaluating the instruction-following robustness of large language models to prompt injection. In </w:t>
      </w:r>
      <w:r>
        <w:rPr>
          <w:i/>
          <w:iCs/>
        </w:rPr>
        <w:t>Proceedings of the 2024 Conference on Empirical Methods in Natural Language Processing</w:t>
      </w:r>
      <w:r>
        <w:t xml:space="preserve"> (pp. 557–568). Association for Computational Linguistics. https://doi.org/10.18653/v1/2024.emnlp-main.33</w:t>
      </w:r>
    </w:p>
    <w:p w14:paraId="34568BE7" w14:textId="77777777" w:rsidR="005C4028" w:rsidRDefault="005C4028" w:rsidP="005C4028">
      <w:pPr>
        <w:spacing w:after="120" w:line="276" w:lineRule="auto"/>
        <w:ind w:left="720" w:hanging="720"/>
      </w:pPr>
      <w:proofErr w:type="spellStart"/>
      <w:r>
        <w:t>Mäses</w:t>
      </w:r>
      <w:proofErr w:type="spellEnd"/>
      <w:r>
        <w:t xml:space="preserve">, S., </w:t>
      </w:r>
      <w:proofErr w:type="spellStart"/>
      <w:r>
        <w:t>Maennel</w:t>
      </w:r>
      <w:proofErr w:type="spellEnd"/>
      <w:r>
        <w:t xml:space="preserve">, K., &amp; </w:t>
      </w:r>
      <w:proofErr w:type="spellStart"/>
      <w:r>
        <w:t>Brilingaitė</w:t>
      </w:r>
      <w:proofErr w:type="spellEnd"/>
      <w:r>
        <w:t xml:space="preserve">, A. (2022). Trends and challenges for balanced scoring in cybersecurity exercises: A case study on the example of Locked Shields. </w:t>
      </w:r>
      <w:r>
        <w:rPr>
          <w:i/>
          <w:iCs/>
        </w:rPr>
        <w:t>Frontiers in Education, 7</w:t>
      </w:r>
      <w:r>
        <w:t>, 958405. https://doi.org/10.3389/feduc.2022.958405</w:t>
      </w:r>
    </w:p>
    <w:p w14:paraId="7741DA48" w14:textId="77777777" w:rsidR="005C4028" w:rsidRDefault="005C4028" w:rsidP="005C4028">
      <w:pPr>
        <w:spacing w:after="120" w:line="276" w:lineRule="auto"/>
        <w:ind w:left="720" w:hanging="720"/>
      </w:pPr>
      <w:r>
        <w:t xml:space="preserve">MITRE. (2024). </w:t>
      </w:r>
      <w:r>
        <w:rPr>
          <w:i/>
          <w:iCs/>
        </w:rPr>
        <w:t>MITRE ATLAS: Adversarial threat landscape for artificial-intelligence systems</w:t>
      </w:r>
      <w:r>
        <w:t>. https://atlas.mitre.org/</w:t>
      </w:r>
    </w:p>
    <w:p w14:paraId="345FF34B" w14:textId="77777777" w:rsidR="005C4028" w:rsidRDefault="005C4028" w:rsidP="005C4028">
      <w:pPr>
        <w:spacing w:after="120" w:line="276" w:lineRule="auto"/>
        <w:ind w:left="720" w:hanging="720"/>
      </w:pPr>
      <w:r>
        <w:t xml:space="preserve">Nielsen, J., &amp; Landauer, T. K. (1993). A mathematical model of the finding of usability problems. In </w:t>
      </w:r>
      <w:r>
        <w:rPr>
          <w:i/>
          <w:iCs/>
        </w:rPr>
        <w:t>Proceedings of the INTERACT '93 and CHI '93 Conference on Human Factors in Computing Systems</w:t>
      </w:r>
      <w:r>
        <w:t xml:space="preserve"> (pp. 206–213). ACM. https://doi.org/10.1145/169059.169166</w:t>
      </w:r>
    </w:p>
    <w:p w14:paraId="600556E4" w14:textId="77777777" w:rsidR="005C4028" w:rsidRDefault="005C4028" w:rsidP="005C4028">
      <w:pPr>
        <w:spacing w:after="120" w:line="276" w:lineRule="auto"/>
        <w:ind w:left="720" w:hanging="720"/>
      </w:pPr>
      <w:r>
        <w:t xml:space="preserve">Office of the Australian Information Commissioner. (2025). </w:t>
      </w:r>
      <w:r>
        <w:rPr>
          <w:i/>
          <w:iCs/>
        </w:rPr>
        <w:t>Chapter 11: APP 11 security of personal information</w:t>
      </w:r>
      <w:r>
        <w:t>. https://www.oaic.gov.au/privacy/australian-privacy-principles/australian-privacy-principles-guidelines/chapter-11-app-11-security-of-personal-information</w:t>
      </w:r>
    </w:p>
    <w:p w14:paraId="47E35014" w14:textId="77777777" w:rsidR="005C4028" w:rsidRDefault="005C4028" w:rsidP="005C4028">
      <w:pPr>
        <w:spacing w:after="120" w:line="276" w:lineRule="auto"/>
        <w:ind w:left="720" w:hanging="720"/>
      </w:pPr>
      <w:r>
        <w:t xml:space="preserve">Ošlejšek, R., Macák, M., &amp; Dočkalová </w:t>
      </w:r>
      <w:proofErr w:type="spellStart"/>
      <w:r>
        <w:t>Burská</w:t>
      </w:r>
      <w:proofErr w:type="spellEnd"/>
      <w:r>
        <w:t xml:space="preserve">, K. (2024). Hands-on cybersecurity training </w:t>
      </w:r>
      <w:proofErr w:type="spellStart"/>
      <w:r>
        <w:t>behavior</w:t>
      </w:r>
      <w:proofErr w:type="spellEnd"/>
      <w:r>
        <w:t xml:space="preserve"> data for process mining. </w:t>
      </w:r>
      <w:r>
        <w:rPr>
          <w:i/>
          <w:iCs/>
        </w:rPr>
        <w:t>Data in Brief, 52</w:t>
      </w:r>
      <w:r>
        <w:t>, 109956. https://doi.org/10.1016/j.dib.2023.109956</w:t>
      </w:r>
    </w:p>
    <w:p w14:paraId="7683F4A4" w14:textId="77777777" w:rsidR="005C4028" w:rsidRDefault="005C4028" w:rsidP="005C4028">
      <w:pPr>
        <w:spacing w:after="120" w:line="276" w:lineRule="auto"/>
        <w:ind w:left="720" w:hanging="720"/>
      </w:pPr>
      <w:r>
        <w:t xml:space="preserve">OWASP Foundation. (2021). </w:t>
      </w:r>
      <w:r>
        <w:rPr>
          <w:i/>
          <w:iCs/>
        </w:rPr>
        <w:t>OWASP Application Security Verification Standard 4.0.3</w:t>
      </w:r>
      <w:r>
        <w:t>. https://owasp.org/www-project-application-security-verification-standard/</w:t>
      </w:r>
    </w:p>
    <w:p w14:paraId="3F4D2E91" w14:textId="77777777" w:rsidR="005C4028" w:rsidRDefault="005C4028" w:rsidP="005C4028">
      <w:pPr>
        <w:spacing w:after="120" w:line="276" w:lineRule="auto"/>
        <w:ind w:left="720" w:hanging="720"/>
      </w:pPr>
      <w:r>
        <w:t xml:space="preserve">OWASP Foundation. (2023). </w:t>
      </w:r>
      <w:r>
        <w:rPr>
          <w:i/>
          <w:iCs/>
        </w:rPr>
        <w:t>OWASP API Security Top 10 2023</w:t>
      </w:r>
      <w:r>
        <w:t>. https://owasp.org/API-Security/</w:t>
      </w:r>
    </w:p>
    <w:p w14:paraId="0F00353D" w14:textId="77777777" w:rsidR="005C4028" w:rsidRDefault="005C4028" w:rsidP="005C4028">
      <w:pPr>
        <w:spacing w:after="120" w:line="276" w:lineRule="auto"/>
        <w:ind w:left="720" w:hanging="720"/>
      </w:pPr>
      <w:r>
        <w:t xml:space="preserve">OWASP Gen AI Security Project. (2025). </w:t>
      </w:r>
      <w:r>
        <w:rPr>
          <w:i/>
          <w:iCs/>
        </w:rPr>
        <w:t>OWASP Top 10 for LLMs and Gen AI apps</w:t>
      </w:r>
      <w:r>
        <w:t>. https://genai.owasp.org/llm-top-10/</w:t>
      </w:r>
    </w:p>
    <w:p w14:paraId="1607205B" w14:textId="77777777" w:rsidR="005C4028" w:rsidRDefault="005C4028" w:rsidP="005C4028">
      <w:pPr>
        <w:spacing w:after="120" w:line="276" w:lineRule="auto"/>
        <w:ind w:left="720" w:hanging="720"/>
      </w:pPr>
      <w:r>
        <w:rPr>
          <w:i/>
          <w:iCs/>
        </w:rPr>
        <w:t>Privacy Act 1988</w:t>
      </w:r>
      <w:r>
        <w:t xml:space="preserve"> (</w:t>
      </w:r>
      <w:proofErr w:type="spellStart"/>
      <w:r>
        <w:t>Cth</w:t>
      </w:r>
      <w:proofErr w:type="spellEnd"/>
      <w:r>
        <w:t>). https://www.legislation.gov.au/C2004A03712/latest</w:t>
      </w:r>
    </w:p>
    <w:p w14:paraId="2A710991" w14:textId="77777777" w:rsidR="005C4028" w:rsidRDefault="005C4028" w:rsidP="005C4028">
      <w:pPr>
        <w:spacing w:after="120" w:line="276" w:lineRule="auto"/>
        <w:ind w:left="720" w:hanging="720"/>
      </w:pPr>
      <w:r>
        <w:t xml:space="preserve">Schwaber, K., &amp; Sutherland, J. (2020). </w:t>
      </w:r>
      <w:r>
        <w:rPr>
          <w:i/>
          <w:iCs/>
        </w:rPr>
        <w:t>The Scrum guide</w:t>
      </w:r>
      <w:r>
        <w:t>. https://scrumguides.org/</w:t>
      </w:r>
    </w:p>
    <w:p w14:paraId="4D88D698" w14:textId="77777777" w:rsidR="005C4028" w:rsidRDefault="005C4028" w:rsidP="005C4028">
      <w:pPr>
        <w:spacing w:after="120" w:line="276" w:lineRule="auto"/>
        <w:ind w:left="720" w:hanging="720"/>
      </w:pPr>
      <w:proofErr w:type="spellStart"/>
      <w:r>
        <w:t>Shostack</w:t>
      </w:r>
      <w:proofErr w:type="spellEnd"/>
      <w:r>
        <w:t xml:space="preserve">, A. (2014). </w:t>
      </w:r>
      <w:r>
        <w:rPr>
          <w:i/>
          <w:iCs/>
        </w:rPr>
        <w:t xml:space="preserve">Threat </w:t>
      </w:r>
      <w:proofErr w:type="spellStart"/>
      <w:r>
        <w:rPr>
          <w:i/>
          <w:iCs/>
        </w:rPr>
        <w:t>modeling</w:t>
      </w:r>
      <w:proofErr w:type="spellEnd"/>
      <w:r>
        <w:rPr>
          <w:i/>
          <w:iCs/>
        </w:rPr>
        <w:t>: Designing for security</w:t>
      </w:r>
      <w:r>
        <w:t>. Wiley.</w:t>
      </w:r>
    </w:p>
    <w:p w14:paraId="159D53AC" w14:textId="77777777" w:rsidR="005C4028" w:rsidRDefault="005C4028" w:rsidP="005C4028">
      <w:pPr>
        <w:spacing w:after="120" w:line="276" w:lineRule="auto"/>
        <w:ind w:left="720" w:hanging="720"/>
      </w:pPr>
      <w:r>
        <w:lastRenderedPageBreak/>
        <w:t xml:space="preserve">Tabassi, E. (2023). </w:t>
      </w:r>
      <w:r>
        <w:rPr>
          <w:i/>
          <w:iCs/>
        </w:rPr>
        <w:t>Artificial intelligence risk management framework (AI RMF 1.0)</w:t>
      </w:r>
      <w:r>
        <w:t xml:space="preserve"> (NIST AI 100-1). National Institute of Standards and Technology. https://doi.org/10.6028/NIST.AI.100-1</w:t>
      </w:r>
    </w:p>
    <w:p w14:paraId="4F9FA7C7" w14:textId="77777777" w:rsidR="005C4028" w:rsidRDefault="005C4028" w:rsidP="005C4028">
      <w:pPr>
        <w:spacing w:after="120" w:line="276" w:lineRule="auto"/>
        <w:ind w:left="720" w:hanging="720"/>
      </w:pPr>
      <w:r>
        <w:t xml:space="preserve">W3C. (2023). </w:t>
      </w:r>
      <w:r>
        <w:rPr>
          <w:i/>
          <w:iCs/>
        </w:rPr>
        <w:t>Web Content Accessibility Guidelines (WCAG) 2.2</w:t>
      </w:r>
      <w:r>
        <w:t>. https://www.w3.org/TR/WCAG22/</w:t>
      </w:r>
    </w:p>
    <w:p w14:paraId="14DEC94E" w14:textId="77777777" w:rsidR="005C4028" w:rsidRDefault="005C4028"/>
    <w:sectPr w:rsidR="005C4028" w:rsidSect="005C4028">
      <w:footerReference w:type="default" r:id="rId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EBDB" w14:textId="77777777" w:rsidR="005C4028" w:rsidRDefault="005C4028">
    <w:pPr>
      <w:jc w:val="center"/>
    </w:pPr>
    <w:r>
      <w:rPr>
        <w:sz w:val="18"/>
        <w:szCs w:val="18"/>
      </w:rPr>
      <w:t xml:space="preserve">Axiom – Section 4 | 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028"/>
    <w:rsid w:val="005C4028"/>
    <w:rsid w:val="00697CBB"/>
    <w:rsid w:val="00B56D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7C380"/>
  <w15:chartTrackingRefBased/>
  <w15:docId w15:val="{545714A1-6507-46D7-820F-8A83AFF37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028"/>
    <w:pPr>
      <w:spacing w:after="0" w:line="240" w:lineRule="auto"/>
    </w:pPr>
    <w:rPr>
      <w:rFonts w:ascii="Arial" w:eastAsia="Arial" w:hAnsi="Arial" w:cs="Arial"/>
      <w:kern w:val="0"/>
      <w:sz w:val="22"/>
      <w:szCs w:val="22"/>
      <w:lang w:eastAsia="en-AU"/>
      <w14:ligatures w14:val="none"/>
    </w:rPr>
  </w:style>
  <w:style w:type="paragraph" w:styleId="Heading1">
    <w:name w:val="heading 1"/>
    <w:basedOn w:val="Normal"/>
    <w:next w:val="Normal"/>
    <w:link w:val="Heading1Char"/>
    <w:uiPriority w:val="9"/>
    <w:qFormat/>
    <w:rsid w:val="005C40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5C40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5C402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C402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5C402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5C402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5C402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5C402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5C4028"/>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028"/>
    <w:rPr>
      <w:rFonts w:eastAsiaTheme="majorEastAsia" w:cstheme="majorBidi"/>
      <w:color w:val="272727" w:themeColor="text1" w:themeTint="D8"/>
    </w:rPr>
  </w:style>
  <w:style w:type="paragraph" w:styleId="Title">
    <w:name w:val="Title"/>
    <w:basedOn w:val="Normal"/>
    <w:next w:val="Normal"/>
    <w:link w:val="TitleChar"/>
    <w:uiPriority w:val="10"/>
    <w:qFormat/>
    <w:rsid w:val="005C402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C4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0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C4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028"/>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5C4028"/>
    <w:rPr>
      <w:i/>
      <w:iCs/>
      <w:color w:val="404040" w:themeColor="text1" w:themeTint="BF"/>
    </w:rPr>
  </w:style>
  <w:style w:type="paragraph" w:styleId="ListParagraph">
    <w:name w:val="List Paragraph"/>
    <w:basedOn w:val="Normal"/>
    <w:uiPriority w:val="34"/>
    <w:qFormat/>
    <w:rsid w:val="005C4028"/>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5C4028"/>
    <w:rPr>
      <w:i/>
      <w:iCs/>
      <w:color w:val="0F4761" w:themeColor="accent1" w:themeShade="BF"/>
    </w:rPr>
  </w:style>
  <w:style w:type="paragraph" w:styleId="IntenseQuote">
    <w:name w:val="Intense Quote"/>
    <w:basedOn w:val="Normal"/>
    <w:next w:val="Normal"/>
    <w:link w:val="IntenseQuoteChar"/>
    <w:uiPriority w:val="30"/>
    <w:qFormat/>
    <w:rsid w:val="005C402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5C4028"/>
    <w:rPr>
      <w:i/>
      <w:iCs/>
      <w:color w:val="0F4761" w:themeColor="accent1" w:themeShade="BF"/>
    </w:rPr>
  </w:style>
  <w:style w:type="character" w:styleId="IntenseReference">
    <w:name w:val="Intense Reference"/>
    <w:basedOn w:val="DefaultParagraphFont"/>
    <w:uiPriority w:val="32"/>
    <w:qFormat/>
    <w:rsid w:val="005C4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3194</Words>
  <Characters>18211</Characters>
  <Application>Microsoft Office Word</Application>
  <DocSecurity>0</DocSecurity>
  <Lines>151</Lines>
  <Paragraphs>42</Paragraphs>
  <ScaleCrop>false</ScaleCrop>
  <Company/>
  <LinksUpToDate>false</LinksUpToDate>
  <CharactersWithSpaces>21363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Sebika SHRESTHA</dc:creator>
  <cp:keywords/>
  <dc:description/>
  <cp:lastModifiedBy>Sebika SHRESTHA</cp:lastModifiedBy>
  <cp:revision>2</cp:revision>
  <dcterms:created xsi:type="dcterms:W3CDTF">2026-10-04T03:02:00Z</dcterms:created>
  <dcterms:modified xsi:type="dcterms:W3CDTF">2026-10-04T03:02:00Z</dcterms:modified>
</cp:coreProperties>
</file>