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444E" w14:textId="77777777" w:rsidR="00825B95" w:rsidRDefault="00841213" w:rsidP="006C081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Conceptos y principios de hardware e instalación de software.</w:t>
      </w:r>
    </w:p>
    <w:p w14:paraId="50F52AE1" w14:textId="77777777" w:rsidR="00825B95" w:rsidRDefault="00825B95" w:rsidP="006C081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3A049" w14:textId="77777777" w:rsidR="00825B95" w:rsidRDefault="00825B95" w:rsidP="006C081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D2B94" w14:textId="687AE9AE" w:rsidR="00841213" w:rsidRDefault="00841213" w:rsidP="006C081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Por:</w:t>
      </w:r>
    </w:p>
    <w:p w14:paraId="6D75B6F2" w14:textId="44ED3F43" w:rsidR="00615B9A" w:rsidRDefault="00841213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Sebastian </w:t>
      </w:r>
      <w:r w:rsidR="00615B9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ontalvo </w:t>
      </w:r>
      <w:r w:rsidR="00615B9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ondoño</w:t>
      </w:r>
      <w:r w:rsidR="00615B9A">
        <w:rPr>
          <w:rFonts w:ascii="Times New Roman" w:hAnsi="Times New Roman" w:cs="Times New Roman"/>
          <w:sz w:val="24"/>
          <w:szCs w:val="24"/>
        </w:rPr>
        <w:t>.</w:t>
      </w:r>
    </w:p>
    <w:p w14:paraId="1C70DF21" w14:textId="77777777" w:rsidR="00615B9A" w:rsidRDefault="00615B9A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700DD" w14:textId="77777777" w:rsidR="00615B9A" w:rsidRDefault="00615B9A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DE061C" w14:textId="21F900C1" w:rsidR="00615B9A" w:rsidRDefault="00BD56E2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y </w:t>
      </w:r>
      <w:r w:rsidR="0013750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esarrollo de software</w:t>
      </w:r>
      <w:r w:rsidR="00137504">
        <w:rPr>
          <w:rFonts w:ascii="Times New Roman" w:hAnsi="Times New Roman" w:cs="Times New Roman"/>
          <w:sz w:val="24"/>
          <w:szCs w:val="24"/>
        </w:rPr>
        <w:t>.</w:t>
      </w:r>
    </w:p>
    <w:p w14:paraId="29564CFD" w14:textId="6DCB61C3" w:rsidR="00137504" w:rsidRPr="00137504" w:rsidRDefault="00137504" w:rsidP="006C081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7504">
        <w:rPr>
          <w:rFonts w:ascii="Times New Roman" w:hAnsi="Times New Roman" w:cs="Times New Roman"/>
          <w:b/>
          <w:bCs/>
          <w:sz w:val="24"/>
          <w:szCs w:val="24"/>
        </w:rPr>
        <w:t>Ficha:</w:t>
      </w:r>
    </w:p>
    <w:p w14:paraId="08A5E8C7" w14:textId="77777777" w:rsidR="00137504" w:rsidRDefault="00137504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2453914</w:t>
      </w:r>
    </w:p>
    <w:p w14:paraId="28530B53" w14:textId="77777777" w:rsidR="00137504" w:rsidRDefault="00137504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11027" w14:textId="77777777" w:rsidR="00137504" w:rsidRDefault="00137504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ADA0AF" w14:textId="14E64566" w:rsidR="00137504" w:rsidRPr="00681559" w:rsidRDefault="00137504" w:rsidP="006C081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1559">
        <w:rPr>
          <w:rFonts w:ascii="Times New Roman" w:hAnsi="Times New Roman" w:cs="Times New Roman"/>
          <w:b/>
          <w:bCs/>
          <w:sz w:val="24"/>
          <w:szCs w:val="24"/>
        </w:rPr>
        <w:t>Instructor:</w:t>
      </w:r>
    </w:p>
    <w:p w14:paraId="78E79949" w14:textId="77777777" w:rsidR="005115F1" w:rsidRPr="00681559" w:rsidRDefault="00137504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81559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681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1559">
        <w:rPr>
          <w:rFonts w:ascii="Times New Roman" w:hAnsi="Times New Roman" w:cs="Times New Roman"/>
          <w:sz w:val="24"/>
          <w:szCs w:val="24"/>
        </w:rPr>
        <w:t>Hoover</w:t>
      </w:r>
      <w:proofErr w:type="spellEnd"/>
      <w:r w:rsidRPr="00681559">
        <w:rPr>
          <w:rFonts w:ascii="Times New Roman" w:hAnsi="Times New Roman" w:cs="Times New Roman"/>
          <w:sz w:val="24"/>
          <w:szCs w:val="24"/>
        </w:rPr>
        <w:t xml:space="preserve"> Marmolejo Betancourt.</w:t>
      </w:r>
    </w:p>
    <w:p w14:paraId="10BFC1F6" w14:textId="77777777" w:rsidR="005115F1" w:rsidRPr="00681559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0A6B0" w14:textId="77777777" w:rsidR="005115F1" w:rsidRPr="00681559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DDD3C1" w14:textId="77777777" w:rsidR="005115F1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Tecnológico del Mobiliario.</w:t>
      </w:r>
    </w:p>
    <w:p w14:paraId="1613BDE2" w14:textId="77777777" w:rsidR="00825B95" w:rsidRDefault="00825B95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0C2C65" w14:textId="77777777" w:rsidR="00825B95" w:rsidRDefault="00825B95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963866" w14:textId="283DEB4E" w:rsidR="00825B95" w:rsidRDefault="00825B95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02/08/2023</w:t>
      </w:r>
    </w:p>
    <w:p w14:paraId="450A22FF" w14:textId="77777777" w:rsidR="005115F1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905C0" w14:textId="77777777" w:rsidR="005115F1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D382DB" w14:textId="77777777" w:rsidR="005115F1" w:rsidRPr="00681559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D8188" w14:textId="77777777" w:rsidR="005115F1" w:rsidRPr="00681559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A117E" w14:textId="77777777" w:rsidR="005115F1" w:rsidRPr="00681559" w:rsidRDefault="005115F1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75EDF" w14:textId="77777777" w:rsidR="00BD56E2" w:rsidRDefault="00BD56E2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E293B" w14:textId="77777777" w:rsidR="00BD56E2" w:rsidRDefault="00BD56E2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D4530F" w14:textId="03346753" w:rsidR="00615B9A" w:rsidRDefault="00825B95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Introducción:</w:t>
      </w:r>
    </w:p>
    <w:p w14:paraId="3E790EEE" w14:textId="599FD10B" w:rsidR="00795512" w:rsidRPr="00795512" w:rsidRDefault="00795512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siguiente informe se van a tocar los temas relacionados </w:t>
      </w:r>
      <w:r w:rsidR="00B27278">
        <w:rPr>
          <w:rFonts w:ascii="Times New Roman" w:hAnsi="Times New Roman" w:cs="Times New Roman"/>
          <w:sz w:val="24"/>
          <w:szCs w:val="24"/>
        </w:rPr>
        <w:t>a las características del sistema operativo seleccionado a la hora del desarrollo del proyecto formativo</w:t>
      </w:r>
      <w:r w:rsidR="00F46EFA">
        <w:rPr>
          <w:rFonts w:ascii="Times New Roman" w:hAnsi="Times New Roman" w:cs="Times New Roman"/>
          <w:sz w:val="24"/>
          <w:szCs w:val="24"/>
        </w:rPr>
        <w:t>, las organizaciones encargadas de</w:t>
      </w:r>
      <w:r w:rsidR="00053852">
        <w:rPr>
          <w:rFonts w:ascii="Times New Roman" w:hAnsi="Times New Roman" w:cs="Times New Roman"/>
          <w:sz w:val="24"/>
          <w:szCs w:val="24"/>
        </w:rPr>
        <w:t xml:space="preserve"> </w:t>
      </w:r>
      <w:r w:rsidR="00F46EFA">
        <w:rPr>
          <w:rFonts w:ascii="Times New Roman" w:hAnsi="Times New Roman" w:cs="Times New Roman"/>
          <w:sz w:val="24"/>
          <w:szCs w:val="24"/>
        </w:rPr>
        <w:t xml:space="preserve">la construcción de los estándares </w:t>
      </w:r>
      <w:r w:rsidR="00053852">
        <w:rPr>
          <w:rFonts w:ascii="Times New Roman" w:hAnsi="Times New Roman" w:cs="Times New Roman"/>
          <w:sz w:val="24"/>
          <w:szCs w:val="24"/>
        </w:rPr>
        <w:t>de las redes y el networking</w:t>
      </w:r>
      <w:r w:rsidR="007F453A">
        <w:rPr>
          <w:rFonts w:ascii="Times New Roman" w:hAnsi="Times New Roman" w:cs="Times New Roman"/>
          <w:sz w:val="24"/>
          <w:szCs w:val="24"/>
        </w:rPr>
        <w:t xml:space="preserve"> y los protocolos de transmisión y recepción de datos</w:t>
      </w:r>
      <w:r w:rsidR="0050794C">
        <w:rPr>
          <w:rFonts w:ascii="Times New Roman" w:hAnsi="Times New Roman" w:cs="Times New Roman"/>
          <w:sz w:val="24"/>
          <w:szCs w:val="24"/>
        </w:rPr>
        <w:t xml:space="preserve">, </w:t>
      </w:r>
      <w:r w:rsidR="007F453A">
        <w:rPr>
          <w:rFonts w:ascii="Times New Roman" w:hAnsi="Times New Roman" w:cs="Times New Roman"/>
          <w:sz w:val="24"/>
          <w:szCs w:val="24"/>
        </w:rPr>
        <w:t>y sus</w:t>
      </w:r>
      <w:r w:rsidR="0050794C">
        <w:rPr>
          <w:rFonts w:ascii="Times New Roman" w:hAnsi="Times New Roman" w:cs="Times New Roman"/>
          <w:sz w:val="24"/>
          <w:szCs w:val="24"/>
        </w:rPr>
        <w:t xml:space="preserve"> medios de transmisión ya sean tanto guiados como no guiados</w:t>
      </w:r>
      <w:r w:rsidR="00977DCB">
        <w:rPr>
          <w:rFonts w:ascii="Times New Roman" w:hAnsi="Times New Roman" w:cs="Times New Roman"/>
          <w:sz w:val="24"/>
          <w:szCs w:val="24"/>
        </w:rPr>
        <w:t xml:space="preserve">. Los temas anteriormente mencionados se </w:t>
      </w:r>
      <w:r w:rsidR="00863E01">
        <w:rPr>
          <w:rFonts w:ascii="Times New Roman" w:hAnsi="Times New Roman" w:cs="Times New Roman"/>
          <w:sz w:val="24"/>
          <w:szCs w:val="24"/>
        </w:rPr>
        <w:t>tocarán</w:t>
      </w:r>
      <w:r w:rsidR="00977DCB">
        <w:rPr>
          <w:rFonts w:ascii="Times New Roman" w:hAnsi="Times New Roman" w:cs="Times New Roman"/>
          <w:sz w:val="24"/>
          <w:szCs w:val="24"/>
        </w:rPr>
        <w:t xml:space="preserve"> para la realización de una recopilación de conocimientos básicos acerca de redes y networking para </w:t>
      </w:r>
      <w:r w:rsidR="00E6136E">
        <w:rPr>
          <w:rFonts w:ascii="Times New Roman" w:hAnsi="Times New Roman" w:cs="Times New Roman"/>
          <w:sz w:val="24"/>
          <w:szCs w:val="24"/>
        </w:rPr>
        <w:t xml:space="preserve">tener una futura mejor implantación del </w:t>
      </w:r>
      <w:r w:rsidR="00863E01">
        <w:rPr>
          <w:rFonts w:ascii="Times New Roman" w:hAnsi="Times New Roman" w:cs="Times New Roman"/>
          <w:sz w:val="24"/>
          <w:szCs w:val="24"/>
        </w:rPr>
        <w:t xml:space="preserve">proyecto en desarrollo. </w:t>
      </w:r>
      <w:r w:rsidR="00053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B172A" w14:textId="77777777" w:rsidR="00825B95" w:rsidRDefault="00825B95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6FA14" w14:textId="77777777" w:rsidR="00795512" w:rsidRDefault="00795512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A9183" w14:textId="77777777" w:rsidR="00825B95" w:rsidRPr="00825B95" w:rsidRDefault="00825B9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AE7638" w14:textId="77777777" w:rsidR="00825B95" w:rsidRPr="00825B95" w:rsidRDefault="00825B95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C0DBA" w14:textId="77777777" w:rsidR="00615B9A" w:rsidRDefault="00615B9A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3CE143" w14:textId="77777777" w:rsidR="00615B9A" w:rsidRDefault="00615B9A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B24BA5" w14:textId="77777777" w:rsidR="00615B9A" w:rsidRDefault="00615B9A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80F10A" w14:textId="77777777" w:rsidR="00615B9A" w:rsidRDefault="00615B9A" w:rsidP="006C081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C40C7E" w14:textId="20849946" w:rsidR="00795512" w:rsidRDefault="00795512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F8DB43" w14:textId="6DC81D5D" w:rsidR="00615B9A" w:rsidRDefault="00795512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Objetivo:</w:t>
      </w:r>
    </w:p>
    <w:p w14:paraId="05FA73DD" w14:textId="3CB2F015" w:rsidR="00795512" w:rsidRDefault="00681559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 objetivo de aclarar los procesos que se llevan a cabo la transmisión de datos mediante la red y los estándares que rodean esta transmisión de datos, se tocan los temas mencionados en la introducción, adicional a eso, la determinación de los requisitos del sistema operativo determinado en el proyecto formativo.</w:t>
      </w:r>
      <w:r w:rsidR="00795512">
        <w:rPr>
          <w:rFonts w:ascii="Times New Roman" w:hAnsi="Times New Roman" w:cs="Times New Roman"/>
          <w:sz w:val="24"/>
          <w:szCs w:val="24"/>
        </w:rPr>
        <w:br w:type="page"/>
      </w:r>
    </w:p>
    <w:p w14:paraId="3003C41F" w14:textId="0C93A475" w:rsidR="00795512" w:rsidRPr="0019299F" w:rsidRDefault="002B5E18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9299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Características del </w:t>
      </w:r>
      <w:r w:rsidR="00B42859" w:rsidRPr="0019299F">
        <w:rPr>
          <w:rFonts w:ascii="Times New Roman" w:hAnsi="Times New Roman" w:cs="Times New Roman"/>
          <w:b/>
          <w:bCs/>
          <w:sz w:val="24"/>
          <w:szCs w:val="24"/>
        </w:rPr>
        <w:t>sistema operativo</w:t>
      </w:r>
      <w:r w:rsidRPr="0019299F">
        <w:rPr>
          <w:rFonts w:ascii="Times New Roman" w:hAnsi="Times New Roman" w:cs="Times New Roman"/>
          <w:b/>
          <w:bCs/>
          <w:sz w:val="24"/>
          <w:szCs w:val="24"/>
        </w:rPr>
        <w:t xml:space="preserve"> a utilizar:</w:t>
      </w:r>
    </w:p>
    <w:p w14:paraId="65AA555B" w14:textId="77777777" w:rsidR="00A11821" w:rsidRDefault="00A11821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FF5521" w14:textId="77777777" w:rsidR="002B5E18" w:rsidRDefault="002B5E18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>Requerimientos técnicos del sistema.</w:t>
      </w:r>
    </w:p>
    <w:p w14:paraId="61DDEA4A" w14:textId="77777777" w:rsidR="00B71BC5" w:rsidRPr="00A11821" w:rsidRDefault="00B71BC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EF8180" w14:textId="77777777" w:rsidR="002B5E18" w:rsidRDefault="002B5E18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 Requisitos mínimos: </w:t>
      </w:r>
    </w:p>
    <w:p w14:paraId="46ACB005" w14:textId="77777777" w:rsidR="00B71BC5" w:rsidRPr="00A11821" w:rsidRDefault="00B71BC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DD26B" w14:textId="77777777" w:rsidR="002B5E18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- Sistema operativo: Windows 7 o superior. </w:t>
      </w:r>
    </w:p>
    <w:p w14:paraId="00487309" w14:textId="77777777" w:rsidR="002B5E18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>- Procesador: Core i5 o superior.</w:t>
      </w:r>
    </w:p>
    <w:p w14:paraId="050F1802" w14:textId="061ADC5E" w:rsidR="002B5E18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 - Cantidad de procesadores y núcleos por procesador: Procesador de doble núcleo</w:t>
      </w:r>
      <w:r w:rsidR="00B42859" w:rsidRPr="00A11821">
        <w:rPr>
          <w:rFonts w:ascii="Times New Roman" w:hAnsi="Times New Roman" w:cs="Times New Roman"/>
          <w:sz w:val="24"/>
          <w:szCs w:val="24"/>
        </w:rPr>
        <w:t>.</w:t>
      </w:r>
      <w:r w:rsidRPr="00A11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12202" w14:textId="77777777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- Memoria RAM: 4 GB </w:t>
      </w:r>
    </w:p>
    <w:p w14:paraId="27A66679" w14:textId="77777777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>- Disco duro: 3GB</w:t>
      </w:r>
    </w:p>
    <w:p w14:paraId="21D6BD7A" w14:textId="77777777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 - Monitor: 1366x768 </w:t>
      </w:r>
    </w:p>
    <w:p w14:paraId="7D401162" w14:textId="77777777" w:rsidR="00B71BC5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>- Tarjeta de red: 10/100 Mbps de velocidad.</w:t>
      </w:r>
    </w:p>
    <w:p w14:paraId="2DD4AC25" w14:textId="5181D7C9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A4DF1" w14:textId="77777777" w:rsidR="00B42859" w:rsidRDefault="002B5E18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Requisitos óptimos: </w:t>
      </w:r>
    </w:p>
    <w:p w14:paraId="4177CB01" w14:textId="77777777" w:rsidR="00B71BC5" w:rsidRPr="00A11821" w:rsidRDefault="00B71BC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EEA2BA" w14:textId="77777777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- Procesador: Core i7 o superior. </w:t>
      </w:r>
    </w:p>
    <w:p w14:paraId="1D2F13F8" w14:textId="082E4CAC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- Cantidad de procesadores y núcleos por procesador: Procesador de 3 </w:t>
      </w:r>
      <w:r w:rsidR="00B42859" w:rsidRPr="00A11821">
        <w:rPr>
          <w:rFonts w:ascii="Times New Roman" w:hAnsi="Times New Roman" w:cs="Times New Roman"/>
          <w:sz w:val="24"/>
          <w:szCs w:val="24"/>
        </w:rPr>
        <w:t>núcleos.</w:t>
      </w:r>
    </w:p>
    <w:p w14:paraId="3F15B827" w14:textId="7DE4C109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- Memoria RAM: 8 GB o </w:t>
      </w:r>
      <w:r w:rsidR="00B42859" w:rsidRPr="00A11821">
        <w:rPr>
          <w:rFonts w:ascii="Times New Roman" w:hAnsi="Times New Roman" w:cs="Times New Roman"/>
          <w:sz w:val="24"/>
          <w:szCs w:val="24"/>
        </w:rPr>
        <w:t>superior.</w:t>
      </w:r>
    </w:p>
    <w:p w14:paraId="11FAEB73" w14:textId="5F1587B3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>- Disco duro: 10 GB de espacio libre</w:t>
      </w:r>
      <w:r w:rsidR="00B42859" w:rsidRPr="00A11821">
        <w:rPr>
          <w:rFonts w:ascii="Times New Roman" w:hAnsi="Times New Roman" w:cs="Times New Roman"/>
          <w:sz w:val="24"/>
          <w:szCs w:val="24"/>
        </w:rPr>
        <w:t>.</w:t>
      </w:r>
    </w:p>
    <w:p w14:paraId="1C503E7D" w14:textId="77777777" w:rsidR="00B42859" w:rsidRP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 - Monitor: 1920x1080 o superior.</w:t>
      </w:r>
    </w:p>
    <w:p w14:paraId="3AAC4F74" w14:textId="6042C572" w:rsidR="00A11821" w:rsidRDefault="002B5E18" w:rsidP="006C081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1821">
        <w:rPr>
          <w:rFonts w:ascii="Times New Roman" w:hAnsi="Times New Roman" w:cs="Times New Roman"/>
          <w:sz w:val="24"/>
          <w:szCs w:val="24"/>
        </w:rPr>
        <w:t xml:space="preserve"> - Tarjeta de red: Cliente-Servidor: 1000 Mbps de velocidad</w:t>
      </w:r>
      <w:r w:rsidR="00B42859" w:rsidRPr="00A11821">
        <w:rPr>
          <w:rFonts w:ascii="Times New Roman" w:hAnsi="Times New Roman" w:cs="Times New Roman"/>
          <w:sz w:val="24"/>
          <w:szCs w:val="24"/>
        </w:rPr>
        <w:t>.</w:t>
      </w:r>
    </w:p>
    <w:p w14:paraId="0BC6AF61" w14:textId="65C1DCD6" w:rsidR="002B5E18" w:rsidRDefault="00A11821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9299F" w:rsidRPr="00B71BC5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Principales organizaciones de estándares de red y networking:</w:t>
      </w:r>
    </w:p>
    <w:p w14:paraId="3556798D" w14:textId="77777777" w:rsidR="00B71BC5" w:rsidRPr="00B71BC5" w:rsidRDefault="00B71BC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6DD4E9" w14:textId="3D6403C2" w:rsidR="00B71BC5" w:rsidRPr="00B71BC5" w:rsidRDefault="00B71BC5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BC5">
        <w:rPr>
          <w:rFonts w:ascii="Times New Roman" w:hAnsi="Times New Roman" w:cs="Times New Roman"/>
          <w:sz w:val="24"/>
          <w:szCs w:val="24"/>
        </w:rPr>
        <w:t xml:space="preserve">3rd </w:t>
      </w:r>
      <w:proofErr w:type="spellStart"/>
      <w:r w:rsidRPr="00B71BC5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B7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BC5">
        <w:rPr>
          <w:rFonts w:ascii="Times New Roman" w:hAnsi="Times New Roman" w:cs="Times New Roman"/>
          <w:sz w:val="24"/>
          <w:szCs w:val="24"/>
        </w:rPr>
        <w:t>Partnership</w:t>
      </w:r>
      <w:proofErr w:type="spellEnd"/>
      <w:r w:rsidRPr="00B71BC5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6AA87D4D" w14:textId="2A49044F" w:rsidR="00B71BC5" w:rsidRDefault="00B71BC5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BC5">
        <w:rPr>
          <w:rFonts w:ascii="Times New Roman" w:hAnsi="Times New Roman" w:cs="Times New Roman"/>
          <w:sz w:val="24"/>
          <w:szCs w:val="24"/>
        </w:rPr>
        <w:t xml:space="preserve">International </w:t>
      </w:r>
      <w:proofErr w:type="spellStart"/>
      <w:r w:rsidRPr="00B71BC5">
        <w:rPr>
          <w:rFonts w:ascii="Times New Roman" w:hAnsi="Times New Roman" w:cs="Times New Roman"/>
          <w:sz w:val="24"/>
          <w:szCs w:val="24"/>
        </w:rPr>
        <w:t>Telecommunication</w:t>
      </w:r>
      <w:proofErr w:type="spellEnd"/>
      <w:r w:rsidRPr="00B71B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BC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64A704" w14:textId="1256E2D7" w:rsidR="00B71BC5" w:rsidRDefault="00B71BC5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BC5">
        <w:rPr>
          <w:rFonts w:ascii="Times New Roman" w:hAnsi="Times New Roman" w:cs="Times New Roman"/>
          <w:sz w:val="24"/>
          <w:szCs w:val="24"/>
          <w:lang w:val="en-US"/>
        </w:rPr>
        <w:t>Institute of Electrical and Electronics Engineers Inc.</w:t>
      </w:r>
    </w:p>
    <w:p w14:paraId="32C6E7B9" w14:textId="36CFFEB0" w:rsidR="00B71BC5" w:rsidRDefault="00B71BC5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BC5">
        <w:rPr>
          <w:rFonts w:ascii="Times New Roman" w:hAnsi="Times New Roman" w:cs="Times New Roman"/>
          <w:sz w:val="24"/>
          <w:szCs w:val="24"/>
          <w:lang w:val="en-US"/>
        </w:rPr>
        <w:t>European Telecommunications Standards Institute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789530" w14:textId="63CDAC28" w:rsidR="00B71BC5" w:rsidRDefault="00B71BC5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BC5">
        <w:rPr>
          <w:rFonts w:ascii="Times New Roman" w:hAnsi="Times New Roman" w:cs="Times New Roman"/>
          <w:sz w:val="24"/>
          <w:szCs w:val="24"/>
          <w:lang w:val="en-US"/>
        </w:rPr>
        <w:t>MEF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221F2C" w14:textId="7E72E59C" w:rsidR="00B71BC5" w:rsidRDefault="00B71BC5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BC5">
        <w:rPr>
          <w:rFonts w:ascii="Times New Roman" w:hAnsi="Times New Roman" w:cs="Times New Roman"/>
          <w:sz w:val="24"/>
          <w:szCs w:val="24"/>
          <w:lang w:val="en-US"/>
        </w:rPr>
        <w:t>Wi-Fi Alliance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61BF4F" w14:textId="5867E1E5" w:rsidR="00B71BC5" w:rsidRDefault="00B71BC5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1BC5">
        <w:rPr>
          <w:rFonts w:ascii="Times New Roman" w:hAnsi="Times New Roman" w:cs="Times New Roman"/>
          <w:sz w:val="24"/>
          <w:szCs w:val="24"/>
          <w:lang w:val="en-US"/>
        </w:rPr>
        <w:t>American National Standards Institut</w:t>
      </w:r>
      <w:r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76BA8762" w14:textId="77777777" w:rsidR="00B71BC5" w:rsidRDefault="00B71BC5" w:rsidP="006C081A">
      <w:pPr>
        <w:pStyle w:val="Prrafodelista"/>
        <w:spacing w:line="276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7895062A" w14:textId="399F79EF" w:rsidR="00B71BC5" w:rsidRDefault="00B71BC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1BC5">
        <w:rPr>
          <w:rFonts w:ascii="Times New Roman" w:hAnsi="Times New Roman" w:cs="Times New Roman"/>
          <w:sz w:val="24"/>
          <w:szCs w:val="24"/>
        </w:rPr>
        <w:t>Las cuales cumplen con el o</w:t>
      </w:r>
      <w:r>
        <w:rPr>
          <w:rFonts w:ascii="Times New Roman" w:hAnsi="Times New Roman" w:cs="Times New Roman"/>
          <w:sz w:val="24"/>
          <w:szCs w:val="24"/>
        </w:rPr>
        <w:t>bjetivo de hacer que las comunicaciones sean más confiables y promueven el uso de software y hardware abierto para las empresas que deseen las comunicaciones.</w:t>
      </w:r>
    </w:p>
    <w:p w14:paraId="0FCB163E" w14:textId="4960F855" w:rsidR="00B71BC5" w:rsidRDefault="00B71BC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estándares red a lo largo de los años se han encargado de especificar la forma que las empresas crean redes y para garantizar entre estas la interoperabilidad es que están diseñados los estándares.</w:t>
      </w:r>
    </w:p>
    <w:p w14:paraId="2823B0AB" w14:textId="77777777" w:rsidR="00B71BC5" w:rsidRDefault="00B71BC5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B0029D" w14:textId="7412AD59" w:rsidR="00B71BC5" w:rsidRDefault="00EF50DD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Los dos protocolos para la transmisión y recepción de datos:</w:t>
      </w:r>
    </w:p>
    <w:p w14:paraId="59AEA58D" w14:textId="77777777" w:rsidR="00EF50DD" w:rsidRDefault="00EF50DD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853CB" w14:textId="4E1FB64A" w:rsidR="00EF50DD" w:rsidRDefault="00EF50DD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TPC:</w:t>
      </w:r>
    </w:p>
    <w:p w14:paraId="0C84CC73" w14:textId="68722854" w:rsidR="00EF50DD" w:rsidRDefault="00EF50DD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el objetivo de una transmisión de datos segura y una conexión entre equipos estable, el TCP (Protocolo de Control de Transmisión) es la forma estandarizada para el envío de datos y mensajes a través de redes con servicios fiables.</w:t>
      </w:r>
    </w:p>
    <w:p w14:paraId="5EC7C2B3" w14:textId="77777777" w:rsidR="00EF50DD" w:rsidRDefault="00EF50DD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50D6AE" w14:textId="29F19BC8" w:rsidR="00EF50DD" w:rsidRPr="00EF50DD" w:rsidRDefault="00EF50DD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50DD">
        <w:rPr>
          <w:rFonts w:ascii="Times New Roman" w:hAnsi="Times New Roman" w:cs="Times New Roman"/>
          <w:b/>
          <w:bCs/>
          <w:sz w:val="24"/>
          <w:szCs w:val="24"/>
        </w:rPr>
        <w:t>IP:</w:t>
      </w:r>
    </w:p>
    <w:p w14:paraId="46FEE230" w14:textId="5B51F575" w:rsidR="00EF50DD" w:rsidRDefault="00EF50DD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IP significa protocolo de internet y se basa de un conjunto de reglas para el formato de datos a ser enviados a través de internet o red local, el IP básicamente es un identificador con el cual se identifica la red de un dispositivo y permite el envío de información de este dispositivo a otro.</w:t>
      </w:r>
    </w:p>
    <w:p w14:paraId="785CF377" w14:textId="08700C2E" w:rsidR="00EF50DD" w:rsidRDefault="00EF50DD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D9000B3" w14:textId="77777777" w:rsidR="00EF50DD" w:rsidRDefault="00EF50DD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312BF4" w14:textId="76C47617" w:rsidR="00EF50DD" w:rsidRDefault="00EF50DD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Medios de transmisión guiados y no guiados:</w:t>
      </w:r>
    </w:p>
    <w:p w14:paraId="36636FE7" w14:textId="5070D1C1" w:rsidR="00EF50DD" w:rsidRDefault="00EF50DD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50DD">
        <w:rPr>
          <w:rFonts w:ascii="Times New Roman" w:hAnsi="Times New Roman" w:cs="Times New Roman"/>
          <w:sz w:val="24"/>
          <w:szCs w:val="24"/>
        </w:rPr>
        <w:t>Los medios de transmisión son</w:t>
      </w:r>
      <w:r w:rsidR="00B813A3">
        <w:rPr>
          <w:rFonts w:ascii="Times New Roman" w:hAnsi="Times New Roman" w:cs="Times New Roman"/>
          <w:sz w:val="24"/>
          <w:szCs w:val="24"/>
        </w:rPr>
        <w:t xml:space="preserve"> básicamente la forma en las ondas van a través de un camino a un dispositivo, de esto salen los medios guiados y no guiados.</w:t>
      </w:r>
    </w:p>
    <w:p w14:paraId="43AC220F" w14:textId="77777777" w:rsidR="00B813A3" w:rsidRDefault="00B813A3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CF20B1" w14:textId="3DA36BCC" w:rsidR="00B813A3" w:rsidRPr="00B813A3" w:rsidRDefault="00B813A3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13A3">
        <w:rPr>
          <w:rFonts w:ascii="Times New Roman" w:hAnsi="Times New Roman" w:cs="Times New Roman"/>
          <w:b/>
          <w:bCs/>
          <w:sz w:val="24"/>
          <w:szCs w:val="24"/>
        </w:rPr>
        <w:t>Guiados:</w:t>
      </w:r>
    </w:p>
    <w:p w14:paraId="4F9A3445" w14:textId="3D0F5153" w:rsidR="00B813A3" w:rsidRDefault="00B813A3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aquellos que guían las ondas a través de un camino físico.</w:t>
      </w:r>
    </w:p>
    <w:p w14:paraId="49FC56E9" w14:textId="77777777" w:rsidR="00B813A3" w:rsidRDefault="00B813A3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A206E7" w14:textId="60A063FB" w:rsidR="00B813A3" w:rsidRDefault="00B813A3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 coaxial, actualmente en desuso.</w:t>
      </w:r>
    </w:p>
    <w:p w14:paraId="1E95E7E8" w14:textId="116D9A46" w:rsidR="00B813A3" w:rsidRDefault="00B813A3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trenzado, el más común en las redes LAN (red de área local).</w:t>
      </w:r>
    </w:p>
    <w:p w14:paraId="1F392463" w14:textId="3F15098D" w:rsidR="00B813A3" w:rsidRDefault="00B813A3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Fibra óptica, de los más efectivos.</w:t>
      </w:r>
    </w:p>
    <w:p w14:paraId="1D941337" w14:textId="77777777" w:rsidR="00B813A3" w:rsidRDefault="00B813A3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A196CE" w14:textId="2E16AF3D" w:rsidR="00B813A3" w:rsidRPr="00B813A3" w:rsidRDefault="00B813A3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13A3">
        <w:rPr>
          <w:rFonts w:ascii="Times New Roman" w:hAnsi="Times New Roman" w:cs="Times New Roman"/>
          <w:b/>
          <w:bCs/>
          <w:sz w:val="24"/>
          <w:szCs w:val="24"/>
        </w:rPr>
        <w:t>No guiados:</w:t>
      </w:r>
    </w:p>
    <w:p w14:paraId="31932EC8" w14:textId="7F676C3D" w:rsidR="00B813A3" w:rsidRDefault="00B813A3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aquellos que transmiten las señales (ondas) sin estar confinadas en un medio físico, en su lugar, se transmiten por el aire, el agua o el vacío.</w:t>
      </w:r>
    </w:p>
    <w:p w14:paraId="2B0C3F94" w14:textId="685B851A" w:rsidR="00B813A3" w:rsidRDefault="00B813A3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485307" w14:textId="61521FC0" w:rsidR="00B813A3" w:rsidRDefault="00B813A3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Transmisiones por satélite.</w:t>
      </w:r>
    </w:p>
    <w:p w14:paraId="53C91A8D" w14:textId="153FDE5E" w:rsidR="00B813A3" w:rsidRDefault="00B813A3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Transmisiones de radio.</w:t>
      </w:r>
    </w:p>
    <w:p w14:paraId="68AC7D2C" w14:textId="03D4AD9D" w:rsidR="00B813A3" w:rsidRDefault="00B813A3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Rayos infrarrojos.</w:t>
      </w:r>
    </w:p>
    <w:p w14:paraId="31A0D3E0" w14:textId="1CB3F415" w:rsidR="00B813A3" w:rsidRDefault="00B813A3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Conclusiones:</w:t>
      </w:r>
    </w:p>
    <w:p w14:paraId="3EA4965F" w14:textId="7A7549FB" w:rsidR="006C081A" w:rsidRDefault="00B813A3" w:rsidP="006C081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813A3">
        <w:rPr>
          <w:rFonts w:ascii="Times New Roman" w:hAnsi="Times New Roman" w:cs="Times New Roman"/>
          <w:sz w:val="24"/>
          <w:szCs w:val="24"/>
        </w:rPr>
        <w:t xml:space="preserve">En el trabajo realizado </w:t>
      </w:r>
      <w:r>
        <w:rPr>
          <w:rFonts w:ascii="Times New Roman" w:hAnsi="Times New Roman" w:cs="Times New Roman"/>
          <w:sz w:val="24"/>
          <w:szCs w:val="24"/>
        </w:rPr>
        <w:t xml:space="preserve">se pudo llevar una enriquecedora investigación la cual, de forma general resuelve algunas dudas respecto al </w:t>
      </w:r>
      <w:r w:rsidR="00334522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se llevan a cabo ciertos procesos de transmisión de datos y los estándares que estos mismos siguen para que el intercambio de datos se garantice de una forma segura</w:t>
      </w:r>
      <w:r w:rsidR="006C081A">
        <w:rPr>
          <w:rFonts w:ascii="Times New Roman" w:hAnsi="Times New Roman" w:cs="Times New Roman"/>
          <w:sz w:val="24"/>
          <w:szCs w:val="24"/>
        </w:rPr>
        <w:t>, por lo mismo, conocer a las diferentes organizaciones que proponen los estándares de networking y redes.  Además de los anterior, se pudo determinar los requisitos del sistema operativo a utilizar en el desarrollo del proyecto formativo.</w:t>
      </w:r>
    </w:p>
    <w:p w14:paraId="6F7BD648" w14:textId="77777777" w:rsidR="006C081A" w:rsidRDefault="006C0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DA9AE6" w14:textId="4682257B" w:rsidR="00B813A3" w:rsidRDefault="006C081A" w:rsidP="006C081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Referencias:</w:t>
      </w:r>
    </w:p>
    <w:p w14:paraId="295A3C93" w14:textId="1D82B311" w:rsidR="006C081A" w:rsidRDefault="00000000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="006C081A" w:rsidRPr="0050544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https://www.computerweekly.com/es/consejo/Como-difieren-las-organizaciones-de-estandares-de-red-de-las-de-fuente-abierta</w:t>
        </w:r>
      </w:hyperlink>
    </w:p>
    <w:p w14:paraId="48417A32" w14:textId="09FC04BD" w:rsidR="006C081A" w:rsidRDefault="00000000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8" w:anchor=":~:text=El%20Protocolo%20de%20Control%20de%20Transmisi%C3%B3n%20(TCP)%20es%20un%20protocolo,segura%20de%20datos%20entre%20ellos" w:history="1">
        <w:r w:rsidR="006C081A" w:rsidRPr="0050544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https://www.hostinger.co/tutoriales/protocolo-tcp#:~:text=El%20Protocolo%20de%20Control%20de%20Transmisi%C3%B3n%20(TCP)%20es%20un%20protocolo,segura%20de%20datos%20entre%20ellos</w:t>
        </w:r>
      </w:hyperlink>
      <w:r w:rsidR="006C081A" w:rsidRPr="006C081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140687" w14:textId="0AD7C85D" w:rsidR="006C081A" w:rsidRDefault="00000000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6C081A" w:rsidRPr="0050544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https://latam.kaspersky.com/resource-center/definitions/what-is-an-ip-address</w:t>
        </w:r>
      </w:hyperlink>
    </w:p>
    <w:p w14:paraId="3AC0934D" w14:textId="77C0BCC8" w:rsidR="006C081A" w:rsidRDefault="00000000" w:rsidP="006C081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6C081A" w:rsidRPr="00505444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https://ikastaroak.ulhi.net/edu/es/IEA/ICTV/ICTV09/es_IEA_ICTV09_Contenidos/website_51_medios_guiados.html</w:t>
        </w:r>
      </w:hyperlink>
    </w:p>
    <w:p w14:paraId="4B8DEC02" w14:textId="77777777" w:rsidR="006C081A" w:rsidRPr="006C081A" w:rsidRDefault="006C081A" w:rsidP="006C081A">
      <w:pPr>
        <w:pStyle w:val="Prrafodelista"/>
        <w:spacing w:line="276" w:lineRule="auto"/>
        <w:ind w:left="1068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C081A" w:rsidRPr="006C081A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9D15" w14:textId="77777777" w:rsidR="004801C9" w:rsidRDefault="004801C9" w:rsidP="005115F1">
      <w:pPr>
        <w:spacing w:after="0" w:line="240" w:lineRule="auto"/>
      </w:pPr>
      <w:r>
        <w:separator/>
      </w:r>
    </w:p>
  </w:endnote>
  <w:endnote w:type="continuationSeparator" w:id="0">
    <w:p w14:paraId="41B6DB8C" w14:textId="77777777" w:rsidR="004801C9" w:rsidRDefault="004801C9" w:rsidP="00511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4E9B" w14:textId="77777777" w:rsidR="004801C9" w:rsidRDefault="004801C9" w:rsidP="005115F1">
      <w:pPr>
        <w:spacing w:after="0" w:line="240" w:lineRule="auto"/>
      </w:pPr>
      <w:r>
        <w:separator/>
      </w:r>
    </w:p>
  </w:footnote>
  <w:footnote w:type="continuationSeparator" w:id="0">
    <w:p w14:paraId="5B9E9AED" w14:textId="77777777" w:rsidR="004801C9" w:rsidRDefault="004801C9" w:rsidP="00511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776998"/>
      <w:docPartObj>
        <w:docPartGallery w:val="Page Numbers (Top of Page)"/>
        <w:docPartUnique/>
      </w:docPartObj>
    </w:sdtPr>
    <w:sdtContent>
      <w:p w14:paraId="493D5A89" w14:textId="5C50E477" w:rsidR="005115F1" w:rsidRDefault="005115F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8736E72" w14:textId="77777777" w:rsidR="005115F1" w:rsidRDefault="005115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C0ADF"/>
    <w:multiLevelType w:val="hybridMultilevel"/>
    <w:tmpl w:val="D24A08F8"/>
    <w:lvl w:ilvl="0" w:tplc="06B6C8C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 w:val="0"/>
        <w:color w:val="666666"/>
        <w:sz w:val="27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B01A03"/>
    <w:multiLevelType w:val="hybridMultilevel"/>
    <w:tmpl w:val="BF687FAC"/>
    <w:lvl w:ilvl="0" w:tplc="74FA21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73737">
    <w:abstractNumId w:val="1"/>
  </w:num>
  <w:num w:numId="2" w16cid:durableId="159463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38"/>
    <w:rsid w:val="00053852"/>
    <w:rsid w:val="00137504"/>
    <w:rsid w:val="0019299F"/>
    <w:rsid w:val="001F1ADF"/>
    <w:rsid w:val="002A597F"/>
    <w:rsid w:val="002B5E18"/>
    <w:rsid w:val="00334522"/>
    <w:rsid w:val="004801C9"/>
    <w:rsid w:val="004B6338"/>
    <w:rsid w:val="0050794C"/>
    <w:rsid w:val="005115F1"/>
    <w:rsid w:val="00615B9A"/>
    <w:rsid w:val="00681559"/>
    <w:rsid w:val="006C081A"/>
    <w:rsid w:val="006F5E0F"/>
    <w:rsid w:val="00795512"/>
    <w:rsid w:val="007F453A"/>
    <w:rsid w:val="00825B95"/>
    <w:rsid w:val="00841213"/>
    <w:rsid w:val="00863E01"/>
    <w:rsid w:val="00977DCB"/>
    <w:rsid w:val="00A11821"/>
    <w:rsid w:val="00A7478F"/>
    <w:rsid w:val="00B27278"/>
    <w:rsid w:val="00B42859"/>
    <w:rsid w:val="00B71BC5"/>
    <w:rsid w:val="00B813A3"/>
    <w:rsid w:val="00BC1CFE"/>
    <w:rsid w:val="00BD56E2"/>
    <w:rsid w:val="00C1364C"/>
    <w:rsid w:val="00D25D3B"/>
    <w:rsid w:val="00E6136E"/>
    <w:rsid w:val="00EF50DD"/>
    <w:rsid w:val="00F46EFA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5430"/>
  <w15:chartTrackingRefBased/>
  <w15:docId w15:val="{7DB9B65D-A452-4CB6-A61D-4244CD11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1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5F1"/>
  </w:style>
  <w:style w:type="paragraph" w:styleId="Piedepgina">
    <w:name w:val="footer"/>
    <w:basedOn w:val="Normal"/>
    <w:link w:val="PiedepginaCar"/>
    <w:uiPriority w:val="99"/>
    <w:unhideWhenUsed/>
    <w:rsid w:val="00511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5F1"/>
  </w:style>
  <w:style w:type="paragraph" w:styleId="Prrafodelista">
    <w:name w:val="List Paragraph"/>
    <w:basedOn w:val="Normal"/>
    <w:uiPriority w:val="34"/>
    <w:qFormat/>
    <w:rsid w:val="00B71B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08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/tutoriales/protocolo-tc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puterweekly.com/es/consejo/Como-difieren-las-organizaciones-de-estandares-de-red-de-las-de-fuente-abier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ikastaroak.ulhi.net/edu/es/IEA/ICTV/ICTV09/es_IEA_ICTV09_Contenidos/website_51_medios_guiad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tam.kaspersky.com/resource-center/definitions/what-is-an-ip-addre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Montalvo Londoño</dc:creator>
  <cp:keywords/>
  <dc:description/>
  <cp:lastModifiedBy>Sebastian Montalvo Londoño</cp:lastModifiedBy>
  <cp:revision>6</cp:revision>
  <dcterms:created xsi:type="dcterms:W3CDTF">2023-09-27T21:21:00Z</dcterms:created>
  <dcterms:modified xsi:type="dcterms:W3CDTF">2023-09-27T22:00:00Z</dcterms:modified>
</cp:coreProperties>
</file>