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DE3" w:rsidRPr="00AA1DE3" w:rsidRDefault="00AA1DE3" w:rsidP="004C2D0C">
      <w:pPr>
        <w:numPr>
          <w:ilvl w:val="0"/>
          <w:numId w:val="1"/>
        </w:numPr>
        <w:spacing w:after="120"/>
        <w:jc w:val="both"/>
        <w:rPr>
          <w:rFonts w:asciiTheme="minorHAnsi" w:hAnsiTheme="minorHAnsi"/>
          <w:sz w:val="20"/>
          <w:szCs w:val="20"/>
        </w:rPr>
      </w:pPr>
      <w:r w:rsidRPr="00AA1DE3">
        <w:rPr>
          <w:rFonts w:asciiTheme="minorHAnsi" w:hAnsiTheme="minorHAnsi"/>
          <w:sz w:val="20"/>
          <w:szCs w:val="20"/>
        </w:rPr>
        <w:t>On bin öğrencisi bulunan bir yüksek öğrenim kurumunda ders kitabı dışında kitaba başvuran öğrencilerin oranı tahmin edilecektir. Bunun için 750 öğrenciden  oluşan tesadüfi  örnek çekilmiş ve 105 öğrencinin yardımcı kaynaklara başvurdukları saptanmıştır.</w:t>
      </w:r>
    </w:p>
    <w:p w:rsidR="00AA1DE3" w:rsidRPr="00AA1DE3" w:rsidRDefault="00AA1DE3" w:rsidP="004C2D0C">
      <w:pPr>
        <w:pStyle w:val="ListParagraph"/>
        <w:numPr>
          <w:ilvl w:val="0"/>
          <w:numId w:val="12"/>
        </w:numPr>
        <w:spacing w:after="120"/>
        <w:ind w:left="1276"/>
        <w:jc w:val="both"/>
        <w:rPr>
          <w:rFonts w:asciiTheme="minorHAnsi" w:hAnsiTheme="minorHAnsi"/>
          <w:sz w:val="20"/>
          <w:szCs w:val="20"/>
        </w:rPr>
      </w:pPr>
      <w:r w:rsidRPr="00AA1DE3">
        <w:rPr>
          <w:rFonts w:asciiTheme="minorHAnsi" w:hAnsiTheme="minorHAnsi"/>
          <w:sz w:val="20"/>
          <w:szCs w:val="20"/>
        </w:rPr>
        <w:t>Bu yüksek öğrenim kurumunda yardımcı kitaba başvuranların sayısını %99 güven sınırları içinde tahmin ediniz.</w:t>
      </w:r>
    </w:p>
    <w:p w:rsidR="00AA1DE3" w:rsidRPr="00AA1DE3" w:rsidRDefault="00AA1DE3" w:rsidP="004C2D0C">
      <w:pPr>
        <w:pStyle w:val="ListParagraph"/>
        <w:numPr>
          <w:ilvl w:val="0"/>
          <w:numId w:val="12"/>
        </w:numPr>
        <w:spacing w:after="120"/>
        <w:ind w:left="1276"/>
        <w:jc w:val="both"/>
        <w:rPr>
          <w:rFonts w:asciiTheme="minorHAnsi" w:hAnsiTheme="minorHAnsi"/>
          <w:sz w:val="20"/>
          <w:szCs w:val="20"/>
        </w:rPr>
      </w:pPr>
      <w:r w:rsidRPr="00AA1DE3">
        <w:rPr>
          <w:rFonts w:asciiTheme="minorHAnsi" w:hAnsiTheme="minorHAnsi"/>
          <w:sz w:val="20"/>
          <w:szCs w:val="20"/>
        </w:rPr>
        <w:t>Standart hatayı %1’e indirmek için örneğe kaç birim ilave edilmelidir?</w:t>
      </w:r>
    </w:p>
    <w:p w:rsidR="00AA1DE3" w:rsidRPr="00AA1DE3" w:rsidRDefault="00AA1DE3" w:rsidP="004C2D0C">
      <w:pPr>
        <w:numPr>
          <w:ilvl w:val="0"/>
          <w:numId w:val="1"/>
        </w:numPr>
        <w:spacing w:after="120"/>
        <w:jc w:val="both"/>
        <w:rPr>
          <w:rFonts w:asciiTheme="minorHAnsi" w:hAnsiTheme="minorHAnsi"/>
          <w:sz w:val="20"/>
          <w:szCs w:val="20"/>
        </w:rPr>
      </w:pPr>
      <w:r w:rsidRPr="00AA1DE3">
        <w:rPr>
          <w:rFonts w:asciiTheme="minorHAnsi" w:hAnsiTheme="minorHAnsi"/>
          <w:sz w:val="20"/>
          <w:szCs w:val="20"/>
        </w:rPr>
        <w:t>Bir</w:t>
      </w:r>
      <w:r w:rsidR="004C2D0C">
        <w:rPr>
          <w:rFonts w:asciiTheme="minorHAnsi" w:hAnsiTheme="minorHAnsi"/>
          <w:sz w:val="20"/>
          <w:szCs w:val="20"/>
        </w:rPr>
        <w:t xml:space="preserve"> işletme belirli bir bölgedeki p</w:t>
      </w:r>
      <w:r w:rsidRPr="00AA1DE3">
        <w:rPr>
          <w:rFonts w:asciiTheme="minorHAnsi" w:hAnsiTheme="minorHAnsi"/>
          <w:sz w:val="20"/>
          <w:szCs w:val="20"/>
        </w:rPr>
        <w:t>azar payını araştırmak için örnekleme çalışması yapacaktır. Anakütle oranı ile örnek oranı aras</w:t>
      </w:r>
      <w:r w:rsidR="004C2D0C">
        <w:rPr>
          <w:rFonts w:asciiTheme="minorHAnsi" w:hAnsiTheme="minorHAnsi"/>
          <w:sz w:val="20"/>
          <w:szCs w:val="20"/>
        </w:rPr>
        <w:t>ındaki hata marjının en fazla 0.</w:t>
      </w:r>
      <w:r w:rsidRPr="00AA1DE3">
        <w:rPr>
          <w:rFonts w:asciiTheme="minorHAnsi" w:hAnsiTheme="minorHAnsi"/>
          <w:sz w:val="20"/>
          <w:szCs w:val="20"/>
        </w:rPr>
        <w:t>003 olması istendiğinde %95 olasılıkla örnek kaç birimden oluşmalıdır?</w:t>
      </w:r>
    </w:p>
    <w:p w:rsidR="00AA1DE3" w:rsidRPr="00AA1DE3" w:rsidRDefault="00AA1DE3" w:rsidP="004C2D0C">
      <w:pPr>
        <w:numPr>
          <w:ilvl w:val="0"/>
          <w:numId w:val="1"/>
        </w:numPr>
        <w:spacing w:after="120"/>
        <w:jc w:val="both"/>
        <w:rPr>
          <w:rFonts w:asciiTheme="minorHAnsi" w:hAnsiTheme="minorHAnsi"/>
          <w:sz w:val="20"/>
          <w:szCs w:val="20"/>
        </w:rPr>
      </w:pPr>
      <w:r w:rsidRPr="00AA1DE3">
        <w:rPr>
          <w:rFonts w:asciiTheme="minorHAnsi" w:hAnsiTheme="minorHAnsi"/>
          <w:sz w:val="20"/>
          <w:szCs w:val="20"/>
        </w:rPr>
        <w:t>Ortalama ağırlığı 500 gram, standart sapması 20 gr olan mamüllerin üretildiği bir fabrikada ortalama tahmini için yapılacak bir örneklemede standart hatanın 2</w:t>
      </w:r>
      <w:r w:rsidR="004C2D0C">
        <w:rPr>
          <w:rFonts w:asciiTheme="minorHAnsi" w:hAnsiTheme="minorHAnsi"/>
          <w:sz w:val="20"/>
          <w:szCs w:val="20"/>
        </w:rPr>
        <w:t>.</w:t>
      </w:r>
      <w:r w:rsidRPr="00AA1DE3">
        <w:rPr>
          <w:rFonts w:asciiTheme="minorHAnsi" w:hAnsiTheme="minorHAnsi"/>
          <w:sz w:val="20"/>
          <w:szCs w:val="20"/>
        </w:rPr>
        <w:t>5 gr olması için kaç mamül gözlenmelidir.</w:t>
      </w:r>
    </w:p>
    <w:p w:rsidR="00AA1DE3" w:rsidRPr="00AA1DE3" w:rsidRDefault="00AA1DE3" w:rsidP="004C2D0C">
      <w:pPr>
        <w:numPr>
          <w:ilvl w:val="0"/>
          <w:numId w:val="1"/>
        </w:numPr>
        <w:spacing w:after="120"/>
        <w:jc w:val="both"/>
        <w:rPr>
          <w:rFonts w:asciiTheme="minorHAnsi" w:hAnsiTheme="minorHAnsi"/>
          <w:sz w:val="20"/>
          <w:szCs w:val="20"/>
        </w:rPr>
      </w:pPr>
      <w:r w:rsidRPr="00AA1DE3">
        <w:rPr>
          <w:rFonts w:asciiTheme="minorHAnsi" w:hAnsiTheme="minorHAnsi"/>
          <w:sz w:val="20"/>
          <w:szCs w:val="20"/>
        </w:rPr>
        <w:t>Bir firmada üretilen mamülün kusurlu oranının %5 ve mamülün ağırlığının standart sapması ise 16 gr olduğu bilinmektedir. Kalite kontrolünde,</w:t>
      </w:r>
    </w:p>
    <w:p w:rsidR="00AA1DE3" w:rsidRPr="00AA1DE3" w:rsidRDefault="00AA1DE3" w:rsidP="004C2D0C">
      <w:pPr>
        <w:pStyle w:val="ListParagraph"/>
        <w:spacing w:after="120"/>
        <w:jc w:val="both"/>
        <w:rPr>
          <w:rFonts w:asciiTheme="minorHAnsi" w:hAnsiTheme="minorHAnsi"/>
          <w:sz w:val="20"/>
          <w:szCs w:val="20"/>
        </w:rPr>
      </w:pPr>
      <w:r w:rsidRPr="00AA1DE3">
        <w:rPr>
          <w:rFonts w:asciiTheme="minorHAnsi" w:hAnsiTheme="minorHAnsi"/>
          <w:sz w:val="20"/>
          <w:szCs w:val="20"/>
        </w:rPr>
        <w:t>a) %99 olasılıkla örnek oranı ile ana</w:t>
      </w:r>
      <w:r w:rsidR="004C2D0C">
        <w:rPr>
          <w:rFonts w:asciiTheme="minorHAnsi" w:hAnsiTheme="minorHAnsi"/>
          <w:sz w:val="20"/>
          <w:szCs w:val="20"/>
        </w:rPr>
        <w:t>kütle oranı arasındaki farkın 0.</w:t>
      </w:r>
      <w:r w:rsidRPr="00AA1DE3">
        <w:rPr>
          <w:rFonts w:asciiTheme="minorHAnsi" w:hAnsiTheme="minorHAnsi"/>
          <w:sz w:val="20"/>
          <w:szCs w:val="20"/>
        </w:rPr>
        <w:t>08 olması için örnek büyüklüğü ne olmalıdır?</w:t>
      </w:r>
    </w:p>
    <w:p w:rsidR="00AA1DE3" w:rsidRPr="00AA1DE3" w:rsidRDefault="00AA1DE3" w:rsidP="004C2D0C">
      <w:pPr>
        <w:pStyle w:val="ListParagraph"/>
        <w:spacing w:after="120"/>
        <w:jc w:val="both"/>
        <w:rPr>
          <w:rFonts w:asciiTheme="minorHAnsi" w:hAnsiTheme="minorHAnsi"/>
          <w:sz w:val="20"/>
          <w:szCs w:val="20"/>
        </w:rPr>
      </w:pPr>
      <w:r w:rsidRPr="00AA1DE3">
        <w:rPr>
          <w:rFonts w:asciiTheme="minorHAnsi" w:hAnsiTheme="minorHAnsi"/>
          <w:sz w:val="20"/>
          <w:szCs w:val="20"/>
        </w:rPr>
        <w:t>b) %99 olasılıkla örnek ortalaması ile anakütle ortalaması arasındaki farkın 6 olması için örnek büyüklüğü ne olmalıdır?</w:t>
      </w:r>
    </w:p>
    <w:p w:rsidR="008E119A" w:rsidRDefault="00AA1DE3" w:rsidP="004C2D0C">
      <w:pPr>
        <w:numPr>
          <w:ilvl w:val="0"/>
          <w:numId w:val="1"/>
        </w:numPr>
        <w:spacing w:after="120"/>
        <w:ind w:left="709"/>
        <w:jc w:val="both"/>
        <w:rPr>
          <w:rFonts w:asciiTheme="minorHAnsi" w:hAnsiTheme="minorHAnsi"/>
          <w:sz w:val="20"/>
          <w:szCs w:val="20"/>
        </w:rPr>
      </w:pPr>
      <w:r w:rsidRPr="008E119A">
        <w:rPr>
          <w:rFonts w:asciiTheme="minorHAnsi" w:hAnsiTheme="minorHAnsi"/>
          <w:sz w:val="20"/>
          <w:szCs w:val="20"/>
        </w:rPr>
        <w:t>Bir firmaya müracaat eden 500 işçi adayı arasından tesadüfi olarak seç</w:t>
      </w:r>
      <w:r w:rsidR="004C2D0C">
        <w:rPr>
          <w:rFonts w:asciiTheme="minorHAnsi" w:hAnsiTheme="minorHAnsi"/>
          <w:sz w:val="20"/>
          <w:szCs w:val="20"/>
        </w:rPr>
        <w:t>ilen 50’sinin yaş ortalaması 30</w:t>
      </w:r>
      <w:r w:rsidRPr="008E119A">
        <w:rPr>
          <w:rFonts w:asciiTheme="minorHAnsi" w:hAnsiTheme="minorHAnsi"/>
          <w:sz w:val="20"/>
          <w:szCs w:val="20"/>
        </w:rPr>
        <w:t xml:space="preserve">, standart sapmanın 10 </w:t>
      </w:r>
      <w:r w:rsidR="004C2D0C">
        <w:rPr>
          <w:rFonts w:asciiTheme="minorHAnsi" w:hAnsiTheme="minorHAnsi"/>
          <w:sz w:val="20"/>
          <w:szCs w:val="20"/>
        </w:rPr>
        <w:t xml:space="preserve">olduğu </w:t>
      </w:r>
      <w:r w:rsidRPr="008E119A">
        <w:rPr>
          <w:rFonts w:asciiTheme="minorHAnsi" w:hAnsiTheme="minorHAnsi"/>
          <w:sz w:val="20"/>
          <w:szCs w:val="20"/>
        </w:rPr>
        <w:t>ve</w:t>
      </w:r>
      <w:r w:rsidR="004C2D0C">
        <w:rPr>
          <w:rFonts w:asciiTheme="minorHAnsi" w:hAnsiTheme="minorHAnsi"/>
          <w:sz w:val="20"/>
          <w:szCs w:val="20"/>
        </w:rPr>
        <w:t xml:space="preserve"> </w:t>
      </w:r>
      <w:r w:rsidR="00D954EC">
        <w:rPr>
          <w:rFonts w:asciiTheme="minorHAnsi" w:hAnsiTheme="minorHAnsi"/>
          <w:sz w:val="20"/>
          <w:szCs w:val="20"/>
        </w:rPr>
        <w:t>işçi adaylarının</w:t>
      </w:r>
      <w:r w:rsidRPr="008E119A">
        <w:rPr>
          <w:rFonts w:asciiTheme="minorHAnsi" w:hAnsiTheme="minorHAnsi"/>
          <w:sz w:val="20"/>
          <w:szCs w:val="20"/>
        </w:rPr>
        <w:t xml:space="preserve"> 15 tanesinin de  kadın olduğu saptanmıştır. %95 olasılıkla firmaya müracaat eden;</w:t>
      </w:r>
    </w:p>
    <w:p w:rsidR="008E119A" w:rsidRDefault="00AA1DE3" w:rsidP="004C2D0C">
      <w:pPr>
        <w:numPr>
          <w:ilvl w:val="1"/>
          <w:numId w:val="1"/>
        </w:numPr>
        <w:spacing w:after="120"/>
        <w:ind w:left="1418"/>
        <w:jc w:val="both"/>
        <w:rPr>
          <w:rFonts w:asciiTheme="minorHAnsi" w:hAnsiTheme="minorHAnsi"/>
          <w:sz w:val="20"/>
          <w:szCs w:val="20"/>
        </w:rPr>
      </w:pPr>
      <w:r w:rsidRPr="008E119A">
        <w:rPr>
          <w:rFonts w:asciiTheme="minorHAnsi" w:hAnsiTheme="minorHAnsi"/>
          <w:sz w:val="20"/>
          <w:szCs w:val="20"/>
        </w:rPr>
        <w:t>adayların yaş ortalamasını,</w:t>
      </w:r>
    </w:p>
    <w:p w:rsidR="008E119A" w:rsidRDefault="00AA1DE3" w:rsidP="004C2D0C">
      <w:pPr>
        <w:numPr>
          <w:ilvl w:val="1"/>
          <w:numId w:val="1"/>
        </w:numPr>
        <w:spacing w:after="120"/>
        <w:ind w:left="1418"/>
        <w:jc w:val="both"/>
        <w:rPr>
          <w:rFonts w:asciiTheme="minorHAnsi" w:hAnsiTheme="minorHAnsi"/>
          <w:sz w:val="20"/>
          <w:szCs w:val="20"/>
        </w:rPr>
      </w:pPr>
      <w:r w:rsidRPr="008E119A">
        <w:rPr>
          <w:rFonts w:asciiTheme="minorHAnsi" w:hAnsiTheme="minorHAnsi"/>
          <w:sz w:val="20"/>
          <w:szCs w:val="20"/>
        </w:rPr>
        <w:t>erkek aday oranını,</w:t>
      </w:r>
    </w:p>
    <w:p w:rsidR="008E119A" w:rsidRDefault="00AA1DE3" w:rsidP="004C2D0C">
      <w:pPr>
        <w:numPr>
          <w:ilvl w:val="1"/>
          <w:numId w:val="1"/>
        </w:numPr>
        <w:spacing w:after="120"/>
        <w:ind w:left="1418"/>
        <w:jc w:val="both"/>
        <w:rPr>
          <w:rFonts w:asciiTheme="minorHAnsi" w:hAnsiTheme="minorHAnsi"/>
          <w:sz w:val="20"/>
          <w:szCs w:val="20"/>
        </w:rPr>
      </w:pPr>
      <w:r w:rsidRPr="008E119A">
        <w:rPr>
          <w:rFonts w:asciiTheme="minorHAnsi" w:hAnsiTheme="minorHAnsi"/>
          <w:sz w:val="20"/>
          <w:szCs w:val="20"/>
        </w:rPr>
        <w:t>kadın aday oranını,</w:t>
      </w:r>
    </w:p>
    <w:p w:rsidR="008E119A" w:rsidRDefault="008E119A" w:rsidP="004C2D0C">
      <w:pPr>
        <w:numPr>
          <w:ilvl w:val="1"/>
          <w:numId w:val="1"/>
        </w:numPr>
        <w:spacing w:after="120"/>
        <w:ind w:left="1418"/>
        <w:jc w:val="both"/>
        <w:rPr>
          <w:rFonts w:asciiTheme="minorHAnsi" w:hAnsiTheme="minorHAnsi"/>
          <w:sz w:val="20"/>
          <w:szCs w:val="20"/>
        </w:rPr>
      </w:pPr>
      <w:r>
        <w:rPr>
          <w:rFonts w:asciiTheme="minorHAnsi" w:hAnsiTheme="minorHAnsi"/>
          <w:sz w:val="20"/>
          <w:szCs w:val="20"/>
        </w:rPr>
        <w:t>erkek aday sayısını,</w:t>
      </w:r>
    </w:p>
    <w:p w:rsidR="00AA1DE3" w:rsidRPr="004C2D0C" w:rsidRDefault="00AA1DE3" w:rsidP="004C2D0C">
      <w:pPr>
        <w:numPr>
          <w:ilvl w:val="1"/>
          <w:numId w:val="1"/>
        </w:numPr>
        <w:spacing w:after="120"/>
        <w:ind w:left="1418"/>
        <w:jc w:val="both"/>
        <w:rPr>
          <w:rFonts w:asciiTheme="minorHAnsi" w:hAnsiTheme="minorHAnsi"/>
          <w:sz w:val="20"/>
          <w:szCs w:val="20"/>
        </w:rPr>
      </w:pPr>
      <w:r w:rsidRPr="008E119A">
        <w:rPr>
          <w:rFonts w:asciiTheme="minorHAnsi" w:hAnsiTheme="minorHAnsi"/>
          <w:sz w:val="20"/>
          <w:szCs w:val="20"/>
        </w:rPr>
        <w:t>kadın aday sayısını tahmin ediniz.</w:t>
      </w:r>
    </w:p>
    <w:p w:rsidR="00AA1DE3" w:rsidRDefault="004C2D0C" w:rsidP="004C2D0C">
      <w:pPr>
        <w:numPr>
          <w:ilvl w:val="0"/>
          <w:numId w:val="1"/>
        </w:numPr>
        <w:spacing w:after="120"/>
        <w:jc w:val="both"/>
        <w:rPr>
          <w:rFonts w:asciiTheme="minorHAnsi" w:hAnsiTheme="minorHAnsi"/>
          <w:sz w:val="20"/>
          <w:szCs w:val="20"/>
        </w:rPr>
      </w:pPr>
      <w:r>
        <w:rPr>
          <w:rFonts w:asciiTheme="minorHAnsi" w:hAnsiTheme="minorHAnsi"/>
          <w:sz w:val="20"/>
          <w:szCs w:val="20"/>
        </w:rPr>
        <w:t>Bir firma bir bölgedeki p</w:t>
      </w:r>
      <w:r w:rsidR="00AA1DE3" w:rsidRPr="00AA1DE3">
        <w:rPr>
          <w:rFonts w:asciiTheme="minorHAnsi" w:hAnsiTheme="minorHAnsi"/>
          <w:sz w:val="20"/>
          <w:szCs w:val="20"/>
        </w:rPr>
        <w:t>azar payını belirlemek amacıyla tesadüfi olarak belirlenen 500 kişi ile görüşmüş ve 150 kişi firmanın ürününü kullandığını belirtmiştir. %95 güven seviyesinde firma</w:t>
      </w:r>
      <w:r w:rsidR="00D954EC">
        <w:rPr>
          <w:rFonts w:asciiTheme="minorHAnsi" w:hAnsiTheme="minorHAnsi"/>
          <w:sz w:val="20"/>
          <w:szCs w:val="20"/>
        </w:rPr>
        <w:t>nın pazar payını tahmin ediniz.</w:t>
      </w:r>
    </w:p>
    <w:p w:rsidR="00D954EC" w:rsidRPr="004C2D0C" w:rsidRDefault="00D954EC" w:rsidP="00D954EC">
      <w:pPr>
        <w:numPr>
          <w:ilvl w:val="0"/>
          <w:numId w:val="1"/>
        </w:numPr>
        <w:spacing w:after="120"/>
        <w:jc w:val="both"/>
        <w:rPr>
          <w:rFonts w:asciiTheme="minorHAnsi" w:hAnsiTheme="minorHAnsi"/>
          <w:sz w:val="20"/>
          <w:szCs w:val="20"/>
        </w:rPr>
      </w:pPr>
      <w:r w:rsidRPr="00AA1DE3">
        <w:rPr>
          <w:rFonts w:asciiTheme="minorHAnsi" w:hAnsiTheme="minorHAnsi"/>
          <w:sz w:val="20"/>
          <w:szCs w:val="20"/>
        </w:rPr>
        <w:t>3</w:t>
      </w:r>
      <w:r>
        <w:rPr>
          <w:rFonts w:asciiTheme="minorHAnsi" w:hAnsiTheme="minorHAnsi"/>
          <w:sz w:val="20"/>
          <w:szCs w:val="20"/>
        </w:rPr>
        <w:t>’</w:t>
      </w:r>
      <w:r w:rsidRPr="00AA1DE3">
        <w:rPr>
          <w:rFonts w:asciiTheme="minorHAnsi" w:hAnsiTheme="minorHAnsi"/>
          <w:sz w:val="20"/>
          <w:szCs w:val="20"/>
        </w:rPr>
        <w:t>ncü haftanın banka sorusunda kullandıkları kredi miktarı 25 (100 TL) ve daha fazla olan müşterilerin riskli olduğu düşünülmekteydi (p=0.63).  aynı bankada anakütlede riskli olanların oranı ile örnek oranı arasındaki farkın %99 olasılıkla en fazla 0.03 olmasını istemektedir. Bu durumda örnek büyüklüğünün ne olması gerektiğini bulunuz.</w:t>
      </w:r>
    </w:p>
    <w:p w:rsidR="00D954EC" w:rsidRPr="00AA1DE3" w:rsidRDefault="00D954EC" w:rsidP="00D954EC">
      <w:pPr>
        <w:numPr>
          <w:ilvl w:val="0"/>
          <w:numId w:val="1"/>
        </w:numPr>
        <w:spacing w:after="120"/>
        <w:jc w:val="both"/>
        <w:rPr>
          <w:rFonts w:asciiTheme="minorHAnsi" w:hAnsiTheme="minorHAnsi"/>
          <w:sz w:val="20"/>
          <w:szCs w:val="20"/>
        </w:rPr>
      </w:pPr>
      <w:r w:rsidRPr="00AA1DE3">
        <w:rPr>
          <w:rFonts w:asciiTheme="minorHAnsi" w:hAnsiTheme="minorHAnsi"/>
          <w:sz w:val="20"/>
          <w:szCs w:val="20"/>
        </w:rPr>
        <w:t>Yeni geliştirilen bir üretim prosesinde üretilen birimlerin ağırlıklarının varyansı tahmin edilecektir. Yapılan deneme üretiminden tesadüfi olarak seçilen 20 birimin standart sapması 9.7 gram olduğuna göre anakütle varyansını %95 güvenle tahmin ediniz.</w:t>
      </w:r>
    </w:p>
    <w:p w:rsidR="00D954EC" w:rsidRPr="00DA0BE2" w:rsidRDefault="00D954EC" w:rsidP="004C2D0C">
      <w:pPr>
        <w:numPr>
          <w:ilvl w:val="0"/>
          <w:numId w:val="1"/>
        </w:numPr>
        <w:spacing w:after="120"/>
        <w:jc w:val="both"/>
        <w:rPr>
          <w:rFonts w:asciiTheme="minorHAnsi" w:hAnsiTheme="minorHAnsi"/>
          <w:sz w:val="20"/>
          <w:szCs w:val="20"/>
        </w:rPr>
      </w:pPr>
      <w:r w:rsidRPr="00D954EC">
        <w:rPr>
          <w:rFonts w:ascii="Calibri" w:hAnsi="Calibri"/>
          <w:sz w:val="20"/>
          <w:szCs w:val="20"/>
        </w:rPr>
        <w:t>Tabletler halinde piyasaya sürülen bir ilaçta etkin madde miktarının varyansı</w:t>
      </w:r>
      <w:r w:rsidR="006650FB">
        <w:rPr>
          <w:rFonts w:asciiTheme="minorHAnsi" w:hAnsiTheme="minorHAnsi"/>
          <w:sz w:val="20"/>
          <w:szCs w:val="20"/>
        </w:rPr>
        <w:t xml:space="preserve"> tahmin edilmek istenmektedir.</w:t>
      </w:r>
      <w:r w:rsidRPr="00D954EC">
        <w:rPr>
          <w:rFonts w:ascii="Calibri" w:hAnsi="Calibri"/>
          <w:sz w:val="20"/>
          <w:szCs w:val="20"/>
        </w:rPr>
        <w:t xml:space="preserve"> Tesadüfi olarak seçilen</w:t>
      </w:r>
      <w:r w:rsidR="006650FB">
        <w:rPr>
          <w:rFonts w:asciiTheme="minorHAnsi" w:hAnsiTheme="minorHAnsi"/>
          <w:sz w:val="20"/>
          <w:szCs w:val="20"/>
        </w:rPr>
        <w:t xml:space="preserve"> 16 tabletin standart sapması 2.</w:t>
      </w:r>
      <w:r w:rsidRPr="00D954EC">
        <w:rPr>
          <w:rFonts w:ascii="Calibri" w:hAnsi="Calibri"/>
          <w:sz w:val="20"/>
          <w:szCs w:val="20"/>
        </w:rPr>
        <w:t>1 miligram çıkmıştır. Etkin madde miktarının varyansın</w:t>
      </w:r>
      <w:r w:rsidR="006650FB">
        <w:rPr>
          <w:rFonts w:asciiTheme="minorHAnsi" w:hAnsiTheme="minorHAnsi"/>
          <w:sz w:val="20"/>
          <w:szCs w:val="20"/>
        </w:rPr>
        <w:t>ı</w:t>
      </w:r>
      <w:r w:rsidRPr="00D954EC">
        <w:rPr>
          <w:rFonts w:ascii="Calibri" w:hAnsi="Calibri"/>
          <w:sz w:val="20"/>
          <w:szCs w:val="20"/>
        </w:rPr>
        <w:t xml:space="preserve"> %</w:t>
      </w:r>
      <w:r w:rsidR="006650FB">
        <w:rPr>
          <w:rFonts w:asciiTheme="minorHAnsi" w:hAnsiTheme="minorHAnsi"/>
          <w:sz w:val="20"/>
          <w:szCs w:val="20"/>
        </w:rPr>
        <w:t>99</w:t>
      </w:r>
      <w:r w:rsidRPr="00D954EC">
        <w:rPr>
          <w:rFonts w:ascii="Calibri" w:hAnsi="Calibri"/>
          <w:sz w:val="20"/>
          <w:szCs w:val="20"/>
        </w:rPr>
        <w:t xml:space="preserve"> </w:t>
      </w:r>
      <w:r w:rsidR="006650FB">
        <w:rPr>
          <w:rFonts w:asciiTheme="minorHAnsi" w:hAnsiTheme="minorHAnsi"/>
          <w:sz w:val="20"/>
          <w:szCs w:val="20"/>
        </w:rPr>
        <w:t xml:space="preserve">güvenle tahmin </w:t>
      </w:r>
      <w:r w:rsidRPr="00D954EC">
        <w:rPr>
          <w:rFonts w:ascii="Calibri" w:hAnsi="Calibri"/>
          <w:sz w:val="20"/>
          <w:szCs w:val="20"/>
        </w:rPr>
        <w:t>ediniz</w:t>
      </w:r>
      <w:r w:rsidR="0029566B">
        <w:rPr>
          <w:rFonts w:asciiTheme="minorHAnsi" w:hAnsiTheme="minorHAnsi"/>
          <w:sz w:val="20"/>
          <w:szCs w:val="20"/>
        </w:rPr>
        <w:t>.</w:t>
      </w:r>
    </w:p>
    <w:p w:rsidR="00DA0BE2" w:rsidRDefault="00DA0BE2" w:rsidP="00DA0BE2">
      <w:pPr>
        <w:pStyle w:val="BodyText"/>
        <w:numPr>
          <w:ilvl w:val="0"/>
          <w:numId w:val="1"/>
        </w:numPr>
        <w:rPr>
          <w:rFonts w:asciiTheme="minorHAnsi" w:hAnsiTheme="minorHAnsi" w:cs="Arial"/>
          <w:sz w:val="20"/>
          <w:szCs w:val="20"/>
        </w:rPr>
      </w:pPr>
      <w:r w:rsidRPr="00DA0BE2">
        <w:rPr>
          <w:rFonts w:asciiTheme="minorHAnsi" w:hAnsiTheme="minorHAnsi" w:cs="Arial"/>
          <w:sz w:val="20"/>
          <w:szCs w:val="20"/>
        </w:rPr>
        <w:t>Bir işletmenin, işe alım sırasında yaptığı sınavda adayların doğru sayılarına göre dağılımlarının varyansı</w:t>
      </w:r>
      <w:r w:rsidR="001A6883">
        <w:rPr>
          <w:rFonts w:asciiTheme="minorHAnsi" w:hAnsiTheme="minorHAnsi" w:cs="Arial"/>
          <w:sz w:val="20"/>
          <w:szCs w:val="20"/>
        </w:rPr>
        <w:t xml:space="preserve"> tahmin edilecektir.</w:t>
      </w:r>
      <w:r w:rsidRPr="00DA0BE2">
        <w:rPr>
          <w:rFonts w:asciiTheme="minorHAnsi" w:hAnsiTheme="minorHAnsi" w:cs="Arial"/>
          <w:sz w:val="20"/>
          <w:szCs w:val="20"/>
        </w:rPr>
        <w:t xml:space="preserve"> Sınavı olanlardan 22 aday tesadüfi olarak seçilmiş ve aşağıdaki sonuçlar elde edilmiştir. %</w:t>
      </w:r>
      <w:r w:rsidR="001A6883">
        <w:rPr>
          <w:rFonts w:asciiTheme="minorHAnsi" w:hAnsiTheme="minorHAnsi" w:cs="Arial"/>
          <w:sz w:val="20"/>
          <w:szCs w:val="20"/>
        </w:rPr>
        <w:t>90 güvenle anakütle varyansını tahmin ediniz.</w:t>
      </w:r>
    </w:p>
    <w:p w:rsidR="00DA0BE2" w:rsidRPr="00DA0BE2" w:rsidRDefault="00DA0BE2" w:rsidP="00DA0BE2">
      <w:pPr>
        <w:pStyle w:val="BodyText"/>
        <w:ind w:left="720"/>
        <w:rPr>
          <w:rFonts w:asciiTheme="minorHAnsi" w:hAnsiTheme="minorHAnsi" w:cs="Arial"/>
          <w:sz w:val="20"/>
          <w:szCs w:val="20"/>
        </w:rPr>
      </w:pPr>
    </w:p>
    <w:tbl>
      <w:tblPr>
        <w:tblW w:w="10298" w:type="dxa"/>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60"/>
        <w:gridCol w:w="429"/>
        <w:gridCol w:w="429"/>
        <w:gridCol w:w="429"/>
        <w:gridCol w:w="429"/>
        <w:gridCol w:w="429"/>
        <w:gridCol w:w="429"/>
        <w:gridCol w:w="429"/>
        <w:gridCol w:w="429"/>
        <w:gridCol w:w="429"/>
        <w:gridCol w:w="429"/>
        <w:gridCol w:w="429"/>
        <w:gridCol w:w="429"/>
        <w:gridCol w:w="429"/>
        <w:gridCol w:w="429"/>
        <w:gridCol w:w="429"/>
        <w:gridCol w:w="429"/>
        <w:gridCol w:w="429"/>
        <w:gridCol w:w="429"/>
        <w:gridCol w:w="429"/>
        <w:gridCol w:w="429"/>
        <w:gridCol w:w="429"/>
        <w:gridCol w:w="429"/>
      </w:tblGrid>
      <w:tr w:rsidR="00DA0BE2" w:rsidRPr="00DA0BE2" w:rsidTr="00DA0BE2">
        <w:trPr>
          <w:trHeight w:val="315"/>
        </w:trPr>
        <w:tc>
          <w:tcPr>
            <w:tcW w:w="860"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Sonuçlar</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25</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35</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50</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49</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25</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32</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36</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45</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46</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48</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42</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47</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39</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38</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40</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37</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32</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38</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39</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40</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45</w:t>
            </w:r>
          </w:p>
        </w:tc>
        <w:tc>
          <w:tcPr>
            <w:tcW w:w="429" w:type="dxa"/>
            <w:shd w:val="clear" w:color="auto" w:fill="auto"/>
            <w:noWrap/>
            <w:vAlign w:val="bottom"/>
            <w:hideMark/>
          </w:tcPr>
          <w:p w:rsidR="00DA0BE2" w:rsidRPr="00DA0BE2" w:rsidRDefault="00DA0BE2" w:rsidP="00DA0BE2">
            <w:pPr>
              <w:jc w:val="center"/>
              <w:rPr>
                <w:rFonts w:asciiTheme="minorHAnsi" w:eastAsia="Times New Roman" w:hAnsiTheme="minorHAnsi" w:cs="Arial"/>
                <w:color w:val="000000"/>
                <w:sz w:val="20"/>
                <w:szCs w:val="20"/>
                <w:lang w:eastAsia="tr-TR"/>
              </w:rPr>
            </w:pPr>
            <w:r w:rsidRPr="00DA0BE2">
              <w:rPr>
                <w:rFonts w:asciiTheme="minorHAnsi" w:eastAsia="Times New Roman" w:hAnsiTheme="minorHAnsi" w:cs="Arial"/>
                <w:color w:val="000000"/>
                <w:sz w:val="20"/>
                <w:szCs w:val="20"/>
                <w:lang w:eastAsia="tr-TR"/>
              </w:rPr>
              <w:t>46</w:t>
            </w:r>
          </w:p>
        </w:tc>
      </w:tr>
    </w:tbl>
    <w:p w:rsidR="00DA0BE2" w:rsidRPr="00DA0BE2" w:rsidRDefault="00DA0BE2" w:rsidP="00DA0BE2">
      <w:pPr>
        <w:spacing w:after="120"/>
        <w:ind w:left="720"/>
        <w:jc w:val="both"/>
        <w:rPr>
          <w:rFonts w:asciiTheme="minorHAnsi" w:hAnsiTheme="minorHAnsi"/>
          <w:sz w:val="20"/>
          <w:szCs w:val="20"/>
        </w:rPr>
      </w:pPr>
    </w:p>
    <w:sectPr w:rsidR="00DA0BE2" w:rsidRPr="00DA0BE2" w:rsidSect="004A51BE">
      <w:headerReference w:type="default" r:id="rId8"/>
      <w:pgSz w:w="11906" w:h="16838"/>
      <w:pgMar w:top="1418" w:right="849" w:bottom="1134"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004" w:rsidRDefault="00897004" w:rsidP="004A51BE">
      <w:r>
        <w:separator/>
      </w:r>
    </w:p>
  </w:endnote>
  <w:endnote w:type="continuationSeparator" w:id="1">
    <w:p w:rsidR="00897004" w:rsidRDefault="00897004" w:rsidP="004A51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00000000" w:usb2="00000000" w:usb3="00000000" w:csb0="000001FF"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004" w:rsidRDefault="00897004" w:rsidP="004A51BE">
      <w:r>
        <w:separator/>
      </w:r>
    </w:p>
  </w:footnote>
  <w:footnote w:type="continuationSeparator" w:id="1">
    <w:p w:rsidR="00897004" w:rsidRDefault="00897004" w:rsidP="004A51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1BE" w:rsidRPr="004A51BE" w:rsidRDefault="004A51BE">
    <w:pPr>
      <w:pStyle w:val="Header"/>
      <w:rPr>
        <w:rFonts w:ascii="Calibri" w:hAnsi="Calibri"/>
      </w:rPr>
    </w:pPr>
    <w:r w:rsidRPr="004A51BE">
      <w:rPr>
        <w:rFonts w:ascii="Calibri" w:hAnsi="Calibri"/>
      </w:rPr>
      <w:t xml:space="preserve">Doç.Dr.Çiğdem Arıcıgil Çilan 2010-2011 Bahar Dönemi İstatistik Analiz Dersi </w:t>
    </w:r>
    <w:r>
      <w:rPr>
        <w:rFonts w:ascii="Calibri" w:hAnsi="Calibri"/>
      </w:rPr>
      <w:t xml:space="preserve">- </w:t>
    </w:r>
    <w:r w:rsidR="00C45C0F">
      <w:rPr>
        <w:rFonts w:ascii="Calibri" w:hAnsi="Calibri"/>
      </w:rPr>
      <w:t>4</w:t>
    </w:r>
    <w:r w:rsidRPr="004A51BE">
      <w:rPr>
        <w:rFonts w:ascii="Calibri" w:hAnsi="Calibri"/>
      </w:rPr>
      <w:t>nc</w:t>
    </w:r>
    <w:r w:rsidR="00CE6DC4">
      <w:rPr>
        <w:rFonts w:ascii="Calibri" w:hAnsi="Calibri"/>
      </w:rPr>
      <w:t>ü</w:t>
    </w:r>
    <w:r w:rsidRPr="004A51BE">
      <w:rPr>
        <w:rFonts w:ascii="Calibri" w:hAnsi="Calibri"/>
      </w:rPr>
      <w:t xml:space="preserve"> Hafta Uygulama</w:t>
    </w:r>
  </w:p>
  <w:p w:rsidR="004A51BE" w:rsidRDefault="00C45C0F" w:rsidP="004A51BE">
    <w:pPr>
      <w:pStyle w:val="Header"/>
      <w:jc w:val="center"/>
      <w:rPr>
        <w:rFonts w:ascii="Calibri" w:hAnsi="Calibri"/>
      </w:rPr>
    </w:pPr>
    <w:r>
      <w:rPr>
        <w:rFonts w:ascii="Calibri" w:hAnsi="Calibri"/>
      </w:rPr>
      <w:t>25</w:t>
    </w:r>
    <w:r w:rsidR="004A51BE">
      <w:rPr>
        <w:rFonts w:ascii="Calibri" w:hAnsi="Calibri"/>
      </w:rPr>
      <w:t xml:space="preserve"> Mart 2011 Cuma</w:t>
    </w:r>
  </w:p>
  <w:p w:rsidR="004A51BE" w:rsidRPr="004A51BE" w:rsidRDefault="004A51BE" w:rsidP="004A51BE">
    <w:pPr>
      <w:pStyle w:val="Header"/>
      <w:jc w:val="center"/>
      <w:rPr>
        <w:rFonts w:ascii="Calibri" w:hAnsi="Calibri"/>
      </w:rPr>
    </w:pPr>
    <w:r>
      <w:rPr>
        <w:rFonts w:ascii="Calibri" w:hAnsi="Calibri"/>
      </w:rPr>
      <w:t xml:space="preserve">Tek Anakütle </w:t>
    </w:r>
    <w:r w:rsidR="00CE6DC4">
      <w:rPr>
        <w:rFonts w:ascii="Calibri" w:hAnsi="Calibri"/>
      </w:rPr>
      <w:t>Oranı</w:t>
    </w:r>
    <w:r w:rsidR="00C45C0F">
      <w:rPr>
        <w:rFonts w:ascii="Calibri" w:hAnsi="Calibri"/>
      </w:rPr>
      <w:t>, Varyansı</w:t>
    </w:r>
    <w:r>
      <w:rPr>
        <w:rFonts w:ascii="Calibri" w:hAnsi="Calibri"/>
      </w:rPr>
      <w:t xml:space="preserve"> için Aralık Tahmini</w:t>
    </w:r>
    <w:r w:rsidR="00C45C0F">
      <w:rPr>
        <w:rFonts w:ascii="Calibri" w:hAnsi="Calibri"/>
      </w:rPr>
      <w:t>, Örnek Büyüklüğünün Belirlenmesi</w:t>
    </w:r>
  </w:p>
  <w:p w:rsidR="004A51BE" w:rsidRPr="004A51BE" w:rsidRDefault="004A51BE">
    <w:pPr>
      <w:pStyle w:val="Header"/>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6146"/>
    <w:multiLevelType w:val="hybridMultilevel"/>
    <w:tmpl w:val="A6A0F072"/>
    <w:lvl w:ilvl="0" w:tplc="8B4EB126">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290301D2"/>
    <w:multiLevelType w:val="hybridMultilevel"/>
    <w:tmpl w:val="4A32B61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B540319"/>
    <w:multiLevelType w:val="hybridMultilevel"/>
    <w:tmpl w:val="A9E8B856"/>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nsid w:val="3436400C"/>
    <w:multiLevelType w:val="hybridMultilevel"/>
    <w:tmpl w:val="7EF63668"/>
    <w:lvl w:ilvl="0" w:tplc="1E480D3E">
      <w:start w:val="1"/>
      <w:numFmt w:val="lowerLetter"/>
      <w:lvlText w:val="%1)"/>
      <w:lvlJc w:val="left"/>
      <w:pPr>
        <w:ind w:left="1800" w:hanging="360"/>
      </w:pPr>
      <w:rPr>
        <w:rFonts w:ascii="Times New Roman" w:hAnsi="Times New Roman" w:hint="default"/>
        <w:sz w:val="24"/>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4">
    <w:nsid w:val="34A444E2"/>
    <w:multiLevelType w:val="hybridMultilevel"/>
    <w:tmpl w:val="2FF4FCAC"/>
    <w:lvl w:ilvl="0" w:tplc="65C221FE">
      <w:start w:val="1"/>
      <w:numFmt w:val="decimal"/>
      <w:lvlText w:val="%1."/>
      <w:lvlJc w:val="left"/>
      <w:pPr>
        <w:tabs>
          <w:tab w:val="num" w:pos="720"/>
        </w:tabs>
        <w:ind w:left="720" w:hanging="360"/>
      </w:pPr>
      <w:rPr>
        <w:rFonts w:hint="default"/>
        <w:b/>
        <w:i w:val="0"/>
      </w:rPr>
    </w:lvl>
    <w:lvl w:ilvl="1" w:tplc="5CBE822E">
      <w:start w:val="1"/>
      <w:numFmt w:val="lowerLetter"/>
      <w:lvlText w:val="%2)"/>
      <w:lvlJc w:val="left"/>
      <w:pPr>
        <w:tabs>
          <w:tab w:val="num" w:pos="1440"/>
        </w:tabs>
        <w:ind w:left="1440" w:hanging="360"/>
      </w:pPr>
      <w:rPr>
        <w:rFonts w:hint="default"/>
        <w:b/>
        <w:i w:val="0"/>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nsid w:val="39330CAD"/>
    <w:multiLevelType w:val="hybridMultilevel"/>
    <w:tmpl w:val="457048C2"/>
    <w:lvl w:ilvl="0" w:tplc="0374FB4C">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2A31E1A"/>
    <w:multiLevelType w:val="hybridMultilevel"/>
    <w:tmpl w:val="9174864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3B70BD2"/>
    <w:multiLevelType w:val="hybridMultilevel"/>
    <w:tmpl w:val="661E2DE4"/>
    <w:lvl w:ilvl="0" w:tplc="94AE5892">
      <w:start w:val="1"/>
      <w:numFmt w:val="decimal"/>
      <w:lvlText w:val="%1)"/>
      <w:lvlJc w:val="left"/>
      <w:pPr>
        <w:ind w:left="720" w:hanging="360"/>
      </w:pPr>
      <w:rPr>
        <w:rFonts w:hint="default"/>
        <w:b/>
      </w:rPr>
    </w:lvl>
    <w:lvl w:ilvl="1" w:tplc="E6389F3E">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68A6763A"/>
    <w:multiLevelType w:val="hybridMultilevel"/>
    <w:tmpl w:val="548E3984"/>
    <w:lvl w:ilvl="0" w:tplc="2640CD3E">
      <w:start w:val="1"/>
      <w:numFmt w:val="decimal"/>
      <w:lvlText w:val="%1)"/>
      <w:lvlJc w:val="left"/>
      <w:pPr>
        <w:tabs>
          <w:tab w:val="num" w:pos="720"/>
        </w:tabs>
        <w:ind w:left="720" w:hanging="360"/>
      </w:pPr>
      <w:rPr>
        <w:rFonts w:hint="default"/>
        <w:b/>
        <w:i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9">
    <w:nsid w:val="6B531DAA"/>
    <w:multiLevelType w:val="hybridMultilevel"/>
    <w:tmpl w:val="F00A46B2"/>
    <w:lvl w:ilvl="0" w:tplc="F24CDBEE">
      <w:start w:val="1"/>
      <w:numFmt w:val="decimal"/>
      <w:lvlText w:val="%1."/>
      <w:lvlJc w:val="left"/>
      <w:pPr>
        <w:tabs>
          <w:tab w:val="num" w:pos="720"/>
        </w:tabs>
        <w:ind w:left="720" w:hanging="360"/>
      </w:pPr>
      <w:rPr>
        <w:rFonts w:hint="default"/>
      </w:rPr>
    </w:lvl>
    <w:lvl w:ilvl="1" w:tplc="D47E6BF2">
      <w:start w:val="1"/>
      <w:numFmt w:val="lowerLetter"/>
      <w:lvlText w:val="%2."/>
      <w:lvlJc w:val="left"/>
      <w:pPr>
        <w:tabs>
          <w:tab w:val="num" w:pos="1440"/>
        </w:tabs>
        <w:ind w:left="1440" w:hanging="360"/>
      </w:pPr>
      <w:rPr>
        <w:rFonts w:hint="default"/>
      </w:r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0">
    <w:nsid w:val="6EDB2457"/>
    <w:multiLevelType w:val="hybridMultilevel"/>
    <w:tmpl w:val="91B41AB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76074EC1"/>
    <w:multiLevelType w:val="hybridMultilevel"/>
    <w:tmpl w:val="E5C0B8E4"/>
    <w:lvl w:ilvl="0" w:tplc="89642CD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782E4EEC"/>
    <w:multiLevelType w:val="singleLevel"/>
    <w:tmpl w:val="041F0017"/>
    <w:lvl w:ilvl="0">
      <w:start w:val="1"/>
      <w:numFmt w:val="lowerLetter"/>
      <w:lvlText w:val="%1)"/>
      <w:lvlJc w:val="left"/>
      <w:pPr>
        <w:tabs>
          <w:tab w:val="num" w:pos="360"/>
        </w:tabs>
        <w:ind w:left="360" w:hanging="360"/>
      </w:pPr>
      <w:rPr>
        <w:rFonts w:hint="default"/>
      </w:rPr>
    </w:lvl>
  </w:abstractNum>
  <w:num w:numId="1">
    <w:abstractNumId w:val="9"/>
  </w:num>
  <w:num w:numId="2">
    <w:abstractNumId w:val="4"/>
  </w:num>
  <w:num w:numId="3">
    <w:abstractNumId w:val="8"/>
  </w:num>
  <w:num w:numId="4">
    <w:abstractNumId w:val="0"/>
  </w:num>
  <w:num w:numId="5">
    <w:abstractNumId w:val="7"/>
  </w:num>
  <w:num w:numId="6">
    <w:abstractNumId w:val="11"/>
  </w:num>
  <w:num w:numId="7">
    <w:abstractNumId w:val="10"/>
  </w:num>
  <w:num w:numId="8">
    <w:abstractNumId w:val="1"/>
  </w:num>
  <w:num w:numId="9">
    <w:abstractNumId w:val="12"/>
  </w:num>
  <w:num w:numId="10">
    <w:abstractNumId w:val="3"/>
  </w:num>
  <w:num w:numId="11">
    <w:abstractNumId w:val="5"/>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9218"/>
  </w:hdrShapeDefaults>
  <w:footnotePr>
    <w:footnote w:id="0"/>
    <w:footnote w:id="1"/>
  </w:footnotePr>
  <w:endnotePr>
    <w:endnote w:id="0"/>
    <w:endnote w:id="1"/>
  </w:endnotePr>
  <w:compat/>
  <w:rsids>
    <w:rsidRoot w:val="004026B0"/>
    <w:rsid w:val="00053F6B"/>
    <w:rsid w:val="00191E2C"/>
    <w:rsid w:val="001A6883"/>
    <w:rsid w:val="0029566B"/>
    <w:rsid w:val="002C5CC1"/>
    <w:rsid w:val="002E2DE2"/>
    <w:rsid w:val="00331383"/>
    <w:rsid w:val="003613AD"/>
    <w:rsid w:val="003A3690"/>
    <w:rsid w:val="003B2D96"/>
    <w:rsid w:val="004026B0"/>
    <w:rsid w:val="00473F6B"/>
    <w:rsid w:val="004A51BE"/>
    <w:rsid w:val="004C2D0C"/>
    <w:rsid w:val="004D5DFB"/>
    <w:rsid w:val="005B32D1"/>
    <w:rsid w:val="005F4598"/>
    <w:rsid w:val="006650FB"/>
    <w:rsid w:val="006C4E4E"/>
    <w:rsid w:val="00766244"/>
    <w:rsid w:val="00897004"/>
    <w:rsid w:val="008D5E76"/>
    <w:rsid w:val="008E119A"/>
    <w:rsid w:val="00922220"/>
    <w:rsid w:val="00931A19"/>
    <w:rsid w:val="009C39BF"/>
    <w:rsid w:val="00A62B09"/>
    <w:rsid w:val="00AA1DE3"/>
    <w:rsid w:val="00AA2150"/>
    <w:rsid w:val="00AE2890"/>
    <w:rsid w:val="00B05B52"/>
    <w:rsid w:val="00B7702A"/>
    <w:rsid w:val="00B77680"/>
    <w:rsid w:val="00C45C0F"/>
    <w:rsid w:val="00C80051"/>
    <w:rsid w:val="00C83EB8"/>
    <w:rsid w:val="00CC5536"/>
    <w:rsid w:val="00CE6DC4"/>
    <w:rsid w:val="00CF64A4"/>
    <w:rsid w:val="00CF7725"/>
    <w:rsid w:val="00D03E2D"/>
    <w:rsid w:val="00D246A1"/>
    <w:rsid w:val="00D954EC"/>
    <w:rsid w:val="00DA0BE2"/>
    <w:rsid w:val="00DA55A1"/>
    <w:rsid w:val="00DB1BF8"/>
    <w:rsid w:val="00E16D56"/>
    <w:rsid w:val="00E571DF"/>
    <w:rsid w:val="00F33E0A"/>
    <w:rsid w:val="00FB566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B0"/>
    <w:rPr>
      <w:rFonts w:ascii="Times New Roman" w:eastAsia="SimSun" w:hAnsi="Times New Roman"/>
      <w:sz w:val="24"/>
      <w:szCs w:val="24"/>
      <w:lang w:eastAsia="zh-CN"/>
    </w:rPr>
  </w:style>
  <w:style w:type="paragraph" w:styleId="Heading1">
    <w:name w:val="heading 1"/>
    <w:basedOn w:val="Normal"/>
    <w:next w:val="Normal"/>
    <w:link w:val="Heading1Char"/>
    <w:qFormat/>
    <w:rsid w:val="005B32D1"/>
    <w:pPr>
      <w:keepNext/>
      <w:jc w:val="center"/>
      <w:outlineLvl w:val="0"/>
    </w:pPr>
    <w:rPr>
      <w:rFonts w:eastAsia="Times New Roman"/>
      <w:b/>
      <w:bCs/>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2D1"/>
    <w:rPr>
      <w:rFonts w:ascii="Times New Roman" w:eastAsia="Times New Roman" w:hAnsi="Times New Roman" w:cs="Times New Roman"/>
      <w:b/>
      <w:bCs/>
      <w:sz w:val="24"/>
      <w:szCs w:val="24"/>
      <w:lang w:eastAsia="tr-TR"/>
    </w:rPr>
  </w:style>
  <w:style w:type="paragraph" w:customStyle="1" w:styleId="ListeParagraf">
    <w:name w:val="Liste Paragraf"/>
    <w:basedOn w:val="Normal"/>
    <w:qFormat/>
    <w:rsid w:val="005B32D1"/>
    <w:pPr>
      <w:spacing w:after="200" w:line="276" w:lineRule="auto"/>
      <w:ind w:left="720"/>
      <w:contextualSpacing/>
    </w:pPr>
    <w:rPr>
      <w:rFonts w:ascii="Calibri" w:eastAsia="Calibri" w:hAnsi="Calibri"/>
      <w:sz w:val="22"/>
      <w:szCs w:val="22"/>
      <w:lang w:eastAsia="en-US"/>
    </w:rPr>
  </w:style>
  <w:style w:type="paragraph" w:customStyle="1" w:styleId="ListeParagraf1">
    <w:name w:val="Liste Paragraf1"/>
    <w:basedOn w:val="Normal"/>
    <w:qFormat/>
    <w:rsid w:val="00DB1BF8"/>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4A51BE"/>
    <w:pPr>
      <w:tabs>
        <w:tab w:val="center" w:pos="4536"/>
        <w:tab w:val="right" w:pos="9072"/>
      </w:tabs>
    </w:pPr>
  </w:style>
  <w:style w:type="character" w:customStyle="1" w:styleId="HeaderChar">
    <w:name w:val="Header Char"/>
    <w:basedOn w:val="DefaultParagraphFont"/>
    <w:link w:val="Header"/>
    <w:uiPriority w:val="99"/>
    <w:rsid w:val="004A51BE"/>
    <w:rPr>
      <w:rFonts w:ascii="Times New Roman" w:eastAsia="SimSun" w:hAnsi="Times New Roman" w:cs="Times New Roman"/>
      <w:sz w:val="24"/>
      <w:szCs w:val="24"/>
      <w:lang w:eastAsia="zh-CN"/>
    </w:rPr>
  </w:style>
  <w:style w:type="paragraph" w:styleId="Footer">
    <w:name w:val="footer"/>
    <w:basedOn w:val="Normal"/>
    <w:link w:val="FooterChar"/>
    <w:uiPriority w:val="99"/>
    <w:semiHidden/>
    <w:unhideWhenUsed/>
    <w:rsid w:val="004A51BE"/>
    <w:pPr>
      <w:tabs>
        <w:tab w:val="center" w:pos="4536"/>
        <w:tab w:val="right" w:pos="9072"/>
      </w:tabs>
    </w:pPr>
  </w:style>
  <w:style w:type="character" w:customStyle="1" w:styleId="FooterChar">
    <w:name w:val="Footer Char"/>
    <w:basedOn w:val="DefaultParagraphFont"/>
    <w:link w:val="Footer"/>
    <w:uiPriority w:val="99"/>
    <w:semiHidden/>
    <w:rsid w:val="004A51B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4A51BE"/>
    <w:rPr>
      <w:rFonts w:ascii="Tahoma" w:hAnsi="Tahoma" w:cs="Tahoma"/>
      <w:sz w:val="16"/>
      <w:szCs w:val="16"/>
    </w:rPr>
  </w:style>
  <w:style w:type="character" w:customStyle="1" w:styleId="BalloonTextChar">
    <w:name w:val="Balloon Text Char"/>
    <w:basedOn w:val="DefaultParagraphFont"/>
    <w:link w:val="BalloonText"/>
    <w:uiPriority w:val="99"/>
    <w:semiHidden/>
    <w:rsid w:val="004A51BE"/>
    <w:rPr>
      <w:rFonts w:ascii="Tahoma" w:eastAsia="SimSun" w:hAnsi="Tahoma" w:cs="Tahoma"/>
      <w:sz w:val="16"/>
      <w:szCs w:val="16"/>
      <w:lang w:eastAsia="zh-CN"/>
    </w:rPr>
  </w:style>
  <w:style w:type="table" w:styleId="TableGrid">
    <w:name w:val="Table Grid"/>
    <w:basedOn w:val="TableNormal"/>
    <w:uiPriority w:val="59"/>
    <w:rsid w:val="0033138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03E2D"/>
    <w:pPr>
      <w:spacing w:after="200" w:line="276" w:lineRule="auto"/>
      <w:ind w:left="720"/>
      <w:contextualSpacing/>
    </w:pPr>
    <w:rPr>
      <w:rFonts w:ascii="Calibri" w:eastAsia="Calibri" w:hAnsi="Calibri"/>
      <w:sz w:val="22"/>
      <w:szCs w:val="22"/>
      <w:lang w:eastAsia="en-US"/>
    </w:rPr>
  </w:style>
  <w:style w:type="character" w:styleId="PlaceholderText">
    <w:name w:val="Placeholder Text"/>
    <w:basedOn w:val="DefaultParagraphFont"/>
    <w:uiPriority w:val="99"/>
    <w:semiHidden/>
    <w:rsid w:val="00CF64A4"/>
    <w:rPr>
      <w:color w:val="808080"/>
    </w:rPr>
  </w:style>
  <w:style w:type="paragraph" w:styleId="BodyText">
    <w:name w:val="Body Text"/>
    <w:basedOn w:val="Normal"/>
    <w:link w:val="BodyTextChar"/>
    <w:rsid w:val="00DA0BE2"/>
    <w:pPr>
      <w:jc w:val="both"/>
    </w:pPr>
    <w:rPr>
      <w:rFonts w:eastAsia="Times New Roman"/>
      <w:lang w:eastAsia="tr-TR"/>
    </w:rPr>
  </w:style>
  <w:style w:type="character" w:customStyle="1" w:styleId="BodyTextChar">
    <w:name w:val="Body Text Char"/>
    <w:basedOn w:val="DefaultParagraphFont"/>
    <w:link w:val="BodyText"/>
    <w:rsid w:val="00DA0BE2"/>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7293510">
      <w:bodyDiv w:val="1"/>
      <w:marLeft w:val="0"/>
      <w:marRight w:val="0"/>
      <w:marTop w:val="0"/>
      <w:marBottom w:val="0"/>
      <w:divBdr>
        <w:top w:val="none" w:sz="0" w:space="0" w:color="auto"/>
        <w:left w:val="none" w:sz="0" w:space="0" w:color="auto"/>
        <w:bottom w:val="none" w:sz="0" w:space="0" w:color="auto"/>
        <w:right w:val="none" w:sz="0" w:space="0" w:color="auto"/>
      </w:divBdr>
    </w:div>
    <w:div w:id="3727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92ECC-AEBC-47BC-B8CF-2B786FCA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SebnemEr</dc:creator>
  <cp:keywords/>
  <dc:description/>
  <cp:lastModifiedBy>SebnemEr</cp:lastModifiedBy>
  <cp:revision>14</cp:revision>
  <dcterms:created xsi:type="dcterms:W3CDTF">2011-03-18T06:25:00Z</dcterms:created>
  <dcterms:modified xsi:type="dcterms:W3CDTF">2011-03-23T09:17:00Z</dcterms:modified>
</cp:coreProperties>
</file>