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114300</wp:posOffset>
                </wp:positionV>
                <wp:extent cx="1962150" cy="666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416150" y="842375"/>
                          <a:ext cx="1943400" cy="64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S.M. de Tucumán - Tucuman, Argentina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(+54) 9 3624094013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114300</wp:posOffset>
                </wp:positionV>
                <wp:extent cx="1962150" cy="6667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76" w:lineRule="auto"/>
        <w:rPr>
          <w:rFonts w:ascii="Open Sans" w:cs="Open Sans" w:eastAsia="Open Sans" w:hAnsi="Open Sans"/>
          <w:color w:val="3a00e0"/>
          <w:sz w:val="20"/>
          <w:szCs w:val="20"/>
        </w:rPr>
      </w:pPr>
      <w:bookmarkStart w:colFirst="0" w:colLast="0" w:name="_uhqjkfyivtwf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1155cc"/>
          <w:sz w:val="38"/>
          <w:szCs w:val="38"/>
          <w:rtl w:val="0"/>
        </w:rPr>
        <w:t xml:space="preserve">Sebastian Villa</w:t>
      </w:r>
      <w:r w:rsidDel="00000000" w:rsidR="00000000" w:rsidRPr="00000000">
        <w:rPr>
          <w:rFonts w:ascii="Open Sans" w:cs="Open Sans" w:eastAsia="Open Sans" w:hAnsi="Open Sans"/>
          <w:b w:val="1"/>
          <w:color w:val="3a00e0"/>
          <w:sz w:val="38"/>
          <w:szCs w:val="3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Headline </w:t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sebovilla96@gmail.com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SeboV96-Github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352.0032" w:lineRule="auto"/>
        <w:ind w:left="0" w:right="-120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352.0032" w:lineRule="auto"/>
        <w:ind w:left="0" w:right="-1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con background en Jefe de personal,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me ayudaron a desarrollar experiencia en manejo de personas, trabajo en equipo, analisis de datos de forma masiva,  </w:t>
      </w:r>
      <w:r w:rsidDel="00000000" w:rsidR="00000000" w:rsidRPr="00000000">
        <w:rPr>
          <w:sz w:val="20"/>
          <w:szCs w:val="20"/>
          <w:rtl w:val="0"/>
        </w:rPr>
        <w:t xml:space="preserve">especializado en Front-end, con conocimientos Full Stack. Conocimientos en metodologías ágiles, GIT, estructura de datos, algoritmos, frameworks CSS, Authentication, etc. Experiencia en </w:t>
      </w:r>
      <w:r w:rsidDel="00000000" w:rsidR="00000000" w:rsidRPr="00000000">
        <w:rPr>
          <w:sz w:val="20"/>
          <w:szCs w:val="20"/>
          <w:rtl w:val="0"/>
        </w:rPr>
        <w:t xml:space="preserve"> desarrollo</w:t>
      </w:r>
      <w:r w:rsidDel="00000000" w:rsidR="00000000" w:rsidRPr="00000000">
        <w:rPr>
          <w:sz w:val="20"/>
          <w:szCs w:val="20"/>
          <w:rtl w:val="0"/>
        </w:rPr>
        <w:t xml:space="preserve"> de Front End y Back End con React, NodeJS. Con ganas de seguir creciendo en este maravilloso mundo, fácil adaptación, buena respuesta bajo presión y excelente trabajo en equipo.  Nivel de Inglés: C2.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Developer - &lt;PEDI-VERY&gt;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feb. 2023 - mar. 2023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Experiencia académica. </w:t>
      </w:r>
      <w:r w:rsidDel="00000000" w:rsidR="00000000" w:rsidRPr="00000000">
        <w:rPr>
          <w:sz w:val="20"/>
          <w:szCs w:val="20"/>
          <w:rtl w:val="0"/>
        </w:rPr>
        <w:t xml:space="preserve">Henry Bootcamp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Food delivery app: </w:t>
      </w:r>
      <w:r w:rsidDel="00000000" w:rsidR="00000000" w:rsidRPr="00000000">
        <w:rPr>
          <w:sz w:val="20"/>
          <w:szCs w:val="20"/>
          <w:rtl w:val="0"/>
        </w:rPr>
        <w:t xml:space="preserve">Aplicación que tenía como objetivo acercar deliverys a personas que viven en zonas donde las grandes aplicaciones de delivery no llegan. Facilitar restaurantes, comidas, servicios y compras desde la web realizada como proyecto final del bootcamp.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Front: Javascript, HTML, CSS,  React, Redux, Cloudinary, Auth0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Back: Javascript, NodeJS, JWT, entre otros.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de datos: MongoDB y Mongoose..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al Repositorio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Developer - &lt;Netflix-clone&gt;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octubre - 2023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Proyecto personal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Netflix clone app: </w:t>
      </w:r>
      <w:r w:rsidDel="00000000" w:rsidR="00000000" w:rsidRPr="00000000">
        <w:rPr>
          <w:sz w:val="20"/>
          <w:szCs w:val="20"/>
          <w:rtl w:val="0"/>
        </w:rPr>
        <w:t xml:space="preserve">Aplicación que tenía como objetivo probar las tecnologías usadas y aprendidas en una aplicación al estilo Netflix, con filtrado, login, búsqueda, favoritos, me gusta, entre otras cosas..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Front: Javascript, HTML, CSS,  React, Redux, Firebase.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Back: Javascript, NodeJS, entre otros.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de datos: MongoDB y Mongoose..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al Repositorio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keepNext w:val="0"/>
        <w:keepLines w:val="0"/>
        <w:widowControl w:val="0"/>
        <w:spacing w:after="0" w:line="240" w:lineRule="auto"/>
        <w:rPr>
          <w:b w:val="1"/>
          <w:color w:val="000000"/>
          <w:sz w:val="20"/>
          <w:szCs w:val="20"/>
        </w:rPr>
      </w:pPr>
      <w:bookmarkStart w:colFirst="0" w:colLast="0" w:name="_3dy6vkm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TECNOLOGÍAS: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keepNext w:val="0"/>
        <w:keepLines w:val="0"/>
        <w:widowControl w:val="0"/>
        <w:spacing w:after="0" w:line="240" w:lineRule="auto"/>
        <w:ind w:left="0" w:firstLine="0"/>
        <w:jc w:val="both"/>
        <w:rPr>
          <w:color w:val="000000"/>
          <w:sz w:val="20"/>
          <w:szCs w:val="20"/>
        </w:rPr>
      </w:pPr>
      <w:bookmarkStart w:colFirst="0" w:colLast="0" w:name="_rnvvovdkjp89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Lenguajes de Programación: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Javascript, Typescript</w:t>
      </w:r>
    </w:p>
    <w:p w:rsidR="00000000" w:rsidDel="00000000" w:rsidP="00000000" w:rsidRDefault="00000000" w:rsidRPr="00000000" w14:paraId="00000024">
      <w:pPr>
        <w:pStyle w:val="Subtitle"/>
        <w:keepNext w:val="0"/>
        <w:keepLines w:val="0"/>
        <w:widowControl w:val="0"/>
        <w:spacing w:after="0" w:line="240" w:lineRule="auto"/>
        <w:ind w:left="0" w:firstLine="0"/>
        <w:jc w:val="both"/>
        <w:rPr>
          <w:color w:val="000000"/>
          <w:sz w:val="20"/>
          <w:szCs w:val="20"/>
        </w:rPr>
      </w:pPr>
      <w:bookmarkStart w:colFirst="0" w:colLast="0" w:name="_yrt06hye4xs3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Herramientas de Frameworks: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React, Redux, NodeJS.</w:t>
      </w:r>
    </w:p>
    <w:p w:rsidR="00000000" w:rsidDel="00000000" w:rsidP="00000000" w:rsidRDefault="00000000" w:rsidRPr="00000000" w14:paraId="00000025">
      <w:pPr>
        <w:pStyle w:val="Subtitle"/>
        <w:keepNext w:val="0"/>
        <w:keepLines w:val="0"/>
        <w:widowControl w:val="0"/>
        <w:spacing w:after="0" w:line="24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cj67rbkdljyw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Base de Datos: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Postgres, Sequelize (SQL), MongoDB, Mongoose (NOSQL).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keepNext w:val="0"/>
        <w:keepLines w:val="0"/>
        <w:widowControl w:val="0"/>
        <w:spacing w:after="0" w:line="240" w:lineRule="auto"/>
        <w:ind w:left="0" w:firstLine="0"/>
        <w:jc w:val="both"/>
        <w:rPr>
          <w:color w:val="000000"/>
          <w:sz w:val="20"/>
          <w:szCs w:val="20"/>
        </w:rPr>
      </w:pPr>
      <w:bookmarkStart w:colFirst="0" w:colLast="0" w:name="_661gyjjxbeqf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Herramientas: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Git, Slack.</w:t>
      </w:r>
    </w:p>
    <w:p w:rsidR="00000000" w:rsidDel="00000000" w:rsidP="00000000" w:rsidRDefault="00000000" w:rsidRPr="00000000" w14:paraId="00000027">
      <w:pPr>
        <w:pStyle w:val="Subtitle"/>
        <w:keepNext w:val="0"/>
        <w:keepLines w:val="0"/>
        <w:widowControl w:val="0"/>
        <w:spacing w:after="0" w:line="240" w:lineRule="auto"/>
        <w:ind w:left="0" w:firstLine="0"/>
        <w:jc w:val="both"/>
        <w:rPr>
          <w:color w:val="000000"/>
          <w:sz w:val="20"/>
          <w:szCs w:val="20"/>
        </w:rPr>
      </w:pPr>
      <w:bookmarkStart w:colFirst="0" w:colLast="0" w:name="_afag6wonkwy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Agile: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Scrum.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PROFESIONAL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Developer. Henry Bootcamp. 800 horas de cursado teórico-práctico. 2022 -2023.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Cuarto año de Ingeniería Agronómica. Universidad Nacional de Tucuman. 2014 -2019.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COMPLEMENTARIA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 to Typescript. Henry. 2023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 to Digital Marketing. Google courses. 2021</w:t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Inglés C2 - Proficient.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99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eboV96/PF_HENRY-PEDIVERY" TargetMode="External"/><Relationship Id="rId8" Type="http://schemas.openxmlformats.org/officeDocument/2006/relationships/hyperlink" Target="https://github.com/SeboV96/PF_HENRY-PEDIVE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