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C5E59" w14:textId="3A69B7A5" w:rsidR="00E554B8" w:rsidRPr="00AF0F10" w:rsidRDefault="002601A1" w:rsidP="00AD1249">
      <w:pPr>
        <w:jc w:val="both"/>
        <w:rPr>
          <w:rFonts w:ascii="Times New Roman" w:hAnsi="Times New Roman" w:cs="Times New Roman"/>
          <w:b/>
          <w:bCs/>
          <w:sz w:val="32"/>
          <w:szCs w:val="32"/>
        </w:rPr>
      </w:pPr>
      <w:r>
        <w:rPr>
          <w:rFonts w:ascii="Times New Roman" w:hAnsi="Times New Roman" w:cs="Times New Roman"/>
          <w:b/>
          <w:bCs/>
          <w:sz w:val="32"/>
          <w:szCs w:val="32"/>
        </w:rPr>
        <w:t>Airbnb</w:t>
      </w:r>
      <w:r w:rsidR="00E554B8" w:rsidRPr="00AF0F10">
        <w:rPr>
          <w:rFonts w:ascii="Times New Roman" w:hAnsi="Times New Roman" w:cs="Times New Roman"/>
          <w:b/>
          <w:bCs/>
          <w:sz w:val="32"/>
          <w:szCs w:val="32"/>
        </w:rPr>
        <w:t xml:space="preserve"> Project (Sebonti Mahnaz)</w:t>
      </w:r>
    </w:p>
    <w:p w14:paraId="3E4D7C9F" w14:textId="77777777" w:rsidR="00AF0F10" w:rsidRDefault="00AF0F10" w:rsidP="00AD1249">
      <w:pPr>
        <w:jc w:val="both"/>
        <w:rPr>
          <w:rFonts w:ascii="Times New Roman" w:hAnsi="Times New Roman" w:cs="Times New Roman"/>
          <w:b/>
          <w:bCs/>
          <w:sz w:val="28"/>
          <w:szCs w:val="28"/>
        </w:rPr>
      </w:pPr>
    </w:p>
    <w:p w14:paraId="3EE319A9" w14:textId="295C3A85" w:rsidR="006E61BA" w:rsidRPr="006E61BA" w:rsidRDefault="00AF0F10" w:rsidP="00AD1249">
      <w:pPr>
        <w:jc w:val="both"/>
        <w:rPr>
          <w:rFonts w:ascii="Times New Roman" w:hAnsi="Times New Roman" w:cs="Times New Roman"/>
          <w:sz w:val="32"/>
          <w:szCs w:val="32"/>
        </w:rPr>
      </w:pPr>
      <w:r w:rsidRPr="00AF0F10">
        <w:rPr>
          <w:rFonts w:ascii="Times New Roman" w:hAnsi="Times New Roman" w:cs="Times New Roman"/>
          <w:b/>
          <w:bCs/>
          <w:sz w:val="32"/>
          <w:szCs w:val="32"/>
        </w:rPr>
        <w:t xml:space="preserve">Part 1) </w:t>
      </w:r>
      <w:r w:rsidRPr="00AF0F10">
        <w:rPr>
          <w:rFonts w:ascii="Times New Roman" w:hAnsi="Times New Roman" w:cs="Times New Roman"/>
          <w:sz w:val="32"/>
          <w:szCs w:val="32"/>
        </w:rPr>
        <w:t>The Data</w:t>
      </w:r>
    </w:p>
    <w:p w14:paraId="66C5D289" w14:textId="118E611A" w:rsidR="00E554B8" w:rsidRDefault="00E807B0" w:rsidP="00AD1249">
      <w:pPr>
        <w:jc w:val="both"/>
        <w:rPr>
          <w:rFonts w:ascii="Times New Roman" w:hAnsi="Times New Roman" w:cs="Times New Roman"/>
          <w:b/>
          <w:bCs/>
          <w:sz w:val="28"/>
          <w:szCs w:val="28"/>
        </w:rPr>
      </w:pPr>
      <w:r>
        <w:rPr>
          <w:rFonts w:ascii="Times New Roman" w:hAnsi="Times New Roman" w:cs="Times New Roman"/>
          <w:b/>
          <w:bCs/>
          <w:sz w:val="28"/>
          <w:szCs w:val="28"/>
        </w:rPr>
        <w:t>Dataset</w:t>
      </w:r>
      <w:r w:rsidR="00E554B8">
        <w:rPr>
          <w:rFonts w:ascii="Times New Roman" w:hAnsi="Times New Roman" w:cs="Times New Roman"/>
          <w:b/>
          <w:bCs/>
          <w:sz w:val="28"/>
          <w:szCs w:val="28"/>
        </w:rPr>
        <w:t>:</w:t>
      </w:r>
      <w:r w:rsidR="00AF0F10">
        <w:rPr>
          <w:rFonts w:ascii="Times New Roman" w:hAnsi="Times New Roman" w:cs="Times New Roman"/>
          <w:b/>
          <w:bCs/>
          <w:sz w:val="28"/>
          <w:szCs w:val="28"/>
        </w:rPr>
        <w:t xml:space="preserve"> </w:t>
      </w:r>
      <w:r w:rsidR="00AF0F10" w:rsidRPr="00AF0F10">
        <w:rPr>
          <w:rFonts w:ascii="Times New Roman" w:hAnsi="Times New Roman" w:cs="Times New Roman"/>
          <w:sz w:val="28"/>
          <w:szCs w:val="28"/>
        </w:rPr>
        <w:t>NYC Airbnb Dataset</w:t>
      </w:r>
    </w:p>
    <w:p w14:paraId="634441AB" w14:textId="3E6F5493" w:rsidR="00700A66" w:rsidRPr="00700A66" w:rsidRDefault="00700A66" w:rsidP="00AD1249">
      <w:pPr>
        <w:jc w:val="both"/>
        <w:rPr>
          <w:rFonts w:ascii="Times New Roman" w:hAnsi="Times New Roman" w:cs="Times New Roman"/>
          <w:b/>
          <w:bCs/>
          <w:sz w:val="28"/>
          <w:szCs w:val="28"/>
        </w:rPr>
      </w:pPr>
      <w:r w:rsidRPr="00700A66">
        <w:rPr>
          <w:rFonts w:ascii="Times New Roman" w:hAnsi="Times New Roman" w:cs="Times New Roman"/>
          <w:b/>
          <w:bCs/>
          <w:sz w:val="28"/>
          <w:szCs w:val="28"/>
        </w:rPr>
        <w:t>Dataset Description</w:t>
      </w:r>
    </w:p>
    <w:p w14:paraId="18D9C344" w14:textId="464DA45A" w:rsidR="00F12CAE" w:rsidRPr="00F12CAE" w:rsidRDefault="00B26DD2" w:rsidP="00F12CAE">
      <w:pPr>
        <w:pStyle w:val="ListParagraph"/>
        <w:numPr>
          <w:ilvl w:val="0"/>
          <w:numId w:val="12"/>
        </w:numPr>
        <w:rPr>
          <w:rFonts w:ascii="Times New Roman" w:hAnsi="Times New Roman" w:cs="Times New Roman"/>
        </w:rPr>
      </w:pPr>
      <w:bookmarkStart w:id="0" w:name="_Hlk215328263"/>
      <w:r w:rsidRPr="00F12CAE">
        <w:rPr>
          <w:rFonts w:ascii="Times New Roman" w:hAnsi="Times New Roman" w:cs="Times New Roman"/>
        </w:rPr>
        <w:t>I</w:t>
      </w:r>
      <w:r w:rsidR="00F12CAE" w:rsidRPr="00F12CAE">
        <w:rPr>
          <w:rFonts w:ascii="Times New Roman" w:hAnsi="Times New Roman" w:cs="Times New Roman"/>
        </w:rPr>
        <w:t>d</w:t>
      </w:r>
      <w:r>
        <w:rPr>
          <w:rFonts w:ascii="Times New Roman" w:hAnsi="Times New Roman" w:cs="Times New Roman"/>
        </w:rPr>
        <w:t xml:space="preserve"> -</w:t>
      </w:r>
      <w:r w:rsidR="00F12CAE" w:rsidRPr="00F12CAE">
        <w:rPr>
          <w:rFonts w:ascii="Times New Roman" w:hAnsi="Times New Roman" w:cs="Times New Roman"/>
        </w:rPr>
        <w:t xml:space="preserve"> Listing ID</w:t>
      </w:r>
    </w:p>
    <w:p w14:paraId="7524D64D" w14:textId="3F7D248D"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name </w:t>
      </w:r>
      <w:r w:rsidR="00B26DD2">
        <w:rPr>
          <w:rFonts w:ascii="Times New Roman" w:hAnsi="Times New Roman" w:cs="Times New Roman"/>
        </w:rPr>
        <w:t>-</w:t>
      </w:r>
      <w:r w:rsidRPr="00F12CAE">
        <w:rPr>
          <w:rFonts w:ascii="Times New Roman" w:hAnsi="Times New Roman" w:cs="Times New Roman"/>
        </w:rPr>
        <w:t xml:space="preserve"> Listing name</w:t>
      </w:r>
    </w:p>
    <w:p w14:paraId="213E3692" w14:textId="1A594C2B"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host_id, host_name </w:t>
      </w:r>
      <w:r w:rsidR="00B26DD2">
        <w:rPr>
          <w:rFonts w:ascii="Times New Roman" w:hAnsi="Times New Roman" w:cs="Times New Roman"/>
        </w:rPr>
        <w:t>-</w:t>
      </w:r>
      <w:r w:rsidRPr="00F12CAE">
        <w:rPr>
          <w:rFonts w:ascii="Times New Roman" w:hAnsi="Times New Roman" w:cs="Times New Roman"/>
        </w:rPr>
        <w:t xml:space="preserve"> Information about the host</w:t>
      </w:r>
    </w:p>
    <w:p w14:paraId="6AC03669" w14:textId="1BF1F447"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neighbourhood_group </w:t>
      </w:r>
      <w:r w:rsidR="00B26DD2">
        <w:rPr>
          <w:rFonts w:ascii="Times New Roman" w:hAnsi="Times New Roman" w:cs="Times New Roman"/>
        </w:rPr>
        <w:t>-</w:t>
      </w:r>
      <w:r w:rsidRPr="00F12CAE">
        <w:rPr>
          <w:rFonts w:ascii="Times New Roman" w:hAnsi="Times New Roman" w:cs="Times New Roman"/>
        </w:rPr>
        <w:t>Location (ex: Manhattan, Brooklyn)</w:t>
      </w:r>
    </w:p>
    <w:p w14:paraId="6AF43CE6" w14:textId="0C5B20E8"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neighbourhood </w:t>
      </w:r>
      <w:r w:rsidR="00B26DD2">
        <w:rPr>
          <w:rFonts w:ascii="Times New Roman" w:hAnsi="Times New Roman" w:cs="Times New Roman"/>
        </w:rPr>
        <w:t>-</w:t>
      </w:r>
      <w:r w:rsidRPr="00F12CAE">
        <w:rPr>
          <w:rFonts w:ascii="Times New Roman" w:hAnsi="Times New Roman" w:cs="Times New Roman"/>
        </w:rPr>
        <w:t xml:space="preserve"> More granular neighbo</w:t>
      </w:r>
      <w:r>
        <w:rPr>
          <w:rFonts w:ascii="Times New Roman" w:hAnsi="Times New Roman" w:cs="Times New Roman"/>
        </w:rPr>
        <w:t>u</w:t>
      </w:r>
      <w:r w:rsidRPr="00F12CAE">
        <w:rPr>
          <w:rFonts w:ascii="Times New Roman" w:hAnsi="Times New Roman" w:cs="Times New Roman"/>
        </w:rPr>
        <w:t>rhood area within the location</w:t>
      </w:r>
    </w:p>
    <w:p w14:paraId="36D12CD4" w14:textId="63C7E1EB"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latitude, longitude </w:t>
      </w:r>
      <w:r w:rsidR="00B26DD2">
        <w:rPr>
          <w:rFonts w:ascii="Times New Roman" w:hAnsi="Times New Roman" w:cs="Times New Roman"/>
        </w:rPr>
        <w:t>-</w:t>
      </w:r>
      <w:r w:rsidRPr="00F12CAE">
        <w:rPr>
          <w:rFonts w:ascii="Times New Roman" w:hAnsi="Times New Roman" w:cs="Times New Roman"/>
        </w:rPr>
        <w:t xml:space="preserve"> Geographic coordinates</w:t>
      </w:r>
    </w:p>
    <w:p w14:paraId="11B1A2CD" w14:textId="6A341036"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room_type </w:t>
      </w:r>
      <w:r w:rsidR="00B26DD2">
        <w:rPr>
          <w:rFonts w:ascii="Times New Roman" w:hAnsi="Times New Roman" w:cs="Times New Roman"/>
        </w:rPr>
        <w:t>-</w:t>
      </w:r>
      <w:r w:rsidRPr="00F12CAE">
        <w:rPr>
          <w:rFonts w:ascii="Times New Roman" w:hAnsi="Times New Roman" w:cs="Times New Roman"/>
        </w:rPr>
        <w:t xml:space="preserve"> Listing space type</w:t>
      </w:r>
    </w:p>
    <w:p w14:paraId="66BF4785" w14:textId="55497C76"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price </w:t>
      </w:r>
      <w:r w:rsidR="00B26DD2">
        <w:rPr>
          <w:rFonts w:ascii="Times New Roman" w:hAnsi="Times New Roman" w:cs="Times New Roman"/>
        </w:rPr>
        <w:t>-</w:t>
      </w:r>
      <w:r w:rsidRPr="00F12CAE">
        <w:rPr>
          <w:rFonts w:ascii="Times New Roman" w:hAnsi="Times New Roman" w:cs="Times New Roman"/>
        </w:rPr>
        <w:t xml:space="preserve"> Price per night in USD</w:t>
      </w:r>
    </w:p>
    <w:p w14:paraId="5327AA3C" w14:textId="39EFA6F1"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minimum_nights </w:t>
      </w:r>
      <w:r w:rsidR="00B26DD2">
        <w:rPr>
          <w:rFonts w:ascii="Times New Roman" w:hAnsi="Times New Roman" w:cs="Times New Roman"/>
        </w:rPr>
        <w:t>-</w:t>
      </w:r>
      <w:r w:rsidRPr="00F12CAE">
        <w:rPr>
          <w:rFonts w:ascii="Times New Roman" w:hAnsi="Times New Roman" w:cs="Times New Roman"/>
        </w:rPr>
        <w:t xml:space="preserve"> Minimum required nights per booking</w:t>
      </w:r>
    </w:p>
    <w:p w14:paraId="33BA8F5F" w14:textId="050D6197"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number_of_reviews </w:t>
      </w:r>
      <w:r w:rsidR="00B26DD2">
        <w:rPr>
          <w:rFonts w:ascii="Times New Roman" w:hAnsi="Times New Roman" w:cs="Times New Roman"/>
        </w:rPr>
        <w:t>-</w:t>
      </w:r>
      <w:r w:rsidRPr="00F12CAE">
        <w:rPr>
          <w:rFonts w:ascii="Times New Roman" w:hAnsi="Times New Roman" w:cs="Times New Roman"/>
        </w:rPr>
        <w:t xml:space="preserve"> Number of reviews for the listing</w:t>
      </w:r>
    </w:p>
    <w:p w14:paraId="171B059B" w14:textId="758B5DF5"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last_review </w:t>
      </w:r>
      <w:r w:rsidR="00B26DD2">
        <w:rPr>
          <w:rFonts w:ascii="Times New Roman" w:hAnsi="Times New Roman" w:cs="Times New Roman"/>
        </w:rPr>
        <w:t xml:space="preserve">- </w:t>
      </w:r>
      <w:r w:rsidRPr="00F12CAE">
        <w:rPr>
          <w:rFonts w:ascii="Times New Roman" w:hAnsi="Times New Roman" w:cs="Times New Roman"/>
        </w:rPr>
        <w:t>Date of the last review</w:t>
      </w:r>
    </w:p>
    <w:p w14:paraId="02B2D9D6" w14:textId="6AD6EBDE"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reviews_per_month </w:t>
      </w:r>
      <w:r w:rsidR="00B26DD2">
        <w:rPr>
          <w:rFonts w:ascii="Times New Roman" w:hAnsi="Times New Roman" w:cs="Times New Roman"/>
        </w:rPr>
        <w:t>-</w:t>
      </w:r>
      <w:r w:rsidRPr="00F12CAE">
        <w:rPr>
          <w:rFonts w:ascii="Times New Roman" w:hAnsi="Times New Roman" w:cs="Times New Roman"/>
        </w:rPr>
        <w:t xml:space="preserve"> Average reviews per month</w:t>
      </w:r>
    </w:p>
    <w:p w14:paraId="225BA802" w14:textId="373E6E66"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calculated_host_listings_count </w:t>
      </w:r>
      <w:r w:rsidR="00B26DD2">
        <w:rPr>
          <w:rFonts w:ascii="Times New Roman" w:hAnsi="Times New Roman" w:cs="Times New Roman"/>
        </w:rPr>
        <w:t>-</w:t>
      </w:r>
      <w:r w:rsidRPr="00F12CAE">
        <w:rPr>
          <w:rFonts w:ascii="Times New Roman" w:hAnsi="Times New Roman" w:cs="Times New Roman"/>
        </w:rPr>
        <w:t xml:space="preserve"> Amount of listing per host</w:t>
      </w:r>
    </w:p>
    <w:p w14:paraId="31491039" w14:textId="29188D1A" w:rsidR="00F12CAE" w:rsidRPr="00F12CAE" w:rsidRDefault="00F12CAE" w:rsidP="00F12CAE">
      <w:pPr>
        <w:pStyle w:val="ListParagraph"/>
        <w:numPr>
          <w:ilvl w:val="0"/>
          <w:numId w:val="12"/>
        </w:numPr>
        <w:rPr>
          <w:rFonts w:ascii="Times New Roman" w:hAnsi="Times New Roman" w:cs="Times New Roman"/>
        </w:rPr>
      </w:pPr>
      <w:r w:rsidRPr="00F12CAE">
        <w:rPr>
          <w:rFonts w:ascii="Times New Roman" w:hAnsi="Times New Roman" w:cs="Times New Roman"/>
        </w:rPr>
        <w:t xml:space="preserve">availability_365 </w:t>
      </w:r>
      <w:r w:rsidR="00B26DD2">
        <w:rPr>
          <w:rFonts w:ascii="Times New Roman" w:hAnsi="Times New Roman" w:cs="Times New Roman"/>
        </w:rPr>
        <w:t>-</w:t>
      </w:r>
      <w:r w:rsidRPr="00F12CAE">
        <w:rPr>
          <w:rFonts w:ascii="Times New Roman" w:hAnsi="Times New Roman" w:cs="Times New Roman"/>
        </w:rPr>
        <w:t xml:space="preserve"> Number of days when listing is available for booking</w:t>
      </w:r>
    </w:p>
    <w:bookmarkEnd w:id="0"/>
    <w:p w14:paraId="3BF3E3B1" w14:textId="47C2B54C" w:rsidR="00700A66" w:rsidRPr="00700A66" w:rsidRDefault="00700A66" w:rsidP="00AD1249">
      <w:pPr>
        <w:jc w:val="both"/>
        <w:rPr>
          <w:rFonts w:ascii="Times New Roman" w:hAnsi="Times New Roman" w:cs="Times New Roman"/>
        </w:rPr>
      </w:pPr>
      <w:r w:rsidRPr="00700A66">
        <w:rPr>
          <w:rFonts w:ascii="Times New Roman" w:hAnsi="Times New Roman" w:cs="Times New Roman"/>
          <w:b/>
          <w:bCs/>
          <w:sz w:val="28"/>
          <w:szCs w:val="28"/>
        </w:rPr>
        <w:t>Data Preparation</w:t>
      </w:r>
    </w:p>
    <w:p w14:paraId="1672D21F" w14:textId="77777777" w:rsidR="00700A66" w:rsidRPr="00700A66" w:rsidRDefault="00700A66" w:rsidP="00AD1249">
      <w:pPr>
        <w:numPr>
          <w:ilvl w:val="0"/>
          <w:numId w:val="6"/>
        </w:numPr>
        <w:jc w:val="both"/>
        <w:rPr>
          <w:rFonts w:ascii="Times New Roman" w:hAnsi="Times New Roman" w:cs="Times New Roman"/>
        </w:rPr>
      </w:pPr>
      <w:r w:rsidRPr="00700A66">
        <w:rPr>
          <w:rFonts w:ascii="Times New Roman" w:hAnsi="Times New Roman" w:cs="Times New Roman"/>
        </w:rPr>
        <w:t>Deleted null values in last_review directly in Excel to ensure valid time</w:t>
      </w:r>
      <w:r w:rsidRPr="00700A66">
        <w:rPr>
          <w:rFonts w:ascii="Times New Roman" w:hAnsi="Times New Roman" w:cs="Times New Roman"/>
        </w:rPr>
        <w:noBreakHyphen/>
        <w:t>series analysis.</w:t>
      </w:r>
    </w:p>
    <w:p w14:paraId="4DF3BA6A" w14:textId="00883948" w:rsidR="00700A66" w:rsidRPr="00700A66" w:rsidRDefault="00700A66" w:rsidP="00AD1249">
      <w:pPr>
        <w:numPr>
          <w:ilvl w:val="0"/>
          <w:numId w:val="6"/>
        </w:numPr>
        <w:jc w:val="both"/>
        <w:rPr>
          <w:rFonts w:ascii="Times New Roman" w:hAnsi="Times New Roman" w:cs="Times New Roman"/>
        </w:rPr>
      </w:pPr>
      <w:r w:rsidRPr="00700A66">
        <w:rPr>
          <w:rFonts w:ascii="Times New Roman" w:hAnsi="Times New Roman" w:cs="Times New Roman"/>
        </w:rPr>
        <w:t>Applied price filter ($10</w:t>
      </w:r>
      <w:r w:rsidR="00B26DD2">
        <w:rPr>
          <w:rFonts w:ascii="Times New Roman" w:hAnsi="Times New Roman" w:cs="Times New Roman"/>
        </w:rPr>
        <w:t>-</w:t>
      </w:r>
      <w:r w:rsidRPr="00700A66">
        <w:rPr>
          <w:rFonts w:ascii="Times New Roman" w:hAnsi="Times New Roman" w:cs="Times New Roman"/>
        </w:rPr>
        <w:t>$2000) across all visualizations to remove invalid entries (</w:t>
      </w:r>
      <w:r w:rsidR="00E554B8" w:rsidRPr="00F504E2">
        <w:rPr>
          <w:rFonts w:ascii="Times New Roman" w:hAnsi="Times New Roman" w:cs="Times New Roman"/>
        </w:rPr>
        <w:t>e.g.-</w:t>
      </w:r>
      <w:r w:rsidRPr="00700A66">
        <w:rPr>
          <w:rFonts w:ascii="Times New Roman" w:hAnsi="Times New Roman" w:cs="Times New Roman"/>
        </w:rPr>
        <w:t>0) and extreme outliers. This avoided distortion in averages and distributions.</w:t>
      </w:r>
    </w:p>
    <w:p w14:paraId="1A435578" w14:textId="73E91B26" w:rsidR="00700A66" w:rsidRPr="00700A66" w:rsidRDefault="00700A66" w:rsidP="00AD1249">
      <w:pPr>
        <w:numPr>
          <w:ilvl w:val="0"/>
          <w:numId w:val="6"/>
        </w:numPr>
        <w:jc w:val="both"/>
        <w:rPr>
          <w:rFonts w:ascii="Times New Roman" w:hAnsi="Times New Roman" w:cs="Times New Roman"/>
        </w:rPr>
      </w:pPr>
      <w:r w:rsidRPr="00700A66">
        <w:rPr>
          <w:rFonts w:ascii="Times New Roman" w:hAnsi="Times New Roman" w:cs="Times New Roman"/>
        </w:rPr>
        <w:t>Defined premium price range as $200</w:t>
      </w:r>
      <w:r w:rsidR="00B26DD2">
        <w:rPr>
          <w:rFonts w:ascii="Times New Roman" w:hAnsi="Times New Roman" w:cs="Times New Roman"/>
        </w:rPr>
        <w:t>-</w:t>
      </w:r>
      <w:r w:rsidRPr="00700A66">
        <w:rPr>
          <w:rFonts w:ascii="Times New Roman" w:hAnsi="Times New Roman" w:cs="Times New Roman"/>
        </w:rPr>
        <w:t>$2000 to highlight luxury demand patterns.</w:t>
      </w:r>
    </w:p>
    <w:p w14:paraId="243291B8" w14:textId="77777777" w:rsidR="00700A66" w:rsidRPr="00700A66" w:rsidRDefault="00700A66" w:rsidP="00AD1249">
      <w:pPr>
        <w:numPr>
          <w:ilvl w:val="0"/>
          <w:numId w:val="6"/>
        </w:numPr>
        <w:jc w:val="both"/>
        <w:rPr>
          <w:rFonts w:ascii="Times New Roman" w:hAnsi="Times New Roman" w:cs="Times New Roman"/>
        </w:rPr>
      </w:pPr>
      <w:r w:rsidRPr="00700A66">
        <w:rPr>
          <w:rFonts w:ascii="Times New Roman" w:hAnsi="Times New Roman" w:cs="Times New Roman"/>
        </w:rPr>
        <w:t>Grouped minimum nights into categories for clearer analysis:</w:t>
      </w:r>
    </w:p>
    <w:p w14:paraId="430D115E" w14:textId="51CF8A54" w:rsidR="00700A66" w:rsidRPr="00700A66" w:rsidRDefault="00700A66" w:rsidP="00AD1249">
      <w:pPr>
        <w:numPr>
          <w:ilvl w:val="1"/>
          <w:numId w:val="9"/>
        </w:numPr>
        <w:jc w:val="both"/>
        <w:rPr>
          <w:rFonts w:ascii="Times New Roman" w:hAnsi="Times New Roman" w:cs="Times New Roman"/>
        </w:rPr>
      </w:pPr>
      <w:r w:rsidRPr="00700A66">
        <w:rPr>
          <w:rFonts w:ascii="Times New Roman" w:hAnsi="Times New Roman" w:cs="Times New Roman"/>
        </w:rPr>
        <w:t>Short</w:t>
      </w:r>
      <w:r w:rsidR="00DF4AE7">
        <w:rPr>
          <w:rFonts w:ascii="Times New Roman" w:hAnsi="Times New Roman" w:cs="Times New Roman"/>
        </w:rPr>
        <w:t xml:space="preserve"> Stay</w:t>
      </w:r>
      <w:r w:rsidRPr="00700A66">
        <w:rPr>
          <w:rFonts w:ascii="Times New Roman" w:hAnsi="Times New Roman" w:cs="Times New Roman"/>
        </w:rPr>
        <w:t>: 1</w:t>
      </w:r>
      <w:r w:rsidR="00B26DD2">
        <w:rPr>
          <w:rFonts w:ascii="Times New Roman" w:hAnsi="Times New Roman" w:cs="Times New Roman"/>
        </w:rPr>
        <w:t>-</w:t>
      </w:r>
      <w:r w:rsidRPr="00700A66">
        <w:rPr>
          <w:rFonts w:ascii="Times New Roman" w:hAnsi="Times New Roman" w:cs="Times New Roman"/>
        </w:rPr>
        <w:t>5 nights</w:t>
      </w:r>
    </w:p>
    <w:p w14:paraId="67600E99" w14:textId="3932DBF9" w:rsidR="00700A66" w:rsidRPr="00700A66" w:rsidRDefault="00700A66" w:rsidP="00AD1249">
      <w:pPr>
        <w:numPr>
          <w:ilvl w:val="1"/>
          <w:numId w:val="9"/>
        </w:numPr>
        <w:jc w:val="both"/>
        <w:rPr>
          <w:rFonts w:ascii="Times New Roman" w:hAnsi="Times New Roman" w:cs="Times New Roman"/>
        </w:rPr>
      </w:pPr>
      <w:r w:rsidRPr="00700A66">
        <w:rPr>
          <w:rFonts w:ascii="Times New Roman" w:hAnsi="Times New Roman" w:cs="Times New Roman"/>
        </w:rPr>
        <w:t>Medium</w:t>
      </w:r>
      <w:r w:rsidR="00DF4AE7">
        <w:rPr>
          <w:rFonts w:ascii="Times New Roman" w:hAnsi="Times New Roman" w:cs="Times New Roman"/>
        </w:rPr>
        <w:t xml:space="preserve"> Stay</w:t>
      </w:r>
      <w:r w:rsidRPr="00700A66">
        <w:rPr>
          <w:rFonts w:ascii="Times New Roman" w:hAnsi="Times New Roman" w:cs="Times New Roman"/>
        </w:rPr>
        <w:t>: 6</w:t>
      </w:r>
      <w:r w:rsidR="00B26DD2">
        <w:rPr>
          <w:rFonts w:ascii="Times New Roman" w:hAnsi="Times New Roman" w:cs="Times New Roman"/>
        </w:rPr>
        <w:t>-</w:t>
      </w:r>
      <w:r w:rsidRPr="00700A66">
        <w:rPr>
          <w:rFonts w:ascii="Times New Roman" w:hAnsi="Times New Roman" w:cs="Times New Roman"/>
        </w:rPr>
        <w:t>30 nights</w:t>
      </w:r>
    </w:p>
    <w:p w14:paraId="6B1D0069" w14:textId="44DD504E" w:rsidR="00700A66" w:rsidRPr="00700A66" w:rsidRDefault="00700A66" w:rsidP="00AD1249">
      <w:pPr>
        <w:numPr>
          <w:ilvl w:val="1"/>
          <w:numId w:val="9"/>
        </w:numPr>
        <w:jc w:val="both"/>
        <w:rPr>
          <w:rFonts w:ascii="Times New Roman" w:hAnsi="Times New Roman" w:cs="Times New Roman"/>
        </w:rPr>
      </w:pPr>
      <w:r w:rsidRPr="00700A66">
        <w:rPr>
          <w:rFonts w:ascii="Times New Roman" w:hAnsi="Times New Roman" w:cs="Times New Roman"/>
        </w:rPr>
        <w:t>Long</w:t>
      </w:r>
      <w:r w:rsidR="00DF4AE7">
        <w:rPr>
          <w:rFonts w:ascii="Times New Roman" w:hAnsi="Times New Roman" w:cs="Times New Roman"/>
        </w:rPr>
        <w:t xml:space="preserve"> Stay</w:t>
      </w:r>
      <w:r w:rsidRPr="00700A66">
        <w:rPr>
          <w:rFonts w:ascii="Times New Roman" w:hAnsi="Times New Roman" w:cs="Times New Roman"/>
        </w:rPr>
        <w:t>: 3</w:t>
      </w:r>
      <w:r w:rsidR="00B26DD2">
        <w:rPr>
          <w:rFonts w:ascii="Times New Roman" w:hAnsi="Times New Roman" w:cs="Times New Roman"/>
        </w:rPr>
        <w:t>1+</w:t>
      </w:r>
      <w:r w:rsidRPr="00700A66">
        <w:rPr>
          <w:rFonts w:ascii="Times New Roman" w:hAnsi="Times New Roman" w:cs="Times New Roman"/>
        </w:rPr>
        <w:t xml:space="preserve"> nights</w:t>
      </w:r>
    </w:p>
    <w:p w14:paraId="52A5AD83" w14:textId="77777777" w:rsidR="00700A66" w:rsidRPr="00700A66" w:rsidRDefault="00700A66" w:rsidP="00AD1249">
      <w:pPr>
        <w:numPr>
          <w:ilvl w:val="0"/>
          <w:numId w:val="6"/>
        </w:numPr>
        <w:jc w:val="both"/>
        <w:rPr>
          <w:rFonts w:ascii="Times New Roman" w:hAnsi="Times New Roman" w:cs="Times New Roman"/>
        </w:rPr>
      </w:pPr>
      <w:r w:rsidRPr="00700A66">
        <w:rPr>
          <w:rFonts w:ascii="Times New Roman" w:hAnsi="Times New Roman" w:cs="Times New Roman"/>
        </w:rPr>
        <w:t>Set premium neighbourhoods in Tableau as those with average price &gt; $100, to distinguish luxury areas from mid</w:t>
      </w:r>
      <w:r w:rsidRPr="00700A66">
        <w:rPr>
          <w:rFonts w:ascii="Times New Roman" w:hAnsi="Times New Roman" w:cs="Times New Roman"/>
        </w:rPr>
        <w:noBreakHyphen/>
        <w:t>market and budget zones.</w:t>
      </w:r>
    </w:p>
    <w:p w14:paraId="3AD51E79" w14:textId="3BA31A29" w:rsidR="00DF4AE7" w:rsidRPr="00700A66" w:rsidRDefault="00700A66" w:rsidP="00DF4AE7">
      <w:pPr>
        <w:numPr>
          <w:ilvl w:val="0"/>
          <w:numId w:val="6"/>
        </w:numPr>
        <w:jc w:val="both"/>
        <w:rPr>
          <w:rFonts w:ascii="Times New Roman" w:hAnsi="Times New Roman" w:cs="Times New Roman"/>
        </w:rPr>
      </w:pPr>
      <w:r w:rsidRPr="00700A66">
        <w:rPr>
          <w:rFonts w:ascii="Times New Roman" w:hAnsi="Times New Roman" w:cs="Times New Roman"/>
        </w:rPr>
        <w:lastRenderedPageBreak/>
        <w:t>Restricted trend line analysis to post</w:t>
      </w:r>
      <w:r w:rsidRPr="00700A66">
        <w:rPr>
          <w:rFonts w:ascii="Times New Roman" w:hAnsi="Times New Roman" w:cs="Times New Roman"/>
        </w:rPr>
        <w:noBreakHyphen/>
        <w:t>November 2015, since earlier records had no reviews and added noise. This improved clarity and revealed meaningful demand growth.</w:t>
      </w:r>
    </w:p>
    <w:p w14:paraId="40BAC819" w14:textId="1C8E4D98" w:rsidR="00E554B8" w:rsidRPr="00E554B8" w:rsidRDefault="00E554B8" w:rsidP="00AD1249">
      <w:pPr>
        <w:jc w:val="both"/>
        <w:rPr>
          <w:rFonts w:ascii="Times New Roman" w:hAnsi="Times New Roman" w:cs="Times New Roman"/>
          <w:b/>
          <w:bCs/>
          <w:sz w:val="28"/>
          <w:szCs w:val="28"/>
        </w:rPr>
      </w:pPr>
      <w:r w:rsidRPr="00E554B8">
        <w:rPr>
          <w:rFonts w:ascii="Times New Roman" w:hAnsi="Times New Roman" w:cs="Times New Roman"/>
          <w:b/>
          <w:bCs/>
          <w:sz w:val="28"/>
          <w:szCs w:val="28"/>
        </w:rPr>
        <w:t xml:space="preserve">Analysis and Challenges: </w:t>
      </w:r>
    </w:p>
    <w:p w14:paraId="57DA402B" w14:textId="61908688" w:rsidR="00700A66" w:rsidRPr="00E554B8" w:rsidRDefault="00700A66" w:rsidP="00AD1249">
      <w:pPr>
        <w:pStyle w:val="ListParagraph"/>
        <w:numPr>
          <w:ilvl w:val="0"/>
          <w:numId w:val="7"/>
        </w:numPr>
        <w:jc w:val="both"/>
        <w:rPr>
          <w:rFonts w:ascii="Times New Roman" w:hAnsi="Times New Roman" w:cs="Times New Roman"/>
        </w:rPr>
      </w:pPr>
      <w:r w:rsidRPr="00E554B8">
        <w:rPr>
          <w:rFonts w:ascii="Times New Roman" w:hAnsi="Times New Roman" w:cs="Times New Roman"/>
        </w:rPr>
        <w:t>Initial analysis: Began by cleaning the dataset</w:t>
      </w:r>
      <w:r w:rsidR="00E554B8">
        <w:rPr>
          <w:rFonts w:ascii="Times New Roman" w:hAnsi="Times New Roman" w:cs="Times New Roman"/>
        </w:rPr>
        <w:t>.</w:t>
      </w:r>
      <w:r w:rsidRPr="00E554B8">
        <w:rPr>
          <w:rFonts w:ascii="Times New Roman" w:hAnsi="Times New Roman" w:cs="Times New Roman"/>
        </w:rPr>
        <w:t xml:space="preserve"> </w:t>
      </w:r>
      <w:r w:rsidR="00067102">
        <w:rPr>
          <w:rFonts w:ascii="Times New Roman" w:hAnsi="Times New Roman" w:cs="Times New Roman"/>
        </w:rPr>
        <w:t>D</w:t>
      </w:r>
      <w:r w:rsidRPr="00E554B8">
        <w:rPr>
          <w:rFonts w:ascii="Times New Roman" w:hAnsi="Times New Roman" w:cs="Times New Roman"/>
        </w:rPr>
        <w:t xml:space="preserve">eleted null values in last_review using Excel and applied filters to remove invalid or extreme prices (kept </w:t>
      </w:r>
      <w:r w:rsidR="00067102">
        <w:rPr>
          <w:rFonts w:ascii="Times New Roman" w:hAnsi="Times New Roman" w:cs="Times New Roman"/>
        </w:rPr>
        <w:t>prices from</w:t>
      </w:r>
      <w:r w:rsidRPr="00E554B8">
        <w:rPr>
          <w:rFonts w:ascii="Times New Roman" w:hAnsi="Times New Roman" w:cs="Times New Roman"/>
        </w:rPr>
        <w:t xml:space="preserve"> $10</w:t>
      </w:r>
      <w:r w:rsidR="00FC58FF">
        <w:rPr>
          <w:rFonts w:ascii="Times New Roman" w:hAnsi="Times New Roman" w:cs="Times New Roman"/>
        </w:rPr>
        <w:t>-</w:t>
      </w:r>
      <w:r w:rsidRPr="00E554B8">
        <w:rPr>
          <w:rFonts w:ascii="Times New Roman" w:hAnsi="Times New Roman" w:cs="Times New Roman"/>
        </w:rPr>
        <w:t>$2000). This ensured the data was reliable before building visualizations.</w:t>
      </w:r>
    </w:p>
    <w:p w14:paraId="6ADC86F6" w14:textId="35318F5A" w:rsidR="00700A66" w:rsidRPr="00E554B8" w:rsidRDefault="00700A66" w:rsidP="00AD1249">
      <w:pPr>
        <w:pStyle w:val="ListParagraph"/>
        <w:numPr>
          <w:ilvl w:val="0"/>
          <w:numId w:val="7"/>
        </w:numPr>
        <w:jc w:val="both"/>
        <w:rPr>
          <w:rFonts w:ascii="Times New Roman" w:hAnsi="Times New Roman" w:cs="Times New Roman"/>
        </w:rPr>
      </w:pPr>
      <w:r w:rsidRPr="00E554B8">
        <w:rPr>
          <w:rFonts w:ascii="Times New Roman" w:hAnsi="Times New Roman" w:cs="Times New Roman"/>
        </w:rPr>
        <w:t xml:space="preserve">Influence on visuals: These cleaning steps guided the choice of charts. For example, filtering prices helped create meaningful </w:t>
      </w:r>
      <w:r w:rsidRPr="00F504E2">
        <w:rPr>
          <w:rFonts w:ascii="Times New Roman" w:hAnsi="Times New Roman" w:cs="Times New Roman"/>
          <w:i/>
          <w:iCs/>
        </w:rPr>
        <w:t>price vs. reviews by minimum nights</w:t>
      </w:r>
      <w:r w:rsidRPr="00E554B8">
        <w:rPr>
          <w:rFonts w:ascii="Times New Roman" w:hAnsi="Times New Roman" w:cs="Times New Roman"/>
        </w:rPr>
        <w:t xml:space="preserve"> </w:t>
      </w:r>
      <w:r w:rsidR="00E554B8" w:rsidRPr="00E554B8">
        <w:rPr>
          <w:rFonts w:ascii="Times New Roman" w:hAnsi="Times New Roman" w:cs="Times New Roman"/>
        </w:rPr>
        <w:t>plot and</w:t>
      </w:r>
      <w:r w:rsidRPr="00E554B8">
        <w:rPr>
          <w:rFonts w:ascii="Times New Roman" w:hAnsi="Times New Roman" w:cs="Times New Roman"/>
        </w:rPr>
        <w:t xml:space="preserve"> restricting the timeline to post</w:t>
      </w:r>
      <w:r w:rsidR="00FC58FF">
        <w:rPr>
          <w:rFonts w:ascii="Times New Roman" w:hAnsi="Times New Roman" w:cs="Times New Roman"/>
        </w:rPr>
        <w:t>-</w:t>
      </w:r>
      <w:r w:rsidRPr="00E554B8">
        <w:rPr>
          <w:rFonts w:ascii="Times New Roman" w:hAnsi="Times New Roman" w:cs="Times New Roman"/>
        </w:rPr>
        <w:t>November 2015 avoided noise in trend lines. Grouping minimum nights into short, medium and long stays also shaped how engagement patterns were visualized.</w:t>
      </w:r>
    </w:p>
    <w:p w14:paraId="2932874D" w14:textId="0756C792" w:rsidR="00700A66" w:rsidRPr="00E554B8" w:rsidRDefault="00700A66" w:rsidP="00AD1249">
      <w:pPr>
        <w:pStyle w:val="ListParagraph"/>
        <w:numPr>
          <w:ilvl w:val="0"/>
          <w:numId w:val="7"/>
        </w:numPr>
        <w:jc w:val="both"/>
        <w:rPr>
          <w:rFonts w:ascii="Times New Roman" w:hAnsi="Times New Roman" w:cs="Times New Roman"/>
        </w:rPr>
      </w:pPr>
      <w:r w:rsidRPr="00E554B8">
        <w:rPr>
          <w:rFonts w:ascii="Times New Roman" w:hAnsi="Times New Roman" w:cs="Times New Roman"/>
        </w:rPr>
        <w:t>Problems faced: Outliers (like $0 or very high prices) and missing dates distorted early results. Without filtering</w:t>
      </w:r>
      <w:r w:rsidR="00067102">
        <w:rPr>
          <w:rFonts w:ascii="Times New Roman" w:hAnsi="Times New Roman" w:cs="Times New Roman"/>
        </w:rPr>
        <w:t>,</w:t>
      </w:r>
      <w:r w:rsidRPr="00E554B8">
        <w:rPr>
          <w:rFonts w:ascii="Times New Roman" w:hAnsi="Times New Roman" w:cs="Times New Roman"/>
        </w:rPr>
        <w:t xml:space="preserve"> averages and distributions looked unrealistic. Handling these issues was necessary to make the charts accurate.</w:t>
      </w:r>
    </w:p>
    <w:p w14:paraId="127D593C" w14:textId="2732DAA5" w:rsidR="00700A66" w:rsidRDefault="00700A66" w:rsidP="00AD1249">
      <w:pPr>
        <w:pStyle w:val="ListParagraph"/>
        <w:numPr>
          <w:ilvl w:val="0"/>
          <w:numId w:val="7"/>
        </w:numPr>
        <w:jc w:val="both"/>
        <w:rPr>
          <w:rFonts w:ascii="Times New Roman" w:hAnsi="Times New Roman" w:cs="Times New Roman"/>
        </w:rPr>
      </w:pPr>
      <w:r w:rsidRPr="00E554B8">
        <w:rPr>
          <w:rFonts w:ascii="Times New Roman" w:hAnsi="Times New Roman" w:cs="Times New Roman"/>
        </w:rPr>
        <w:t xml:space="preserve">Changes in thinking: As the project progressed, I realized grouping and filtering were </w:t>
      </w:r>
      <w:r w:rsidR="00F504E2">
        <w:rPr>
          <w:rFonts w:ascii="Times New Roman" w:hAnsi="Times New Roman" w:cs="Times New Roman"/>
        </w:rPr>
        <w:t>essential</w:t>
      </w:r>
      <w:r w:rsidRPr="00E554B8">
        <w:rPr>
          <w:rFonts w:ascii="Times New Roman" w:hAnsi="Times New Roman" w:cs="Times New Roman"/>
        </w:rPr>
        <w:t xml:space="preserve"> for storytelling. They revealed clearer market patterns </w:t>
      </w:r>
      <w:r w:rsidR="00E554B8">
        <w:rPr>
          <w:rFonts w:ascii="Times New Roman" w:hAnsi="Times New Roman" w:cs="Times New Roman"/>
        </w:rPr>
        <w:t>like</w:t>
      </w:r>
      <w:r w:rsidRPr="00E554B8">
        <w:rPr>
          <w:rFonts w:ascii="Times New Roman" w:hAnsi="Times New Roman" w:cs="Times New Roman"/>
        </w:rPr>
        <w:t xml:space="preserve"> luxury demand in Manhattan/Brooklyn, steady mid</w:t>
      </w:r>
      <w:r w:rsidRPr="00E554B8">
        <w:rPr>
          <w:rFonts w:ascii="Times New Roman" w:hAnsi="Times New Roman" w:cs="Times New Roman"/>
        </w:rPr>
        <w:noBreakHyphen/>
        <w:t xml:space="preserve">market strength in Queens and budget niches in Bronx/Staten </w:t>
      </w:r>
      <w:r w:rsidR="00F504E2" w:rsidRPr="00E554B8">
        <w:rPr>
          <w:rFonts w:ascii="Times New Roman" w:hAnsi="Times New Roman" w:cs="Times New Roman"/>
        </w:rPr>
        <w:t>Island</w:t>
      </w:r>
      <w:r w:rsidR="00F504E2">
        <w:rPr>
          <w:rFonts w:ascii="Times New Roman" w:hAnsi="Times New Roman" w:cs="Times New Roman"/>
        </w:rPr>
        <w:t>,</w:t>
      </w:r>
      <w:r w:rsidRPr="00E554B8">
        <w:rPr>
          <w:rFonts w:ascii="Times New Roman" w:hAnsi="Times New Roman" w:cs="Times New Roman"/>
        </w:rPr>
        <w:t xml:space="preserve"> which </w:t>
      </w:r>
      <w:r w:rsidR="00E554B8">
        <w:rPr>
          <w:rFonts w:ascii="Times New Roman" w:hAnsi="Times New Roman" w:cs="Times New Roman"/>
        </w:rPr>
        <w:t xml:space="preserve">ultimately </w:t>
      </w:r>
      <w:r w:rsidRPr="00E554B8">
        <w:rPr>
          <w:rFonts w:ascii="Times New Roman" w:hAnsi="Times New Roman" w:cs="Times New Roman"/>
        </w:rPr>
        <w:t>became the backbone of the story.</w:t>
      </w:r>
    </w:p>
    <w:p w14:paraId="61201C3A" w14:textId="77777777" w:rsidR="00AA0769" w:rsidRDefault="00AA0769" w:rsidP="00AD1249">
      <w:pPr>
        <w:jc w:val="both"/>
        <w:rPr>
          <w:rFonts w:ascii="Times New Roman" w:hAnsi="Times New Roman" w:cs="Times New Roman"/>
        </w:rPr>
      </w:pPr>
    </w:p>
    <w:p w14:paraId="4CB46E7B" w14:textId="18A08522" w:rsidR="001772E3" w:rsidRDefault="001772E3" w:rsidP="00AD1249">
      <w:pPr>
        <w:jc w:val="both"/>
        <w:rPr>
          <w:rFonts w:ascii="Times New Roman" w:hAnsi="Times New Roman" w:cs="Times New Roman"/>
          <w:sz w:val="32"/>
          <w:szCs w:val="32"/>
        </w:rPr>
      </w:pPr>
      <w:r w:rsidRPr="00AF0F10">
        <w:rPr>
          <w:rFonts w:ascii="Times New Roman" w:hAnsi="Times New Roman" w:cs="Times New Roman"/>
          <w:b/>
          <w:bCs/>
          <w:sz w:val="32"/>
          <w:szCs w:val="32"/>
        </w:rPr>
        <w:t xml:space="preserve">Part </w:t>
      </w:r>
      <w:r>
        <w:rPr>
          <w:rFonts w:ascii="Times New Roman" w:hAnsi="Times New Roman" w:cs="Times New Roman"/>
          <w:b/>
          <w:bCs/>
          <w:sz w:val="32"/>
          <w:szCs w:val="32"/>
        </w:rPr>
        <w:t>2</w:t>
      </w:r>
      <w:r w:rsidRPr="00AF0F10">
        <w:rPr>
          <w:rFonts w:ascii="Times New Roman" w:hAnsi="Times New Roman" w:cs="Times New Roman"/>
          <w:b/>
          <w:bCs/>
          <w:sz w:val="32"/>
          <w:szCs w:val="32"/>
        </w:rPr>
        <w:t xml:space="preserve">) </w:t>
      </w:r>
      <w:r>
        <w:rPr>
          <w:rFonts w:ascii="Times New Roman" w:hAnsi="Times New Roman" w:cs="Times New Roman"/>
          <w:sz w:val="32"/>
          <w:szCs w:val="32"/>
        </w:rPr>
        <w:t>Workbook Sheets</w:t>
      </w:r>
    </w:p>
    <w:p w14:paraId="4D372747" w14:textId="24BA54C2" w:rsidR="001772E3" w:rsidRPr="00AD1249" w:rsidRDefault="001772E3" w:rsidP="00AD1249">
      <w:pPr>
        <w:jc w:val="both"/>
        <w:rPr>
          <w:rFonts w:ascii="Times New Roman" w:hAnsi="Times New Roman" w:cs="Times New Roman"/>
          <w:b/>
          <w:bCs/>
        </w:rPr>
      </w:pPr>
      <w:r w:rsidRPr="00AD1249">
        <w:rPr>
          <w:rFonts w:ascii="Times New Roman" w:hAnsi="Times New Roman" w:cs="Times New Roman"/>
          <w:b/>
          <w:bCs/>
        </w:rPr>
        <w:t xml:space="preserve">Sheet 1: Listings by Location and </w:t>
      </w:r>
      <w:proofErr w:type="gramStart"/>
      <w:r w:rsidRPr="00AD1249">
        <w:rPr>
          <w:rFonts w:ascii="Times New Roman" w:hAnsi="Times New Roman" w:cs="Times New Roman"/>
          <w:b/>
          <w:bCs/>
        </w:rPr>
        <w:t>Price(</w:t>
      </w:r>
      <w:proofErr w:type="gramEnd"/>
      <w:r w:rsidRPr="00AD1249">
        <w:rPr>
          <w:rFonts w:ascii="Times New Roman" w:hAnsi="Times New Roman" w:cs="Times New Roman"/>
          <w:b/>
          <w:bCs/>
        </w:rPr>
        <w:t>Map)</w:t>
      </w:r>
    </w:p>
    <w:p w14:paraId="1383EF72" w14:textId="77777777" w:rsidR="00AA0769" w:rsidRDefault="006E61BA" w:rsidP="00AD1249">
      <w:pPr>
        <w:jc w:val="both"/>
        <w:rPr>
          <w:rFonts w:ascii="Times New Roman" w:hAnsi="Times New Roman" w:cs="Times New Roman"/>
          <w:b/>
          <w:bCs/>
        </w:rPr>
      </w:pPr>
      <w:r>
        <w:rPr>
          <w:rFonts w:ascii="Times New Roman" w:hAnsi="Times New Roman" w:cs="Times New Roman"/>
          <w:b/>
          <w:bCs/>
          <w:noProof/>
        </w:rPr>
        <w:drawing>
          <wp:inline distT="0" distB="0" distL="0" distR="0" wp14:anchorId="662E4DD1" wp14:editId="6684C8AF">
            <wp:extent cx="5605145" cy="3233738"/>
            <wp:effectExtent l="0" t="0" r="0" b="5080"/>
            <wp:docPr id="100754931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9318" name="Picture 1" descr="A map of a c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55105" cy="3262561"/>
                    </a:xfrm>
                    <a:prstGeom prst="rect">
                      <a:avLst/>
                    </a:prstGeom>
                  </pic:spPr>
                </pic:pic>
              </a:graphicData>
            </a:graphic>
          </wp:inline>
        </w:drawing>
      </w:r>
    </w:p>
    <w:p w14:paraId="36BD7226" w14:textId="0182D722" w:rsidR="00700A66" w:rsidRPr="00AA0769" w:rsidRDefault="00E70404" w:rsidP="00AD1249">
      <w:pPr>
        <w:jc w:val="both"/>
        <w:rPr>
          <w:rFonts w:ascii="Times New Roman" w:hAnsi="Times New Roman" w:cs="Times New Roman"/>
          <w:b/>
          <w:bCs/>
        </w:rPr>
      </w:pPr>
      <w:r w:rsidRPr="00E70404">
        <w:rPr>
          <w:rFonts w:ascii="Times New Roman" w:hAnsi="Times New Roman" w:cs="Times New Roman"/>
        </w:rPr>
        <w:lastRenderedPageBreak/>
        <w:t>The first worksheet is a map showing Airbnb listings by location and price, with filters for price categories (premium</w:t>
      </w:r>
      <w:r>
        <w:rPr>
          <w:rFonts w:ascii="Times New Roman" w:hAnsi="Times New Roman" w:cs="Times New Roman"/>
        </w:rPr>
        <w:t xml:space="preserve"> </w:t>
      </w:r>
      <w:r w:rsidRPr="00E70404">
        <w:rPr>
          <w:rFonts w:ascii="Times New Roman" w:hAnsi="Times New Roman" w:cs="Times New Roman"/>
        </w:rPr>
        <w:t xml:space="preserve">vs. </w:t>
      </w:r>
      <w:r w:rsidR="00AC13B1" w:rsidRPr="00E70404">
        <w:rPr>
          <w:rFonts w:ascii="Times New Roman" w:hAnsi="Times New Roman" w:cs="Times New Roman"/>
        </w:rPr>
        <w:t>standard</w:t>
      </w:r>
      <w:r w:rsidRPr="00E70404">
        <w:rPr>
          <w:rFonts w:ascii="Times New Roman" w:hAnsi="Times New Roman" w:cs="Times New Roman"/>
        </w:rPr>
        <w:t xml:space="preserve">) and room types, while the size of each point is determined by price. This visualization revealed clear geographic clustering where premium listings are concentrated in Manhattan and Brooklyn, while more affordable options spread across Queens, Bronx and Staten Island. I chose a map because location and price are the strongest </w:t>
      </w:r>
      <w:r w:rsidR="00AC13B1">
        <w:rPr>
          <w:rFonts w:ascii="Times New Roman" w:hAnsi="Times New Roman" w:cs="Times New Roman"/>
        </w:rPr>
        <w:t xml:space="preserve">data </w:t>
      </w:r>
      <w:r w:rsidRPr="00E70404">
        <w:rPr>
          <w:rFonts w:ascii="Times New Roman" w:hAnsi="Times New Roman" w:cs="Times New Roman"/>
        </w:rPr>
        <w:t>of Airbnb demand</w:t>
      </w:r>
      <w:r w:rsidR="00AC13B1">
        <w:rPr>
          <w:rFonts w:ascii="Times New Roman" w:hAnsi="Times New Roman" w:cs="Times New Roman"/>
        </w:rPr>
        <w:t xml:space="preserve"> </w:t>
      </w:r>
      <w:r w:rsidRPr="00E70404">
        <w:rPr>
          <w:rFonts w:ascii="Times New Roman" w:hAnsi="Times New Roman" w:cs="Times New Roman"/>
        </w:rPr>
        <w:t xml:space="preserve">and mapping them together made it possible to see spatial distribution alongside pricing categories. The initial data analysis, which highlighted the importance of filtering prices between $10 and $2000 and defining premium ranges, led directly to this visualization. This </w:t>
      </w:r>
      <w:proofErr w:type="gramStart"/>
      <w:r w:rsidRPr="00E70404">
        <w:rPr>
          <w:rFonts w:ascii="Times New Roman" w:hAnsi="Times New Roman" w:cs="Times New Roman"/>
        </w:rPr>
        <w:t>analytic</w:t>
      </w:r>
      <w:proofErr w:type="gramEnd"/>
      <w:r w:rsidRPr="00E70404">
        <w:rPr>
          <w:rFonts w:ascii="Times New Roman" w:hAnsi="Times New Roman" w:cs="Times New Roman"/>
        </w:rPr>
        <w:t xml:space="preserve"> is important because it establishes the foundation for understanding market segmentation, showing why certain </w:t>
      </w:r>
      <w:r w:rsidR="00AC13B1">
        <w:rPr>
          <w:rFonts w:ascii="Times New Roman" w:hAnsi="Times New Roman" w:cs="Times New Roman"/>
        </w:rPr>
        <w:t>neighbourhoods</w:t>
      </w:r>
      <w:r w:rsidRPr="00E70404">
        <w:rPr>
          <w:rFonts w:ascii="Times New Roman" w:hAnsi="Times New Roman" w:cs="Times New Roman"/>
        </w:rPr>
        <w:t xml:space="preserve"> dominate luxury demand while others sustain budget niches, and sets the stage for deeper analysis of reviews and engagement in later worksheets.</w:t>
      </w:r>
    </w:p>
    <w:p w14:paraId="2E667CFC" w14:textId="77777777" w:rsidR="00AC13B1" w:rsidRDefault="00AC13B1" w:rsidP="00AD1249">
      <w:pPr>
        <w:jc w:val="both"/>
        <w:rPr>
          <w:rFonts w:ascii="Times New Roman" w:hAnsi="Times New Roman" w:cs="Times New Roman"/>
        </w:rPr>
      </w:pPr>
    </w:p>
    <w:p w14:paraId="1A9C7A7A" w14:textId="68A3E407" w:rsidR="00AC13B1" w:rsidRDefault="00AC13B1" w:rsidP="00AD1249">
      <w:pPr>
        <w:jc w:val="both"/>
        <w:rPr>
          <w:rFonts w:ascii="Times New Roman" w:hAnsi="Times New Roman" w:cs="Times New Roman"/>
          <w:b/>
          <w:bCs/>
        </w:rPr>
      </w:pPr>
      <w:r w:rsidRPr="00AD1249">
        <w:rPr>
          <w:rFonts w:ascii="Times New Roman" w:hAnsi="Times New Roman" w:cs="Times New Roman"/>
          <w:b/>
          <w:bCs/>
        </w:rPr>
        <w:t xml:space="preserve">Sheet 2: Price According to Neighbourhood </w:t>
      </w:r>
      <w:proofErr w:type="gramStart"/>
      <w:r w:rsidRPr="00AD1249">
        <w:rPr>
          <w:rFonts w:ascii="Times New Roman" w:hAnsi="Times New Roman" w:cs="Times New Roman"/>
          <w:b/>
          <w:bCs/>
        </w:rPr>
        <w:t>Groups(</w:t>
      </w:r>
      <w:proofErr w:type="gramEnd"/>
      <w:r w:rsidRPr="00AD1249">
        <w:rPr>
          <w:rFonts w:ascii="Times New Roman" w:hAnsi="Times New Roman" w:cs="Times New Roman"/>
          <w:b/>
          <w:bCs/>
        </w:rPr>
        <w:t>Bar Chart)</w:t>
      </w:r>
    </w:p>
    <w:p w14:paraId="74B0305B" w14:textId="77777777" w:rsidR="003D7CD9" w:rsidRPr="00AD1249" w:rsidRDefault="003D7CD9" w:rsidP="00AD1249">
      <w:pPr>
        <w:jc w:val="both"/>
        <w:rPr>
          <w:rFonts w:ascii="Times New Roman" w:hAnsi="Times New Roman" w:cs="Times New Roman"/>
          <w:b/>
          <w:bCs/>
        </w:rPr>
      </w:pPr>
    </w:p>
    <w:p w14:paraId="53703C78" w14:textId="4785B5D1" w:rsidR="00AC13B1" w:rsidRDefault="00AC13B1" w:rsidP="00AD1249">
      <w:pPr>
        <w:jc w:val="both"/>
        <w:rPr>
          <w:rFonts w:ascii="Times New Roman" w:hAnsi="Times New Roman" w:cs="Times New Roman"/>
        </w:rPr>
      </w:pPr>
      <w:r>
        <w:rPr>
          <w:rFonts w:ascii="Times New Roman" w:hAnsi="Times New Roman" w:cs="Times New Roman"/>
          <w:noProof/>
        </w:rPr>
        <w:drawing>
          <wp:inline distT="0" distB="0" distL="0" distR="0" wp14:anchorId="2D0EAFC1" wp14:editId="3415000F">
            <wp:extent cx="5943600" cy="3756660"/>
            <wp:effectExtent l="0" t="0" r="0" b="0"/>
            <wp:docPr id="10855858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8584" name="Picture 2"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56660"/>
                    </a:xfrm>
                    <a:prstGeom prst="rect">
                      <a:avLst/>
                    </a:prstGeom>
                  </pic:spPr>
                </pic:pic>
              </a:graphicData>
            </a:graphic>
          </wp:inline>
        </w:drawing>
      </w:r>
    </w:p>
    <w:p w14:paraId="71D3A12B" w14:textId="77777777" w:rsidR="00AA0769" w:rsidRDefault="00AA0769" w:rsidP="00AD1249">
      <w:pPr>
        <w:jc w:val="both"/>
        <w:rPr>
          <w:rFonts w:ascii="Times New Roman" w:hAnsi="Times New Roman" w:cs="Times New Roman"/>
        </w:rPr>
      </w:pPr>
    </w:p>
    <w:p w14:paraId="014D295B" w14:textId="4C605298" w:rsidR="00AC13B1" w:rsidRDefault="00FB3CF6" w:rsidP="00AD1249">
      <w:pPr>
        <w:jc w:val="both"/>
        <w:rPr>
          <w:rFonts w:ascii="Times New Roman" w:hAnsi="Times New Roman" w:cs="Times New Roman"/>
        </w:rPr>
      </w:pPr>
      <w:r w:rsidRPr="00FB3CF6">
        <w:rPr>
          <w:rFonts w:ascii="Times New Roman" w:hAnsi="Times New Roman" w:cs="Times New Roman"/>
        </w:rPr>
        <w:t xml:space="preserve">This worksheet presents a bar chart showing the average price of Airbnb listings across neighbourhood groups, with filters for price category and room type. </w:t>
      </w:r>
      <w:r>
        <w:rPr>
          <w:rFonts w:ascii="Times New Roman" w:hAnsi="Times New Roman" w:cs="Times New Roman"/>
        </w:rPr>
        <w:t>When we adjust the premium price parameter</w:t>
      </w:r>
      <w:r w:rsidR="00AA0769">
        <w:rPr>
          <w:rFonts w:ascii="Times New Roman" w:hAnsi="Times New Roman" w:cs="Times New Roman"/>
        </w:rPr>
        <w:t>,</w:t>
      </w:r>
      <w:r>
        <w:rPr>
          <w:rFonts w:ascii="Times New Roman" w:hAnsi="Times New Roman" w:cs="Times New Roman"/>
        </w:rPr>
        <w:t xml:space="preserve"> t</w:t>
      </w:r>
      <w:r w:rsidRPr="00FB3CF6">
        <w:rPr>
          <w:rFonts w:ascii="Times New Roman" w:hAnsi="Times New Roman" w:cs="Times New Roman"/>
        </w:rPr>
        <w:t>he visualization highlights that Manhattan and Brooklyn consistently command higher average prices reflecting their premium market status</w:t>
      </w:r>
      <w:r w:rsidR="00AA0769">
        <w:rPr>
          <w:rFonts w:ascii="Times New Roman" w:hAnsi="Times New Roman" w:cs="Times New Roman"/>
        </w:rPr>
        <w:t>.</w:t>
      </w:r>
      <w:r w:rsidRPr="00FB3CF6">
        <w:rPr>
          <w:rFonts w:ascii="Times New Roman" w:hAnsi="Times New Roman" w:cs="Times New Roman"/>
        </w:rPr>
        <w:t xml:space="preserve"> </w:t>
      </w:r>
      <w:r w:rsidR="00AA0769">
        <w:rPr>
          <w:rFonts w:ascii="Times New Roman" w:hAnsi="Times New Roman" w:cs="Times New Roman"/>
        </w:rPr>
        <w:t>Meanw</w:t>
      </w:r>
      <w:r w:rsidRPr="00FB3CF6">
        <w:rPr>
          <w:rFonts w:ascii="Times New Roman" w:hAnsi="Times New Roman" w:cs="Times New Roman"/>
        </w:rPr>
        <w:t>hile Queens shows</w:t>
      </w:r>
      <w:r>
        <w:rPr>
          <w:rFonts w:ascii="Times New Roman" w:hAnsi="Times New Roman" w:cs="Times New Roman"/>
        </w:rPr>
        <w:t xml:space="preserve"> high to </w:t>
      </w:r>
      <w:r w:rsidRPr="00FB3CF6">
        <w:rPr>
          <w:rFonts w:ascii="Times New Roman" w:hAnsi="Times New Roman" w:cs="Times New Roman"/>
        </w:rPr>
        <w:lastRenderedPageBreak/>
        <w:t>mid</w:t>
      </w:r>
      <w:r w:rsidRPr="00FB3CF6">
        <w:rPr>
          <w:rFonts w:ascii="Times New Roman" w:hAnsi="Times New Roman" w:cs="Times New Roman"/>
        </w:rPr>
        <w:noBreakHyphen/>
        <w:t>range pricing</w:t>
      </w:r>
      <w:r>
        <w:rPr>
          <w:rFonts w:ascii="Times New Roman" w:hAnsi="Times New Roman" w:cs="Times New Roman"/>
        </w:rPr>
        <w:t>.</w:t>
      </w:r>
      <w:r w:rsidRPr="00FB3CF6">
        <w:rPr>
          <w:rFonts w:ascii="Times New Roman" w:hAnsi="Times New Roman" w:cs="Times New Roman"/>
        </w:rPr>
        <w:t xml:space="preserve"> Bronx and Staten Island remain budget</w:t>
      </w:r>
      <w:r w:rsidRPr="00FB3CF6">
        <w:rPr>
          <w:rFonts w:ascii="Times New Roman" w:hAnsi="Times New Roman" w:cs="Times New Roman"/>
        </w:rPr>
        <w:noBreakHyphen/>
        <w:t xml:space="preserve">friendly. I created this chart after the initial data analysis revealed strong price variation by </w:t>
      </w:r>
      <w:r>
        <w:rPr>
          <w:rFonts w:ascii="Times New Roman" w:hAnsi="Times New Roman" w:cs="Times New Roman"/>
        </w:rPr>
        <w:t>neighbourhoods</w:t>
      </w:r>
      <w:r w:rsidRPr="00FB3CF6">
        <w:rPr>
          <w:rFonts w:ascii="Times New Roman" w:hAnsi="Times New Roman" w:cs="Times New Roman"/>
        </w:rPr>
        <w:t xml:space="preserve"> and I wanted a clear comparison across groups. A bar chart was chosen because it provides a straightforward comparison of averages across categories, making differences easy to interpret. This analy</w:t>
      </w:r>
      <w:r w:rsidR="00D96635">
        <w:rPr>
          <w:rFonts w:ascii="Times New Roman" w:hAnsi="Times New Roman" w:cs="Times New Roman"/>
        </w:rPr>
        <w:t>tic</w:t>
      </w:r>
      <w:r w:rsidRPr="00FB3CF6">
        <w:rPr>
          <w:rFonts w:ascii="Times New Roman" w:hAnsi="Times New Roman" w:cs="Times New Roman"/>
        </w:rPr>
        <w:t xml:space="preserve"> is meaningful because it connects location with pricing power, helping explain why certain </w:t>
      </w:r>
      <w:r>
        <w:rPr>
          <w:rFonts w:ascii="Times New Roman" w:hAnsi="Times New Roman" w:cs="Times New Roman"/>
        </w:rPr>
        <w:t>neighbourhoods</w:t>
      </w:r>
      <w:r w:rsidRPr="00FB3CF6">
        <w:rPr>
          <w:rFonts w:ascii="Times New Roman" w:hAnsi="Times New Roman" w:cs="Times New Roman"/>
        </w:rPr>
        <w:t xml:space="preserve"> dominate luxury demand while others sustain affordable niches</w:t>
      </w:r>
      <w:r>
        <w:rPr>
          <w:rFonts w:ascii="Times New Roman" w:hAnsi="Times New Roman" w:cs="Times New Roman"/>
        </w:rPr>
        <w:t>. It also</w:t>
      </w:r>
      <w:r w:rsidRPr="00FB3CF6">
        <w:rPr>
          <w:rFonts w:ascii="Times New Roman" w:hAnsi="Times New Roman" w:cs="Times New Roman"/>
        </w:rPr>
        <w:t xml:space="preserve"> builds on the geographic insights introduced in first map </w:t>
      </w:r>
      <w:r>
        <w:rPr>
          <w:rFonts w:ascii="Times New Roman" w:hAnsi="Times New Roman" w:cs="Times New Roman"/>
        </w:rPr>
        <w:t>worksheet.</w:t>
      </w:r>
    </w:p>
    <w:p w14:paraId="5F9A6F54" w14:textId="77777777" w:rsidR="00FB3CF6" w:rsidRDefault="00FB3CF6" w:rsidP="00AD1249">
      <w:pPr>
        <w:jc w:val="both"/>
        <w:rPr>
          <w:rFonts w:ascii="Times New Roman" w:hAnsi="Times New Roman" w:cs="Times New Roman"/>
        </w:rPr>
      </w:pPr>
    </w:p>
    <w:p w14:paraId="3C2E06D2" w14:textId="65042BBC" w:rsidR="00AA0769" w:rsidRDefault="00FB3CF6" w:rsidP="00AD1249">
      <w:pPr>
        <w:jc w:val="both"/>
        <w:rPr>
          <w:rFonts w:ascii="Times New Roman" w:hAnsi="Times New Roman" w:cs="Times New Roman"/>
          <w:b/>
          <w:bCs/>
        </w:rPr>
      </w:pPr>
      <w:r w:rsidRPr="00AD1249">
        <w:rPr>
          <w:rFonts w:ascii="Times New Roman" w:hAnsi="Times New Roman" w:cs="Times New Roman"/>
          <w:b/>
          <w:bCs/>
        </w:rPr>
        <w:t xml:space="preserve">Sheet 3: Top 3 Neighbourhoods by Metric </w:t>
      </w:r>
      <w:r w:rsidR="00A329FC" w:rsidRPr="00AD1249">
        <w:rPr>
          <w:rFonts w:ascii="Times New Roman" w:hAnsi="Times New Roman" w:cs="Times New Roman"/>
          <w:b/>
          <w:bCs/>
        </w:rPr>
        <w:t>Selector (</w:t>
      </w:r>
      <w:r w:rsidRPr="00AD1249">
        <w:rPr>
          <w:rFonts w:ascii="Times New Roman" w:hAnsi="Times New Roman" w:cs="Times New Roman"/>
          <w:b/>
          <w:bCs/>
        </w:rPr>
        <w:t>Stacked Bar Chart):</w:t>
      </w:r>
    </w:p>
    <w:p w14:paraId="68D00DB0" w14:textId="77777777" w:rsidR="003D7CD9" w:rsidRPr="00AD1249" w:rsidRDefault="003D7CD9" w:rsidP="00AD1249">
      <w:pPr>
        <w:jc w:val="both"/>
        <w:rPr>
          <w:rFonts w:ascii="Times New Roman" w:hAnsi="Times New Roman" w:cs="Times New Roman"/>
          <w:b/>
          <w:bCs/>
        </w:rPr>
      </w:pPr>
    </w:p>
    <w:p w14:paraId="07C1E3FA" w14:textId="0870C600" w:rsidR="00AD6EA8" w:rsidRDefault="00AD6EA8" w:rsidP="00AD1249">
      <w:pPr>
        <w:jc w:val="both"/>
        <w:rPr>
          <w:rFonts w:ascii="Times New Roman" w:hAnsi="Times New Roman" w:cs="Times New Roman"/>
        </w:rPr>
      </w:pPr>
      <w:r>
        <w:rPr>
          <w:rFonts w:ascii="Times New Roman" w:hAnsi="Times New Roman" w:cs="Times New Roman"/>
          <w:noProof/>
        </w:rPr>
        <w:drawing>
          <wp:inline distT="0" distB="0" distL="0" distR="0" wp14:anchorId="69689928" wp14:editId="1720161E">
            <wp:extent cx="5943600" cy="3614420"/>
            <wp:effectExtent l="0" t="0" r="0" b="5080"/>
            <wp:docPr id="18025691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9185"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14420"/>
                    </a:xfrm>
                    <a:prstGeom prst="rect">
                      <a:avLst/>
                    </a:prstGeom>
                  </pic:spPr>
                </pic:pic>
              </a:graphicData>
            </a:graphic>
          </wp:inline>
        </w:drawing>
      </w:r>
    </w:p>
    <w:p w14:paraId="01F45CEE" w14:textId="77777777" w:rsidR="00AA0769" w:rsidRDefault="00AA0769" w:rsidP="00AD1249">
      <w:pPr>
        <w:jc w:val="both"/>
        <w:rPr>
          <w:rFonts w:ascii="Times New Roman" w:hAnsi="Times New Roman" w:cs="Times New Roman"/>
        </w:rPr>
      </w:pPr>
    </w:p>
    <w:p w14:paraId="2956394F" w14:textId="77777777" w:rsidR="003D7CD9" w:rsidRDefault="00AD6EA8" w:rsidP="00AD1249">
      <w:pPr>
        <w:jc w:val="both"/>
        <w:rPr>
          <w:rFonts w:ascii="Times New Roman" w:hAnsi="Times New Roman" w:cs="Times New Roman"/>
        </w:rPr>
      </w:pPr>
      <w:r w:rsidRPr="00AD6EA8">
        <w:rPr>
          <w:rFonts w:ascii="Times New Roman" w:hAnsi="Times New Roman" w:cs="Times New Roman"/>
        </w:rPr>
        <w:t>The third worksheet shows the top three neighbourhoods by selected metrics, using interactive selectors for room type, neighbourhood group and price filters. This visualization highlights how different neighbourhoods perform across key measures such as listings,</w:t>
      </w:r>
      <w:r w:rsidR="009814BA">
        <w:rPr>
          <w:rFonts w:ascii="Times New Roman" w:hAnsi="Times New Roman" w:cs="Times New Roman"/>
        </w:rPr>
        <w:t xml:space="preserve"> average</w:t>
      </w:r>
      <w:r w:rsidRPr="00AD6EA8">
        <w:rPr>
          <w:rFonts w:ascii="Times New Roman" w:hAnsi="Times New Roman" w:cs="Times New Roman"/>
        </w:rPr>
        <w:t xml:space="preserve"> reviews,</w:t>
      </w:r>
      <w:r w:rsidR="009814BA">
        <w:rPr>
          <w:rFonts w:ascii="Times New Roman" w:hAnsi="Times New Roman" w:cs="Times New Roman"/>
        </w:rPr>
        <w:t xml:space="preserve"> average prices, </w:t>
      </w:r>
      <w:r w:rsidRPr="00AD6EA8">
        <w:rPr>
          <w:rFonts w:ascii="Times New Roman" w:hAnsi="Times New Roman" w:cs="Times New Roman"/>
        </w:rPr>
        <w:t>availability</w:t>
      </w:r>
      <w:r w:rsidR="009814BA">
        <w:rPr>
          <w:rFonts w:ascii="Times New Roman" w:hAnsi="Times New Roman" w:cs="Times New Roman"/>
        </w:rPr>
        <w:t xml:space="preserve"> etc.</w:t>
      </w:r>
      <w:r w:rsidRPr="00AD6EA8">
        <w:rPr>
          <w:rFonts w:ascii="Times New Roman" w:hAnsi="Times New Roman" w:cs="Times New Roman"/>
        </w:rPr>
        <w:t xml:space="preserve"> </w:t>
      </w:r>
      <w:r w:rsidR="009814BA">
        <w:rPr>
          <w:rFonts w:ascii="Times New Roman" w:hAnsi="Times New Roman" w:cs="Times New Roman"/>
        </w:rPr>
        <w:t>I</w:t>
      </w:r>
      <w:r w:rsidRPr="00AD6EA8">
        <w:rPr>
          <w:rFonts w:ascii="Times New Roman" w:hAnsi="Times New Roman" w:cs="Times New Roman"/>
        </w:rPr>
        <w:t>t revealed that while Manhattan, Brooklyn and Queens dominate in supply and pricing</w:t>
      </w:r>
      <w:r w:rsidR="009814BA">
        <w:rPr>
          <w:rFonts w:ascii="Times New Roman" w:hAnsi="Times New Roman" w:cs="Times New Roman"/>
        </w:rPr>
        <w:t>;</w:t>
      </w:r>
      <w:r w:rsidRPr="00AD6EA8">
        <w:rPr>
          <w:rFonts w:ascii="Times New Roman" w:hAnsi="Times New Roman" w:cs="Times New Roman"/>
        </w:rPr>
        <w:t xml:space="preserve"> Bronx and Staten Island often stand out in reviews and availability, showing guest satisfaction beyond premium markets. I created this view after the initial analysis showed strong variation across </w:t>
      </w:r>
      <w:r w:rsidR="00AA0769">
        <w:rPr>
          <w:rFonts w:ascii="Times New Roman" w:hAnsi="Times New Roman" w:cs="Times New Roman"/>
        </w:rPr>
        <w:t>neighbourhoods</w:t>
      </w:r>
      <w:r w:rsidRPr="00AD6EA8">
        <w:rPr>
          <w:rFonts w:ascii="Times New Roman" w:hAnsi="Times New Roman" w:cs="Times New Roman"/>
        </w:rPr>
        <w:t xml:space="preserve"> and wanted a flexible way to compare neighbourhoods under different conditions. </w:t>
      </w:r>
      <w:r w:rsidR="009814BA">
        <w:rPr>
          <w:rFonts w:ascii="Times New Roman" w:hAnsi="Times New Roman" w:cs="Times New Roman"/>
        </w:rPr>
        <w:t xml:space="preserve"> </w:t>
      </w:r>
      <w:r w:rsidRPr="00AD6EA8">
        <w:rPr>
          <w:rFonts w:ascii="Times New Roman" w:hAnsi="Times New Roman" w:cs="Times New Roman"/>
        </w:rPr>
        <w:t>A selector</w:t>
      </w:r>
      <w:r w:rsidRPr="00AD6EA8">
        <w:rPr>
          <w:rFonts w:ascii="Times New Roman" w:hAnsi="Times New Roman" w:cs="Times New Roman"/>
        </w:rPr>
        <w:noBreakHyphen/>
        <w:t xml:space="preserve">based chart was chosen because it allows dynamic comparisons </w:t>
      </w:r>
      <w:r w:rsidRPr="00AD6EA8">
        <w:rPr>
          <w:rFonts w:ascii="Times New Roman" w:hAnsi="Times New Roman" w:cs="Times New Roman"/>
        </w:rPr>
        <w:lastRenderedPageBreak/>
        <w:t>and makes the analysis adaptable to different perspectives. This analytic is meaningful because it uncovers neighbourhood strengths beyond supply, showing how engagement and satisfaction vary</w:t>
      </w:r>
      <w:r w:rsidR="009814BA">
        <w:rPr>
          <w:rFonts w:ascii="Times New Roman" w:hAnsi="Times New Roman" w:cs="Times New Roman"/>
        </w:rPr>
        <w:t>;</w:t>
      </w:r>
      <w:r w:rsidRPr="00AD6EA8">
        <w:rPr>
          <w:rFonts w:ascii="Times New Roman" w:hAnsi="Times New Roman" w:cs="Times New Roman"/>
        </w:rPr>
        <w:t xml:space="preserve"> provid</w:t>
      </w:r>
      <w:r w:rsidR="00AA0769">
        <w:rPr>
          <w:rFonts w:ascii="Times New Roman" w:hAnsi="Times New Roman" w:cs="Times New Roman"/>
        </w:rPr>
        <w:t>ing</w:t>
      </w:r>
      <w:r w:rsidRPr="00AD6EA8">
        <w:rPr>
          <w:rFonts w:ascii="Times New Roman" w:hAnsi="Times New Roman" w:cs="Times New Roman"/>
        </w:rPr>
        <w:t xml:space="preserve"> a more balanced view of NYC’s Airbnb market.</w:t>
      </w:r>
    </w:p>
    <w:p w14:paraId="22195F00" w14:textId="3B46F110" w:rsidR="00AD1249" w:rsidRDefault="00AD1249" w:rsidP="00AD1249">
      <w:pPr>
        <w:jc w:val="both"/>
        <w:rPr>
          <w:rFonts w:ascii="Times New Roman" w:hAnsi="Times New Roman" w:cs="Times New Roman"/>
          <w:b/>
          <w:bCs/>
        </w:rPr>
      </w:pPr>
      <w:r w:rsidRPr="00AD1249">
        <w:rPr>
          <w:rFonts w:ascii="Times New Roman" w:hAnsi="Times New Roman" w:cs="Times New Roman"/>
          <w:b/>
          <w:bCs/>
        </w:rPr>
        <w:t xml:space="preserve">Sheet 4: Neighbourhood vs. Room Type </w:t>
      </w:r>
      <w:r w:rsidR="003D7CD9" w:rsidRPr="00AD1249">
        <w:rPr>
          <w:rFonts w:ascii="Times New Roman" w:hAnsi="Times New Roman" w:cs="Times New Roman"/>
          <w:b/>
          <w:bCs/>
        </w:rPr>
        <w:t>Comparison (</w:t>
      </w:r>
      <w:r w:rsidRPr="00AD1249">
        <w:rPr>
          <w:rFonts w:ascii="Times New Roman" w:hAnsi="Times New Roman" w:cs="Times New Roman"/>
          <w:b/>
          <w:bCs/>
        </w:rPr>
        <w:t>Heat Map)</w:t>
      </w:r>
    </w:p>
    <w:p w14:paraId="6873AD2C" w14:textId="77777777" w:rsidR="003D7CD9" w:rsidRPr="003D7CD9" w:rsidRDefault="003D7CD9" w:rsidP="00AD1249">
      <w:pPr>
        <w:jc w:val="both"/>
        <w:rPr>
          <w:rFonts w:ascii="Times New Roman" w:hAnsi="Times New Roman" w:cs="Times New Roman"/>
        </w:rPr>
      </w:pPr>
    </w:p>
    <w:p w14:paraId="71EB0935" w14:textId="3B41BD2A" w:rsidR="00AD1249" w:rsidRDefault="00AD1249" w:rsidP="00AD1249">
      <w:pPr>
        <w:jc w:val="both"/>
        <w:rPr>
          <w:rFonts w:ascii="Times New Roman" w:hAnsi="Times New Roman" w:cs="Times New Roman"/>
          <w:b/>
          <w:bCs/>
        </w:rPr>
      </w:pPr>
      <w:r>
        <w:rPr>
          <w:rFonts w:ascii="Times New Roman" w:hAnsi="Times New Roman" w:cs="Times New Roman"/>
          <w:b/>
          <w:bCs/>
          <w:noProof/>
        </w:rPr>
        <w:drawing>
          <wp:inline distT="0" distB="0" distL="0" distR="0" wp14:anchorId="6402D7C3" wp14:editId="0DDC417C">
            <wp:extent cx="5943600" cy="3686810"/>
            <wp:effectExtent l="0" t="0" r="0" b="8890"/>
            <wp:docPr id="137692635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26352" name="Picture 4"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86810"/>
                    </a:xfrm>
                    <a:prstGeom prst="rect">
                      <a:avLst/>
                    </a:prstGeom>
                  </pic:spPr>
                </pic:pic>
              </a:graphicData>
            </a:graphic>
          </wp:inline>
        </w:drawing>
      </w:r>
    </w:p>
    <w:p w14:paraId="217BB3B0" w14:textId="77777777" w:rsidR="00AD1249" w:rsidRPr="00AD1249" w:rsidRDefault="00AD1249" w:rsidP="00AD1249">
      <w:pPr>
        <w:jc w:val="both"/>
        <w:rPr>
          <w:rFonts w:ascii="Times New Roman" w:hAnsi="Times New Roman" w:cs="Times New Roman"/>
          <w:b/>
          <w:bCs/>
        </w:rPr>
      </w:pPr>
    </w:p>
    <w:p w14:paraId="4E7C2CDB" w14:textId="13C1D61E" w:rsidR="00AD1249" w:rsidRDefault="00AD1249" w:rsidP="00AD1249">
      <w:pPr>
        <w:jc w:val="both"/>
        <w:rPr>
          <w:rFonts w:ascii="Times New Roman" w:hAnsi="Times New Roman" w:cs="Times New Roman"/>
        </w:rPr>
      </w:pPr>
      <w:r w:rsidRPr="00AD1249">
        <w:rPr>
          <w:rFonts w:ascii="Times New Roman" w:hAnsi="Times New Roman" w:cs="Times New Roman"/>
        </w:rPr>
        <w:t>The fourth worksheet compares neighbourhood groups against room types, with filters for premium versus non</w:t>
      </w:r>
      <w:r w:rsidRPr="00AD1249">
        <w:rPr>
          <w:rFonts w:ascii="Times New Roman" w:hAnsi="Times New Roman" w:cs="Times New Roman"/>
        </w:rPr>
        <w:noBreakHyphen/>
        <w:t>premium neighbourhoods and price ranges</w:t>
      </w:r>
      <w:r>
        <w:rPr>
          <w:rFonts w:ascii="Times New Roman" w:hAnsi="Times New Roman" w:cs="Times New Roman"/>
        </w:rPr>
        <w:t>:</w:t>
      </w:r>
      <w:r w:rsidRPr="00AD1249">
        <w:rPr>
          <w:rFonts w:ascii="Times New Roman" w:hAnsi="Times New Roman" w:cs="Times New Roman"/>
        </w:rPr>
        <w:t xml:space="preserve"> us</w:t>
      </w:r>
      <w:r w:rsidR="003D7CD9">
        <w:rPr>
          <w:rFonts w:ascii="Times New Roman" w:hAnsi="Times New Roman" w:cs="Times New Roman"/>
        </w:rPr>
        <w:t>ing</w:t>
      </w:r>
      <w:r w:rsidRPr="00AD1249">
        <w:rPr>
          <w:rFonts w:ascii="Times New Roman" w:hAnsi="Times New Roman" w:cs="Times New Roman"/>
        </w:rPr>
        <w:t xml:space="preserve"> heat intensity to show the density of listings among these groups. This visualization revealed that entire homes and private rooms dominate in premium areas such as Manhattan and Brooklyn, while shared rooms are more common in budget</w:t>
      </w:r>
      <w:r w:rsidRPr="00AD1249">
        <w:rPr>
          <w:rFonts w:ascii="Times New Roman" w:hAnsi="Times New Roman" w:cs="Times New Roman"/>
        </w:rPr>
        <w:noBreakHyphen/>
        <w:t xml:space="preserve">friendly boroughs like Bronx and Staten Island. I created this view after earlier analyses showed strong variation in pricing and demand by both location and room type, and I wanted to see how these factors interact. </w:t>
      </w:r>
      <w:r w:rsidR="00D96635" w:rsidRPr="00AD1249">
        <w:rPr>
          <w:rFonts w:ascii="Times New Roman" w:hAnsi="Times New Roman" w:cs="Times New Roman"/>
        </w:rPr>
        <w:t>It</w:t>
      </w:r>
      <w:r w:rsidR="00D96635">
        <w:rPr>
          <w:rFonts w:ascii="Times New Roman" w:hAnsi="Times New Roman" w:cs="Times New Roman"/>
        </w:rPr>
        <w:t>s</w:t>
      </w:r>
      <w:r w:rsidRPr="00AD1249">
        <w:rPr>
          <w:rFonts w:ascii="Times New Roman" w:hAnsi="Times New Roman" w:cs="Times New Roman"/>
        </w:rPr>
        <w:t xml:space="preserve"> relevance lies in highlighting how supply is distributed across different market segments, which is critical for understanding both host strategies and guest preferences. A heatmap was chosen because it clearly conveys intensity and concentration, making it easy to spot where certain room </w:t>
      </w:r>
      <w:proofErr w:type="gramStart"/>
      <w:r w:rsidRPr="00AD1249">
        <w:rPr>
          <w:rFonts w:ascii="Times New Roman" w:hAnsi="Times New Roman" w:cs="Times New Roman"/>
        </w:rPr>
        <w:t>types</w:t>
      </w:r>
      <w:proofErr w:type="gramEnd"/>
      <w:r w:rsidRPr="00AD1249">
        <w:rPr>
          <w:rFonts w:ascii="Times New Roman" w:hAnsi="Times New Roman" w:cs="Times New Roman"/>
        </w:rPr>
        <w:t xml:space="preserve"> cluster. This analy</w:t>
      </w:r>
      <w:r w:rsidR="00D96635">
        <w:rPr>
          <w:rFonts w:ascii="Times New Roman" w:hAnsi="Times New Roman" w:cs="Times New Roman"/>
        </w:rPr>
        <w:t>sis</w:t>
      </w:r>
      <w:r w:rsidRPr="00AD1249">
        <w:rPr>
          <w:rFonts w:ascii="Times New Roman" w:hAnsi="Times New Roman" w:cs="Times New Roman"/>
        </w:rPr>
        <w:t xml:space="preserve"> is meaningful because it connects geography, price and room type in one view, showing how the structure of supply supports luxury demand in premium areas while sustaining affordable options in other neighbourhood</w:t>
      </w:r>
      <w:r>
        <w:rPr>
          <w:rFonts w:ascii="Times New Roman" w:hAnsi="Times New Roman" w:cs="Times New Roman"/>
        </w:rPr>
        <w:t>s</w:t>
      </w:r>
      <w:r w:rsidRPr="00AD1249">
        <w:rPr>
          <w:rFonts w:ascii="Times New Roman" w:hAnsi="Times New Roman" w:cs="Times New Roman"/>
        </w:rPr>
        <w:t>.</w:t>
      </w:r>
    </w:p>
    <w:p w14:paraId="51886712" w14:textId="77777777" w:rsidR="003D7CD9" w:rsidRDefault="003D7CD9" w:rsidP="00AD1249">
      <w:pPr>
        <w:jc w:val="both"/>
        <w:rPr>
          <w:rFonts w:ascii="Times New Roman" w:hAnsi="Times New Roman" w:cs="Times New Roman"/>
        </w:rPr>
      </w:pPr>
    </w:p>
    <w:p w14:paraId="6C7146CC" w14:textId="38C75158" w:rsidR="00AD1249" w:rsidRDefault="00AD1249" w:rsidP="00AD1249">
      <w:pPr>
        <w:jc w:val="both"/>
        <w:rPr>
          <w:rFonts w:ascii="Times New Roman" w:hAnsi="Times New Roman" w:cs="Times New Roman"/>
          <w:b/>
          <w:bCs/>
        </w:rPr>
      </w:pPr>
      <w:r w:rsidRPr="00AD1249">
        <w:rPr>
          <w:rFonts w:ascii="Times New Roman" w:hAnsi="Times New Roman" w:cs="Times New Roman"/>
          <w:b/>
          <w:bCs/>
        </w:rPr>
        <w:lastRenderedPageBreak/>
        <w:t xml:space="preserve">Sheet </w:t>
      </w:r>
      <w:r>
        <w:rPr>
          <w:rFonts w:ascii="Times New Roman" w:hAnsi="Times New Roman" w:cs="Times New Roman"/>
          <w:b/>
          <w:bCs/>
        </w:rPr>
        <w:t>5</w:t>
      </w:r>
      <w:r w:rsidRPr="00AD1249">
        <w:rPr>
          <w:rFonts w:ascii="Times New Roman" w:hAnsi="Times New Roman" w:cs="Times New Roman"/>
          <w:b/>
          <w:bCs/>
        </w:rPr>
        <w:t>: Distribution in Premium vs. Outer Neighbourhoods (</w:t>
      </w:r>
      <w:r>
        <w:rPr>
          <w:rFonts w:ascii="Times New Roman" w:hAnsi="Times New Roman" w:cs="Times New Roman"/>
          <w:b/>
          <w:bCs/>
        </w:rPr>
        <w:t>Box Plot</w:t>
      </w:r>
      <w:r w:rsidRPr="00AD1249">
        <w:rPr>
          <w:rFonts w:ascii="Times New Roman" w:hAnsi="Times New Roman" w:cs="Times New Roman"/>
          <w:b/>
          <w:bCs/>
        </w:rPr>
        <w:t>)</w:t>
      </w:r>
    </w:p>
    <w:p w14:paraId="4C54DD30" w14:textId="77777777" w:rsidR="005C085D" w:rsidRDefault="005C085D" w:rsidP="00AD1249">
      <w:pPr>
        <w:jc w:val="both"/>
        <w:rPr>
          <w:rFonts w:ascii="Times New Roman" w:hAnsi="Times New Roman" w:cs="Times New Roman"/>
          <w:b/>
          <w:bCs/>
        </w:rPr>
      </w:pPr>
    </w:p>
    <w:p w14:paraId="02F3E142" w14:textId="49889EA4" w:rsidR="00AD1249" w:rsidRDefault="00DD614F" w:rsidP="00AD1249">
      <w:pPr>
        <w:jc w:val="both"/>
        <w:rPr>
          <w:rFonts w:ascii="Times New Roman" w:hAnsi="Times New Roman" w:cs="Times New Roman"/>
          <w:b/>
          <w:bCs/>
        </w:rPr>
      </w:pPr>
      <w:r>
        <w:rPr>
          <w:rFonts w:ascii="Times New Roman" w:hAnsi="Times New Roman" w:cs="Times New Roman"/>
          <w:b/>
          <w:bCs/>
          <w:noProof/>
        </w:rPr>
        <w:drawing>
          <wp:inline distT="0" distB="0" distL="0" distR="0" wp14:anchorId="193AE2B5" wp14:editId="7CE86245">
            <wp:extent cx="5943600" cy="4014470"/>
            <wp:effectExtent l="0" t="0" r="0" b="5080"/>
            <wp:docPr id="158613407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4073" name="Picture 6"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inline>
        </w:drawing>
      </w:r>
    </w:p>
    <w:p w14:paraId="64F12C46" w14:textId="77777777" w:rsidR="005C085D" w:rsidRDefault="005C085D" w:rsidP="00AD1249">
      <w:pPr>
        <w:jc w:val="both"/>
        <w:rPr>
          <w:rFonts w:ascii="Times New Roman" w:hAnsi="Times New Roman" w:cs="Times New Roman"/>
          <w:b/>
          <w:bCs/>
        </w:rPr>
      </w:pPr>
    </w:p>
    <w:p w14:paraId="565F1673" w14:textId="7279C5D0" w:rsidR="00F556AC" w:rsidRDefault="00DD614F" w:rsidP="00DD614F">
      <w:pPr>
        <w:jc w:val="both"/>
        <w:rPr>
          <w:rFonts w:ascii="Times New Roman" w:hAnsi="Times New Roman" w:cs="Times New Roman"/>
        </w:rPr>
      </w:pPr>
      <w:r w:rsidRPr="00DD614F">
        <w:rPr>
          <w:rFonts w:ascii="Times New Roman" w:hAnsi="Times New Roman" w:cs="Times New Roman"/>
        </w:rPr>
        <w:t xml:space="preserve">The fifth worksheet shows the distribution of prices across premium and outer neighbourhoods, with filters for neighbourhood </w:t>
      </w:r>
      <w:r w:rsidR="005C085D" w:rsidRPr="00DD614F">
        <w:rPr>
          <w:rFonts w:ascii="Times New Roman" w:hAnsi="Times New Roman" w:cs="Times New Roman"/>
        </w:rPr>
        <w:t>groups</w:t>
      </w:r>
      <w:r w:rsidRPr="00DD614F">
        <w:rPr>
          <w:rFonts w:ascii="Times New Roman" w:hAnsi="Times New Roman" w:cs="Times New Roman"/>
        </w:rPr>
        <w:t xml:space="preserve"> and </w:t>
      </w:r>
      <w:r w:rsidR="00D96635" w:rsidRPr="00DD614F">
        <w:rPr>
          <w:rFonts w:ascii="Times New Roman" w:hAnsi="Times New Roman" w:cs="Times New Roman"/>
        </w:rPr>
        <w:t>prices</w:t>
      </w:r>
      <w:r>
        <w:rPr>
          <w:rFonts w:ascii="Times New Roman" w:hAnsi="Times New Roman" w:cs="Times New Roman"/>
        </w:rPr>
        <w:t>;</w:t>
      </w:r>
      <w:r w:rsidRPr="00DD614F">
        <w:rPr>
          <w:rFonts w:ascii="Times New Roman" w:hAnsi="Times New Roman" w:cs="Times New Roman"/>
        </w:rPr>
        <w:t xml:space="preserve"> highlight</w:t>
      </w:r>
      <w:r>
        <w:rPr>
          <w:rFonts w:ascii="Times New Roman" w:hAnsi="Times New Roman" w:cs="Times New Roman"/>
        </w:rPr>
        <w:t xml:space="preserve">ing </w:t>
      </w:r>
      <w:r w:rsidRPr="00DD614F">
        <w:rPr>
          <w:rFonts w:ascii="Times New Roman" w:hAnsi="Times New Roman" w:cs="Times New Roman"/>
        </w:rPr>
        <w:t xml:space="preserve">median for each neighbourhood alongside the global </w:t>
      </w:r>
      <w:proofErr w:type="gramStart"/>
      <w:r w:rsidRPr="00DD614F">
        <w:rPr>
          <w:rFonts w:ascii="Times New Roman" w:hAnsi="Times New Roman" w:cs="Times New Roman"/>
        </w:rPr>
        <w:t>median</w:t>
      </w:r>
      <w:proofErr w:type="gramEnd"/>
      <w:r w:rsidRPr="00DD614F">
        <w:rPr>
          <w:rFonts w:ascii="Times New Roman" w:hAnsi="Times New Roman" w:cs="Times New Roman"/>
        </w:rPr>
        <w:t xml:space="preserve">. This visualization revealed that premium areas such as Manhattan and Brooklyn consistently sit above the global median, while outer </w:t>
      </w:r>
      <w:r w:rsidR="005C085D">
        <w:rPr>
          <w:rFonts w:ascii="Times New Roman" w:hAnsi="Times New Roman" w:cs="Times New Roman"/>
        </w:rPr>
        <w:t>neighbourhoods</w:t>
      </w:r>
      <w:r w:rsidRPr="00DD614F">
        <w:rPr>
          <w:rFonts w:ascii="Times New Roman" w:hAnsi="Times New Roman" w:cs="Times New Roman"/>
        </w:rPr>
        <w:t xml:space="preserve"> </w:t>
      </w:r>
      <w:r w:rsidR="00D96635" w:rsidRPr="00DD614F">
        <w:rPr>
          <w:rFonts w:ascii="Times New Roman" w:hAnsi="Times New Roman" w:cs="Times New Roman"/>
        </w:rPr>
        <w:t>like Bronx</w:t>
      </w:r>
      <w:r w:rsidRPr="00DD614F">
        <w:rPr>
          <w:rFonts w:ascii="Times New Roman" w:hAnsi="Times New Roman" w:cs="Times New Roman"/>
        </w:rPr>
        <w:t xml:space="preserve"> and Staten Island fall below, reinforcing the divide between luxury and budget. I created this view after earlier analyses showed strong variation in pricing by location</w:t>
      </w:r>
      <w:r>
        <w:rPr>
          <w:rFonts w:ascii="Times New Roman" w:hAnsi="Times New Roman" w:cs="Times New Roman"/>
        </w:rPr>
        <w:t xml:space="preserve"> </w:t>
      </w:r>
      <w:r w:rsidRPr="00DD614F">
        <w:rPr>
          <w:rFonts w:ascii="Times New Roman" w:hAnsi="Times New Roman" w:cs="Times New Roman"/>
        </w:rPr>
        <w:t>and I wanted a clear way to compare neighbourhoods against both local and global benchmarks. It</w:t>
      </w:r>
      <w:r>
        <w:rPr>
          <w:rFonts w:ascii="Times New Roman" w:hAnsi="Times New Roman" w:cs="Times New Roman"/>
        </w:rPr>
        <w:t xml:space="preserve"> s</w:t>
      </w:r>
      <w:r w:rsidRPr="00DD614F">
        <w:rPr>
          <w:rFonts w:ascii="Times New Roman" w:hAnsi="Times New Roman" w:cs="Times New Roman"/>
        </w:rPr>
        <w:t>how</w:t>
      </w:r>
      <w:r>
        <w:rPr>
          <w:rFonts w:ascii="Times New Roman" w:hAnsi="Times New Roman" w:cs="Times New Roman"/>
        </w:rPr>
        <w:t>s how</w:t>
      </w:r>
      <w:r w:rsidRPr="00DD614F">
        <w:rPr>
          <w:rFonts w:ascii="Times New Roman" w:hAnsi="Times New Roman" w:cs="Times New Roman"/>
        </w:rPr>
        <w:t xml:space="preserve"> median values provide a more stable measure than averages, reducing the impact of extreme outliers. A distribution chart with median lines was chosen because it clearly conveys </w:t>
      </w:r>
      <w:r>
        <w:rPr>
          <w:rFonts w:ascii="Times New Roman" w:hAnsi="Times New Roman" w:cs="Times New Roman"/>
        </w:rPr>
        <w:t xml:space="preserve">the overall spread </w:t>
      </w:r>
      <w:r w:rsidRPr="00DD614F">
        <w:rPr>
          <w:rFonts w:ascii="Times New Roman" w:hAnsi="Times New Roman" w:cs="Times New Roman"/>
        </w:rPr>
        <w:t>and allows easy comparison across groups. This analy</w:t>
      </w:r>
      <w:r w:rsidR="00D96635">
        <w:rPr>
          <w:rFonts w:ascii="Times New Roman" w:hAnsi="Times New Roman" w:cs="Times New Roman"/>
        </w:rPr>
        <w:t>sis</w:t>
      </w:r>
      <w:r w:rsidRPr="00DD614F">
        <w:rPr>
          <w:rFonts w:ascii="Times New Roman" w:hAnsi="Times New Roman" w:cs="Times New Roman"/>
        </w:rPr>
        <w:t xml:space="preserve"> is meaningful because it highlights structural differences between premium </w:t>
      </w:r>
      <w:r>
        <w:rPr>
          <w:rFonts w:ascii="Times New Roman" w:hAnsi="Times New Roman" w:cs="Times New Roman"/>
        </w:rPr>
        <w:t>vs.</w:t>
      </w:r>
      <w:r w:rsidRPr="00DD614F">
        <w:rPr>
          <w:rFonts w:ascii="Times New Roman" w:hAnsi="Times New Roman" w:cs="Times New Roman"/>
        </w:rPr>
        <w:t xml:space="preserve"> </w:t>
      </w:r>
      <w:r w:rsidR="00D96635" w:rsidRPr="00DD614F">
        <w:rPr>
          <w:rFonts w:ascii="Times New Roman" w:hAnsi="Times New Roman" w:cs="Times New Roman"/>
        </w:rPr>
        <w:t>outer</w:t>
      </w:r>
      <w:r w:rsidR="00D96635">
        <w:rPr>
          <w:rFonts w:ascii="Times New Roman" w:hAnsi="Times New Roman" w:cs="Times New Roman"/>
        </w:rPr>
        <w:t>,</w:t>
      </w:r>
      <w:r w:rsidRPr="00DD614F">
        <w:rPr>
          <w:rFonts w:ascii="Times New Roman" w:hAnsi="Times New Roman" w:cs="Times New Roman"/>
        </w:rPr>
        <w:t xml:space="preserve"> showing how pricing patterns align with market segmentation and helping explain </w:t>
      </w:r>
      <w:r>
        <w:rPr>
          <w:rFonts w:ascii="Times New Roman" w:hAnsi="Times New Roman" w:cs="Times New Roman"/>
        </w:rPr>
        <w:t>the</w:t>
      </w:r>
      <w:r w:rsidRPr="00DD614F">
        <w:rPr>
          <w:rFonts w:ascii="Times New Roman" w:hAnsi="Times New Roman" w:cs="Times New Roman"/>
        </w:rPr>
        <w:t xml:space="preserve"> dynamics of affordability versus luxury demand in NYC’s Airbnb market.</w:t>
      </w:r>
    </w:p>
    <w:p w14:paraId="4929399B" w14:textId="77777777" w:rsidR="005C085D" w:rsidRDefault="005C085D" w:rsidP="00DD614F">
      <w:pPr>
        <w:jc w:val="both"/>
        <w:rPr>
          <w:rFonts w:ascii="Times New Roman" w:hAnsi="Times New Roman" w:cs="Times New Roman"/>
        </w:rPr>
      </w:pPr>
    </w:p>
    <w:p w14:paraId="7C012C49" w14:textId="44A6AC35" w:rsidR="00073A1F" w:rsidRDefault="00F556AC" w:rsidP="00DD614F">
      <w:pPr>
        <w:jc w:val="both"/>
        <w:rPr>
          <w:rFonts w:ascii="Times New Roman" w:hAnsi="Times New Roman" w:cs="Times New Roman"/>
          <w:b/>
          <w:bCs/>
        </w:rPr>
      </w:pPr>
      <w:r w:rsidRPr="00AD1249">
        <w:rPr>
          <w:rFonts w:ascii="Times New Roman" w:hAnsi="Times New Roman" w:cs="Times New Roman"/>
          <w:b/>
          <w:bCs/>
        </w:rPr>
        <w:lastRenderedPageBreak/>
        <w:t xml:space="preserve">Sheet </w:t>
      </w:r>
      <w:r w:rsidR="00073A1F">
        <w:rPr>
          <w:rFonts w:ascii="Times New Roman" w:hAnsi="Times New Roman" w:cs="Times New Roman"/>
          <w:b/>
          <w:bCs/>
        </w:rPr>
        <w:t>6</w:t>
      </w:r>
      <w:r w:rsidRPr="00AD1249">
        <w:rPr>
          <w:rFonts w:ascii="Times New Roman" w:hAnsi="Times New Roman" w:cs="Times New Roman"/>
          <w:b/>
          <w:bCs/>
        </w:rPr>
        <w:t>:</w:t>
      </w:r>
      <w:r w:rsidR="00073A1F">
        <w:rPr>
          <w:rFonts w:ascii="Times New Roman" w:hAnsi="Times New Roman" w:cs="Times New Roman"/>
          <w:b/>
          <w:bCs/>
        </w:rPr>
        <w:t xml:space="preserve"> </w:t>
      </w:r>
      <w:r w:rsidR="00073A1F" w:rsidRPr="00073A1F">
        <w:rPr>
          <w:rFonts w:ascii="Times New Roman" w:hAnsi="Times New Roman" w:cs="Times New Roman"/>
          <w:b/>
          <w:bCs/>
        </w:rPr>
        <w:t xml:space="preserve">Review Trends Over </w:t>
      </w:r>
      <w:proofErr w:type="gramStart"/>
      <w:r w:rsidR="00073A1F" w:rsidRPr="00073A1F">
        <w:rPr>
          <w:rFonts w:ascii="Times New Roman" w:hAnsi="Times New Roman" w:cs="Times New Roman"/>
          <w:b/>
          <w:bCs/>
        </w:rPr>
        <w:t>Time</w:t>
      </w:r>
      <w:r w:rsidR="00073A1F">
        <w:rPr>
          <w:rFonts w:ascii="Times New Roman" w:hAnsi="Times New Roman" w:cs="Times New Roman"/>
          <w:b/>
          <w:bCs/>
        </w:rPr>
        <w:t>(</w:t>
      </w:r>
      <w:proofErr w:type="gramEnd"/>
      <w:r w:rsidR="00073A1F">
        <w:rPr>
          <w:rFonts w:ascii="Times New Roman" w:hAnsi="Times New Roman" w:cs="Times New Roman"/>
          <w:b/>
          <w:bCs/>
        </w:rPr>
        <w:t>Line Chart)</w:t>
      </w:r>
    </w:p>
    <w:p w14:paraId="22380B35" w14:textId="77777777" w:rsidR="005C085D" w:rsidRDefault="005C085D" w:rsidP="00DD614F">
      <w:pPr>
        <w:jc w:val="both"/>
        <w:rPr>
          <w:rFonts w:ascii="Times New Roman" w:hAnsi="Times New Roman" w:cs="Times New Roman"/>
          <w:b/>
          <w:bCs/>
        </w:rPr>
      </w:pPr>
    </w:p>
    <w:p w14:paraId="115785E1" w14:textId="77777777" w:rsidR="00073A1F" w:rsidRDefault="00073A1F" w:rsidP="00DD614F">
      <w:pPr>
        <w:jc w:val="both"/>
        <w:rPr>
          <w:rFonts w:ascii="Times New Roman" w:hAnsi="Times New Roman" w:cs="Times New Roman"/>
        </w:rPr>
      </w:pPr>
      <w:r>
        <w:rPr>
          <w:rFonts w:ascii="Times New Roman" w:hAnsi="Times New Roman" w:cs="Times New Roman"/>
          <w:noProof/>
        </w:rPr>
        <w:drawing>
          <wp:inline distT="0" distB="0" distL="0" distR="0" wp14:anchorId="35DEB52D" wp14:editId="0058D68C">
            <wp:extent cx="5943600" cy="3786505"/>
            <wp:effectExtent l="0" t="0" r="0" b="4445"/>
            <wp:docPr id="1507806998" name="Picture 7"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06998" name="Picture 7" descr="A screen 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6505"/>
                    </a:xfrm>
                    <a:prstGeom prst="rect">
                      <a:avLst/>
                    </a:prstGeom>
                  </pic:spPr>
                </pic:pic>
              </a:graphicData>
            </a:graphic>
          </wp:inline>
        </w:drawing>
      </w:r>
    </w:p>
    <w:p w14:paraId="75148F1F" w14:textId="77777777" w:rsidR="005C085D" w:rsidRDefault="005C085D" w:rsidP="00DD614F">
      <w:pPr>
        <w:jc w:val="both"/>
        <w:rPr>
          <w:rFonts w:ascii="Times New Roman" w:hAnsi="Times New Roman" w:cs="Times New Roman"/>
        </w:rPr>
      </w:pPr>
    </w:p>
    <w:p w14:paraId="1A14BD94" w14:textId="56BC9671" w:rsidR="00073A1F" w:rsidRDefault="00073A1F" w:rsidP="00DD614F">
      <w:pPr>
        <w:jc w:val="both"/>
        <w:rPr>
          <w:rFonts w:ascii="Times New Roman" w:hAnsi="Times New Roman" w:cs="Times New Roman"/>
        </w:rPr>
      </w:pPr>
      <w:r w:rsidRPr="00073A1F">
        <w:rPr>
          <w:rFonts w:ascii="Times New Roman" w:hAnsi="Times New Roman" w:cs="Times New Roman"/>
        </w:rPr>
        <w:t>This worksheet shows review trends over time using the monthly sum of reviews for greater granularity, with filters for price category, minimum nights, last review, room type</w:t>
      </w:r>
      <w:r w:rsidR="005C085D">
        <w:rPr>
          <w:rFonts w:ascii="Times New Roman" w:hAnsi="Times New Roman" w:cs="Times New Roman"/>
        </w:rPr>
        <w:t xml:space="preserve"> </w:t>
      </w:r>
      <w:r w:rsidRPr="00073A1F">
        <w:rPr>
          <w:rFonts w:ascii="Times New Roman" w:hAnsi="Times New Roman" w:cs="Times New Roman"/>
        </w:rPr>
        <w:t>and a slider to adjust the date range. The visualization revealed that review activity increased steadily after late 2015, with premium listings and shorter minimum nights driving higher engagement, while longer stays and budget categories showed slower growth. I created this view after noticing that earlier review dates contained noise and wanted a clear timeline to track demand patterns. It</w:t>
      </w:r>
      <w:r>
        <w:rPr>
          <w:rFonts w:ascii="Times New Roman" w:hAnsi="Times New Roman" w:cs="Times New Roman"/>
        </w:rPr>
        <w:t xml:space="preserve"> shows</w:t>
      </w:r>
      <w:r w:rsidRPr="00073A1F">
        <w:rPr>
          <w:rFonts w:ascii="Times New Roman" w:hAnsi="Times New Roman" w:cs="Times New Roman"/>
        </w:rPr>
        <w:t xml:space="preserve"> how guest activity evolves over time, which is critical for understanding market momentum and seasonal shifts. A line chart </w:t>
      </w:r>
      <w:r w:rsidR="005C085D">
        <w:rPr>
          <w:rFonts w:ascii="Times New Roman" w:hAnsi="Times New Roman" w:cs="Times New Roman"/>
        </w:rPr>
        <w:t>is</w:t>
      </w:r>
      <w:r w:rsidRPr="00073A1F">
        <w:rPr>
          <w:rFonts w:ascii="Times New Roman" w:hAnsi="Times New Roman" w:cs="Times New Roman"/>
        </w:rPr>
        <w:t xml:space="preserve"> chosen because it</w:t>
      </w:r>
      <w:r w:rsidR="005C085D">
        <w:rPr>
          <w:rFonts w:ascii="Times New Roman" w:hAnsi="Times New Roman" w:cs="Times New Roman"/>
        </w:rPr>
        <w:t xml:space="preserve"> is</w:t>
      </w:r>
      <w:r w:rsidRPr="00073A1F">
        <w:rPr>
          <w:rFonts w:ascii="Times New Roman" w:hAnsi="Times New Roman" w:cs="Times New Roman"/>
        </w:rPr>
        <w:t xml:space="preserve"> best</w:t>
      </w:r>
      <w:r w:rsidR="005C085D">
        <w:rPr>
          <w:rFonts w:ascii="Times New Roman" w:hAnsi="Times New Roman" w:cs="Times New Roman"/>
        </w:rPr>
        <w:t xml:space="preserve"> to</w:t>
      </w:r>
      <w:r w:rsidRPr="00073A1F">
        <w:rPr>
          <w:rFonts w:ascii="Times New Roman" w:hAnsi="Times New Roman" w:cs="Times New Roman"/>
        </w:rPr>
        <w:t xml:space="preserve"> represent trends and changes across months, making patterns easy to interpret. This analy</w:t>
      </w:r>
      <w:r w:rsidR="00D96635">
        <w:rPr>
          <w:rFonts w:ascii="Times New Roman" w:hAnsi="Times New Roman" w:cs="Times New Roman"/>
        </w:rPr>
        <w:t>sis</w:t>
      </w:r>
      <w:r w:rsidRPr="00073A1F">
        <w:rPr>
          <w:rFonts w:ascii="Times New Roman" w:hAnsi="Times New Roman" w:cs="Times New Roman"/>
        </w:rPr>
        <w:t xml:space="preserve"> is meaningful because it highlights how reviews reflect demand and satisfaction, helping explain the dynamics of growth in premium areas versus steadier activity in mid</w:t>
      </w:r>
      <w:r w:rsidRPr="00073A1F">
        <w:rPr>
          <w:rFonts w:ascii="Times New Roman" w:hAnsi="Times New Roman" w:cs="Times New Roman"/>
        </w:rPr>
        <w:noBreakHyphen/>
        <w:t>market and budget segments.</w:t>
      </w:r>
    </w:p>
    <w:p w14:paraId="57644584" w14:textId="77777777" w:rsidR="005C085D" w:rsidRDefault="005C085D" w:rsidP="00DD614F">
      <w:pPr>
        <w:jc w:val="both"/>
        <w:rPr>
          <w:rFonts w:ascii="Times New Roman" w:hAnsi="Times New Roman" w:cs="Times New Roman"/>
        </w:rPr>
      </w:pPr>
    </w:p>
    <w:p w14:paraId="6EA23B63" w14:textId="77777777" w:rsidR="005C085D" w:rsidRDefault="005C085D" w:rsidP="00DD614F">
      <w:pPr>
        <w:jc w:val="both"/>
        <w:rPr>
          <w:rFonts w:ascii="Times New Roman" w:hAnsi="Times New Roman" w:cs="Times New Roman"/>
        </w:rPr>
      </w:pPr>
    </w:p>
    <w:p w14:paraId="3DE07493" w14:textId="77777777" w:rsidR="005C085D" w:rsidRDefault="005C085D" w:rsidP="00DD614F">
      <w:pPr>
        <w:jc w:val="both"/>
        <w:rPr>
          <w:rFonts w:ascii="Times New Roman" w:hAnsi="Times New Roman" w:cs="Times New Roman"/>
        </w:rPr>
      </w:pPr>
    </w:p>
    <w:p w14:paraId="4BDA3449" w14:textId="6D0166CD" w:rsidR="00073A1F" w:rsidRDefault="00073A1F" w:rsidP="00DD614F">
      <w:pPr>
        <w:jc w:val="both"/>
        <w:rPr>
          <w:rFonts w:ascii="Times New Roman" w:hAnsi="Times New Roman" w:cs="Times New Roman"/>
          <w:b/>
          <w:bCs/>
        </w:rPr>
      </w:pPr>
      <w:r w:rsidRPr="00073A1F">
        <w:rPr>
          <w:rFonts w:ascii="Times New Roman" w:hAnsi="Times New Roman" w:cs="Times New Roman"/>
          <w:b/>
          <w:bCs/>
        </w:rPr>
        <w:lastRenderedPageBreak/>
        <w:t xml:space="preserve">Sheet 7: Price vs. Number of </w:t>
      </w:r>
      <w:proofErr w:type="gramStart"/>
      <w:r w:rsidRPr="00073A1F">
        <w:rPr>
          <w:rFonts w:ascii="Times New Roman" w:hAnsi="Times New Roman" w:cs="Times New Roman"/>
          <w:b/>
          <w:bCs/>
        </w:rPr>
        <w:t>Reviews(</w:t>
      </w:r>
      <w:proofErr w:type="gramEnd"/>
      <w:r w:rsidRPr="00073A1F">
        <w:rPr>
          <w:rFonts w:ascii="Times New Roman" w:hAnsi="Times New Roman" w:cs="Times New Roman"/>
          <w:b/>
          <w:bCs/>
        </w:rPr>
        <w:t xml:space="preserve">Row level) by Minimum </w:t>
      </w:r>
      <w:r w:rsidR="004A0543" w:rsidRPr="00073A1F">
        <w:rPr>
          <w:rFonts w:ascii="Times New Roman" w:hAnsi="Times New Roman" w:cs="Times New Roman"/>
          <w:b/>
          <w:bCs/>
        </w:rPr>
        <w:t>Night (</w:t>
      </w:r>
      <w:r w:rsidRPr="00073A1F">
        <w:rPr>
          <w:rFonts w:ascii="Times New Roman" w:hAnsi="Times New Roman" w:cs="Times New Roman"/>
          <w:b/>
          <w:bCs/>
        </w:rPr>
        <w:t>Scatter Plot)</w:t>
      </w:r>
    </w:p>
    <w:p w14:paraId="2A638955" w14:textId="77777777" w:rsidR="004958F9" w:rsidRDefault="004958F9" w:rsidP="00DD614F">
      <w:pPr>
        <w:jc w:val="both"/>
        <w:rPr>
          <w:rFonts w:ascii="Times New Roman" w:hAnsi="Times New Roman" w:cs="Times New Roman"/>
          <w:b/>
          <w:bCs/>
        </w:rPr>
      </w:pPr>
    </w:p>
    <w:p w14:paraId="2F4874F6" w14:textId="07708AF2" w:rsidR="00073A1F" w:rsidRDefault="00073A1F" w:rsidP="00DD614F">
      <w:pPr>
        <w:jc w:val="both"/>
        <w:rPr>
          <w:rFonts w:ascii="Times New Roman" w:hAnsi="Times New Roman" w:cs="Times New Roman"/>
          <w:b/>
          <w:bCs/>
        </w:rPr>
      </w:pPr>
      <w:r>
        <w:rPr>
          <w:rFonts w:ascii="Times New Roman" w:hAnsi="Times New Roman" w:cs="Times New Roman"/>
          <w:b/>
          <w:bCs/>
          <w:noProof/>
        </w:rPr>
        <w:drawing>
          <wp:inline distT="0" distB="0" distL="0" distR="0" wp14:anchorId="038F2096" wp14:editId="3D5EFE91">
            <wp:extent cx="5943600" cy="3797935"/>
            <wp:effectExtent l="0" t="0" r="0" b="0"/>
            <wp:docPr id="440763521"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3521" name="Picture 8" descr="A screen 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97935"/>
                    </a:xfrm>
                    <a:prstGeom prst="rect">
                      <a:avLst/>
                    </a:prstGeom>
                  </pic:spPr>
                </pic:pic>
              </a:graphicData>
            </a:graphic>
          </wp:inline>
        </w:drawing>
      </w:r>
    </w:p>
    <w:p w14:paraId="6E44F9A5" w14:textId="77777777" w:rsidR="004958F9" w:rsidRDefault="004958F9" w:rsidP="00DD614F">
      <w:pPr>
        <w:jc w:val="both"/>
        <w:rPr>
          <w:rFonts w:ascii="Times New Roman" w:hAnsi="Times New Roman" w:cs="Times New Roman"/>
          <w:b/>
          <w:bCs/>
        </w:rPr>
      </w:pPr>
    </w:p>
    <w:p w14:paraId="08F86C4A" w14:textId="1CDD232A" w:rsidR="00073A1F" w:rsidRPr="00073A1F" w:rsidRDefault="00073A1F" w:rsidP="00DD614F">
      <w:pPr>
        <w:jc w:val="both"/>
        <w:rPr>
          <w:rFonts w:ascii="Times New Roman" w:hAnsi="Times New Roman" w:cs="Times New Roman"/>
        </w:rPr>
      </w:pPr>
      <w:r w:rsidRPr="00073A1F">
        <w:rPr>
          <w:rFonts w:ascii="Times New Roman" w:hAnsi="Times New Roman" w:cs="Times New Roman"/>
        </w:rPr>
        <w:t xml:space="preserve">This worksheet plots price against the number of reviews at the row level, segmented by minimum night groups, with filters for price category, neighbourhood group and room type. The visualization revealed that listings with shorter minimum nights tend to attract more reviews even at higher price points, while longer minimum stays limit engagement despite occasional premium pricing. I created this view after earlier analysis showed that minimum night requirements strongly influence guest interaction and I wanted to see how they interact with price and reviews. Its relevance lies in connecting pricing strategy with customer engagement, which is critical for understanding demand patterns and host </w:t>
      </w:r>
      <w:r w:rsidR="00D96635">
        <w:rPr>
          <w:rFonts w:ascii="Times New Roman" w:hAnsi="Times New Roman" w:cs="Times New Roman"/>
        </w:rPr>
        <w:t>strategies</w:t>
      </w:r>
      <w:r w:rsidRPr="00073A1F">
        <w:rPr>
          <w:rFonts w:ascii="Times New Roman" w:hAnsi="Times New Roman" w:cs="Times New Roman"/>
        </w:rPr>
        <w:t xml:space="preserve">. A scatter plot was chosen because it clearly shows the relationship between two continuous measures and highlights clusters and trends across categories. This </w:t>
      </w:r>
      <w:r w:rsidR="00D96635" w:rsidRPr="00073A1F">
        <w:rPr>
          <w:rFonts w:ascii="Times New Roman" w:hAnsi="Times New Roman" w:cs="Times New Roman"/>
        </w:rPr>
        <w:t>analysis</w:t>
      </w:r>
      <w:r w:rsidRPr="00073A1F">
        <w:rPr>
          <w:rFonts w:ascii="Times New Roman" w:hAnsi="Times New Roman" w:cs="Times New Roman"/>
        </w:rPr>
        <w:t xml:space="preserve"> is meaningful because it demonstrates how price and minimum night policies jointly shape review activity, offering insights into both market demand and host strategies across different neighbourhoods and room types.</w:t>
      </w:r>
    </w:p>
    <w:p w14:paraId="5B9CF012" w14:textId="77777777" w:rsidR="00D96635" w:rsidRDefault="00D96635" w:rsidP="00DD614F">
      <w:pPr>
        <w:jc w:val="both"/>
        <w:rPr>
          <w:rFonts w:ascii="Times New Roman" w:hAnsi="Times New Roman" w:cs="Times New Roman"/>
        </w:rPr>
      </w:pPr>
    </w:p>
    <w:p w14:paraId="1C0B3A31" w14:textId="77777777" w:rsidR="00D96635" w:rsidRDefault="00D96635" w:rsidP="00DD614F">
      <w:pPr>
        <w:jc w:val="both"/>
        <w:rPr>
          <w:rFonts w:ascii="Times New Roman" w:hAnsi="Times New Roman" w:cs="Times New Roman"/>
        </w:rPr>
      </w:pPr>
    </w:p>
    <w:p w14:paraId="69CE87B1" w14:textId="77777777" w:rsidR="002C26A7" w:rsidRDefault="002C26A7" w:rsidP="00D96635">
      <w:pPr>
        <w:jc w:val="both"/>
        <w:rPr>
          <w:rFonts w:ascii="Times New Roman" w:hAnsi="Times New Roman" w:cs="Times New Roman"/>
          <w:b/>
          <w:bCs/>
          <w:sz w:val="32"/>
          <w:szCs w:val="32"/>
        </w:rPr>
      </w:pPr>
    </w:p>
    <w:p w14:paraId="4EC461EA" w14:textId="7EAA6415" w:rsidR="00D96635" w:rsidRPr="00D96635" w:rsidRDefault="00D96635" w:rsidP="00D96635">
      <w:pPr>
        <w:jc w:val="both"/>
        <w:rPr>
          <w:rFonts w:ascii="Times New Roman" w:hAnsi="Times New Roman" w:cs="Times New Roman"/>
          <w:b/>
          <w:bCs/>
          <w:sz w:val="32"/>
          <w:szCs w:val="32"/>
        </w:rPr>
      </w:pPr>
      <w:r w:rsidRPr="00AF0F10">
        <w:rPr>
          <w:rFonts w:ascii="Times New Roman" w:hAnsi="Times New Roman" w:cs="Times New Roman"/>
          <w:b/>
          <w:bCs/>
          <w:sz w:val="32"/>
          <w:szCs w:val="32"/>
        </w:rPr>
        <w:lastRenderedPageBreak/>
        <w:t xml:space="preserve">Part </w:t>
      </w:r>
      <w:r>
        <w:rPr>
          <w:rFonts w:ascii="Times New Roman" w:hAnsi="Times New Roman" w:cs="Times New Roman"/>
          <w:b/>
          <w:bCs/>
          <w:sz w:val="32"/>
          <w:szCs w:val="32"/>
        </w:rPr>
        <w:t>3</w:t>
      </w:r>
      <w:r w:rsidRPr="00AF0F10">
        <w:rPr>
          <w:rFonts w:ascii="Times New Roman" w:hAnsi="Times New Roman" w:cs="Times New Roman"/>
          <w:b/>
          <w:bCs/>
          <w:sz w:val="32"/>
          <w:szCs w:val="32"/>
        </w:rPr>
        <w:t xml:space="preserve">) </w:t>
      </w:r>
      <w:r w:rsidRPr="009F6252">
        <w:rPr>
          <w:rFonts w:ascii="Times New Roman" w:hAnsi="Times New Roman" w:cs="Times New Roman"/>
          <w:sz w:val="32"/>
          <w:szCs w:val="32"/>
        </w:rPr>
        <w:t>Workbook Dashboards</w:t>
      </w:r>
    </w:p>
    <w:p w14:paraId="0E43318E" w14:textId="63C305F0" w:rsidR="00D96635" w:rsidRDefault="00D96635" w:rsidP="00D96635">
      <w:pPr>
        <w:jc w:val="both"/>
        <w:rPr>
          <w:rFonts w:ascii="Times New Roman" w:hAnsi="Times New Roman" w:cs="Times New Roman"/>
          <w:b/>
          <w:bCs/>
          <w:sz w:val="28"/>
          <w:szCs w:val="28"/>
        </w:rPr>
      </w:pPr>
      <w:r w:rsidRPr="00D96635">
        <w:rPr>
          <w:rFonts w:ascii="Times New Roman" w:hAnsi="Times New Roman" w:cs="Times New Roman"/>
          <w:b/>
          <w:bCs/>
          <w:sz w:val="28"/>
          <w:szCs w:val="28"/>
        </w:rPr>
        <w:t>Dashboard 1: Premium Neighborhood Pricing Insights</w:t>
      </w:r>
    </w:p>
    <w:p w14:paraId="69134BCF" w14:textId="77777777" w:rsidR="004153C4" w:rsidRPr="00D96635" w:rsidRDefault="004153C4" w:rsidP="00D96635">
      <w:pPr>
        <w:jc w:val="both"/>
        <w:rPr>
          <w:rFonts w:ascii="Times New Roman" w:hAnsi="Times New Roman" w:cs="Times New Roman"/>
          <w:b/>
          <w:bCs/>
          <w:sz w:val="28"/>
          <w:szCs w:val="28"/>
        </w:rPr>
      </w:pPr>
    </w:p>
    <w:p w14:paraId="47446CE1" w14:textId="2711C14A" w:rsidR="008A717A" w:rsidRDefault="00D96635" w:rsidP="00D96635">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711D257" wp14:editId="161D8395">
            <wp:extent cx="5943600" cy="4232910"/>
            <wp:effectExtent l="0" t="0" r="0" b="0"/>
            <wp:docPr id="83014044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0441"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32910"/>
                    </a:xfrm>
                    <a:prstGeom prst="rect">
                      <a:avLst/>
                    </a:prstGeom>
                  </pic:spPr>
                </pic:pic>
              </a:graphicData>
            </a:graphic>
          </wp:inline>
        </w:drawing>
      </w:r>
    </w:p>
    <w:p w14:paraId="1B386C42" w14:textId="77777777" w:rsidR="004153C4" w:rsidRDefault="004153C4" w:rsidP="00D96635">
      <w:pPr>
        <w:jc w:val="both"/>
        <w:rPr>
          <w:rFonts w:ascii="Times New Roman" w:hAnsi="Times New Roman" w:cs="Times New Roman"/>
          <w:sz w:val="32"/>
          <w:szCs w:val="32"/>
        </w:rPr>
      </w:pPr>
    </w:p>
    <w:p w14:paraId="37B608AB" w14:textId="23001C84" w:rsidR="00D96635" w:rsidRDefault="00D96635" w:rsidP="00D96635">
      <w:pPr>
        <w:jc w:val="both"/>
        <w:rPr>
          <w:rFonts w:ascii="Times New Roman" w:hAnsi="Times New Roman" w:cs="Times New Roman"/>
        </w:rPr>
      </w:pPr>
      <w:r w:rsidRPr="00D96635">
        <w:rPr>
          <w:rFonts w:ascii="Times New Roman" w:hAnsi="Times New Roman" w:cs="Times New Roman"/>
        </w:rPr>
        <w:t>Th</w:t>
      </w:r>
      <w:r>
        <w:rPr>
          <w:rFonts w:ascii="Times New Roman" w:hAnsi="Times New Roman" w:cs="Times New Roman"/>
        </w:rPr>
        <w:t>is</w:t>
      </w:r>
      <w:r w:rsidRPr="00D96635">
        <w:rPr>
          <w:rFonts w:ascii="Times New Roman" w:hAnsi="Times New Roman" w:cs="Times New Roman"/>
        </w:rPr>
        <w:t xml:space="preserve"> dashboard combines two key components: a map showing listings by location and price, and a bar chart comparing average prices across neighbourhood groups. Interactive filters for room type, premium price range, and price category allow users to adjust </w:t>
      </w:r>
      <w:proofErr w:type="gramStart"/>
      <w:r w:rsidRPr="00D96635">
        <w:rPr>
          <w:rFonts w:ascii="Times New Roman" w:hAnsi="Times New Roman" w:cs="Times New Roman"/>
        </w:rPr>
        <w:t>the</w:t>
      </w:r>
      <w:proofErr w:type="gramEnd"/>
      <w:r w:rsidRPr="00D96635">
        <w:rPr>
          <w:rFonts w:ascii="Times New Roman" w:hAnsi="Times New Roman" w:cs="Times New Roman"/>
        </w:rPr>
        <w:t xml:space="preserve"> view and focus on specific market segments. I included these components because location and price are the strongest drivers of Airbnb demand and </w:t>
      </w:r>
      <w:proofErr w:type="gramStart"/>
      <w:r w:rsidRPr="00D96635">
        <w:rPr>
          <w:rFonts w:ascii="Times New Roman" w:hAnsi="Times New Roman" w:cs="Times New Roman"/>
        </w:rPr>
        <w:t>together</w:t>
      </w:r>
      <w:proofErr w:type="gramEnd"/>
      <w:r w:rsidRPr="00D96635">
        <w:rPr>
          <w:rFonts w:ascii="Times New Roman" w:hAnsi="Times New Roman" w:cs="Times New Roman"/>
        </w:rPr>
        <w:t xml:space="preserve"> they provide both spatial and comparative insights. The point of bringing these sheets together is to show how geography and pricing interact</w:t>
      </w:r>
      <w:r w:rsidR="008A717A">
        <w:rPr>
          <w:rFonts w:ascii="Times New Roman" w:hAnsi="Times New Roman" w:cs="Times New Roman"/>
        </w:rPr>
        <w:t xml:space="preserve">; </w:t>
      </w:r>
      <w:r w:rsidRPr="00D96635">
        <w:rPr>
          <w:rFonts w:ascii="Times New Roman" w:hAnsi="Times New Roman" w:cs="Times New Roman"/>
        </w:rPr>
        <w:t xml:space="preserve">where listings are concentrated, how premium areas differ from outer </w:t>
      </w:r>
      <w:r w:rsidR="008A717A">
        <w:rPr>
          <w:rFonts w:ascii="Times New Roman" w:hAnsi="Times New Roman" w:cs="Times New Roman"/>
        </w:rPr>
        <w:t>neighbourhoods</w:t>
      </w:r>
      <w:r w:rsidRPr="00D96635">
        <w:rPr>
          <w:rFonts w:ascii="Times New Roman" w:hAnsi="Times New Roman" w:cs="Times New Roman"/>
        </w:rPr>
        <w:t xml:space="preserve"> and how room types influence </w:t>
      </w:r>
      <w:r w:rsidR="008A717A">
        <w:rPr>
          <w:rFonts w:ascii="Times New Roman" w:hAnsi="Times New Roman" w:cs="Times New Roman"/>
        </w:rPr>
        <w:t xml:space="preserve">the </w:t>
      </w:r>
      <w:r w:rsidRPr="00D96635">
        <w:rPr>
          <w:rFonts w:ascii="Times New Roman" w:hAnsi="Times New Roman" w:cs="Times New Roman"/>
        </w:rPr>
        <w:t xml:space="preserve">value. As a group, they give a clear overview of the NYC market structure, making the dashboard meaningful by allowing </w:t>
      </w:r>
      <w:r w:rsidR="00283826">
        <w:rPr>
          <w:rFonts w:ascii="Times New Roman" w:hAnsi="Times New Roman" w:cs="Times New Roman"/>
        </w:rPr>
        <w:t>stakeholders</w:t>
      </w:r>
      <w:r w:rsidRPr="00D96635">
        <w:rPr>
          <w:rFonts w:ascii="Times New Roman" w:hAnsi="Times New Roman" w:cs="Times New Roman"/>
        </w:rPr>
        <w:t xml:space="preserve"> to explore demand patterns dynamically and understand how different segments contribute to the overall market</w:t>
      </w:r>
      <w:r>
        <w:rPr>
          <w:rFonts w:ascii="Times New Roman" w:hAnsi="Times New Roman" w:cs="Times New Roman"/>
        </w:rPr>
        <w:t>.</w:t>
      </w:r>
    </w:p>
    <w:p w14:paraId="33A55463" w14:textId="77777777" w:rsidR="004153C4" w:rsidRDefault="004153C4" w:rsidP="008A717A">
      <w:pPr>
        <w:jc w:val="both"/>
        <w:rPr>
          <w:rFonts w:ascii="Times New Roman" w:hAnsi="Times New Roman" w:cs="Times New Roman"/>
        </w:rPr>
      </w:pPr>
    </w:p>
    <w:p w14:paraId="12984A66" w14:textId="24503245" w:rsidR="008A717A" w:rsidRDefault="008A717A" w:rsidP="008A717A">
      <w:pPr>
        <w:jc w:val="both"/>
        <w:rPr>
          <w:rFonts w:ascii="Times New Roman" w:hAnsi="Times New Roman" w:cs="Times New Roman"/>
          <w:b/>
          <w:bCs/>
          <w:sz w:val="28"/>
          <w:szCs w:val="28"/>
        </w:rPr>
      </w:pPr>
      <w:r w:rsidRPr="008A717A">
        <w:rPr>
          <w:rFonts w:ascii="Times New Roman" w:hAnsi="Times New Roman" w:cs="Times New Roman"/>
          <w:b/>
          <w:bCs/>
          <w:sz w:val="28"/>
          <w:szCs w:val="28"/>
        </w:rPr>
        <w:lastRenderedPageBreak/>
        <w:t>Dashboard 2: Pricing Intensity and Distribution- Premium vs. Outer</w:t>
      </w:r>
    </w:p>
    <w:p w14:paraId="57F0388B" w14:textId="77777777" w:rsidR="004153C4" w:rsidRDefault="004153C4" w:rsidP="008A717A">
      <w:pPr>
        <w:jc w:val="both"/>
        <w:rPr>
          <w:rFonts w:ascii="Times New Roman" w:hAnsi="Times New Roman" w:cs="Times New Roman"/>
          <w:b/>
          <w:bCs/>
          <w:sz w:val="28"/>
          <w:szCs w:val="28"/>
        </w:rPr>
      </w:pPr>
    </w:p>
    <w:p w14:paraId="3583A81F" w14:textId="463A7E50" w:rsidR="008A717A" w:rsidRDefault="008A717A" w:rsidP="008A717A">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0C97E1" wp14:editId="34E9C8D4">
            <wp:extent cx="5943600" cy="4241800"/>
            <wp:effectExtent l="0" t="0" r="0" b="6350"/>
            <wp:docPr id="170347975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79757" name="Picture 1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1800"/>
                    </a:xfrm>
                    <a:prstGeom prst="rect">
                      <a:avLst/>
                    </a:prstGeom>
                  </pic:spPr>
                </pic:pic>
              </a:graphicData>
            </a:graphic>
          </wp:inline>
        </w:drawing>
      </w:r>
    </w:p>
    <w:p w14:paraId="223DAD01" w14:textId="77777777" w:rsidR="004153C4" w:rsidRDefault="004153C4" w:rsidP="008A717A">
      <w:pPr>
        <w:jc w:val="both"/>
        <w:rPr>
          <w:rFonts w:ascii="Times New Roman" w:hAnsi="Times New Roman" w:cs="Times New Roman"/>
          <w:b/>
          <w:bCs/>
          <w:sz w:val="28"/>
          <w:szCs w:val="28"/>
        </w:rPr>
      </w:pPr>
    </w:p>
    <w:p w14:paraId="7E674A7C" w14:textId="000C8C76" w:rsidR="008A717A" w:rsidRDefault="008A717A" w:rsidP="008A717A">
      <w:pPr>
        <w:jc w:val="both"/>
        <w:rPr>
          <w:rFonts w:ascii="Times New Roman" w:hAnsi="Times New Roman" w:cs="Times New Roman"/>
        </w:rPr>
      </w:pPr>
      <w:r w:rsidRPr="008A717A">
        <w:rPr>
          <w:rFonts w:ascii="Times New Roman" w:hAnsi="Times New Roman" w:cs="Times New Roman"/>
        </w:rPr>
        <w:t>The second dashboard combines a heatmap and a box plot, with interactive filters for neighbourhood groups and premium v</w:t>
      </w:r>
      <w:r w:rsidR="004153C4">
        <w:rPr>
          <w:rFonts w:ascii="Times New Roman" w:hAnsi="Times New Roman" w:cs="Times New Roman"/>
        </w:rPr>
        <w:t>s.</w:t>
      </w:r>
      <w:r w:rsidRPr="008A717A">
        <w:rPr>
          <w:rFonts w:ascii="Times New Roman" w:hAnsi="Times New Roman" w:cs="Times New Roman"/>
        </w:rPr>
        <w:t xml:space="preserve"> non</w:t>
      </w:r>
      <w:r w:rsidRPr="008A717A">
        <w:rPr>
          <w:rFonts w:ascii="Times New Roman" w:hAnsi="Times New Roman" w:cs="Times New Roman"/>
        </w:rPr>
        <w:noBreakHyphen/>
        <w:t>premium areas. The heatmap shows the intensity of listings across room types and neighbourhoods, while the box plot highlights the distribution of prices with clear median comparisons. Interactivity allows users to switch between premium and outer neighbourhoods to see how supply and pricing patterns shift. I included these components together because they complement each other: the heatmap reveals concentration and clustering of listings, while the box plot provides a statistical view of price spread and central tendency. As a group, they show both the structural distribution of listings and pricing dynamics across neighbourhoods, making the dashboard meaningful by connecting supply intensity with affordability and luxury segmentation in a single interactive view.</w:t>
      </w:r>
    </w:p>
    <w:p w14:paraId="57501B77" w14:textId="77777777" w:rsidR="004153C4" w:rsidRDefault="004153C4" w:rsidP="008A717A">
      <w:pPr>
        <w:jc w:val="both"/>
        <w:rPr>
          <w:rFonts w:ascii="Times New Roman" w:hAnsi="Times New Roman" w:cs="Times New Roman"/>
        </w:rPr>
      </w:pPr>
    </w:p>
    <w:p w14:paraId="076B80F0" w14:textId="77777777" w:rsidR="008A717A" w:rsidRDefault="008A717A" w:rsidP="008A717A">
      <w:pPr>
        <w:jc w:val="both"/>
        <w:rPr>
          <w:rFonts w:ascii="Times New Roman" w:hAnsi="Times New Roman" w:cs="Times New Roman"/>
        </w:rPr>
      </w:pPr>
    </w:p>
    <w:p w14:paraId="408EAC59" w14:textId="77777777" w:rsidR="008A717A" w:rsidRDefault="008A717A" w:rsidP="008A717A">
      <w:pPr>
        <w:jc w:val="both"/>
        <w:rPr>
          <w:rFonts w:ascii="Times New Roman" w:hAnsi="Times New Roman" w:cs="Times New Roman"/>
          <w:b/>
          <w:bCs/>
          <w:sz w:val="28"/>
          <w:szCs w:val="28"/>
        </w:rPr>
      </w:pPr>
      <w:r w:rsidRPr="008A717A">
        <w:rPr>
          <w:rFonts w:ascii="Times New Roman" w:hAnsi="Times New Roman" w:cs="Times New Roman"/>
          <w:b/>
          <w:bCs/>
          <w:sz w:val="28"/>
          <w:szCs w:val="28"/>
        </w:rPr>
        <w:lastRenderedPageBreak/>
        <w:t xml:space="preserve">Dashboard </w:t>
      </w:r>
      <w:r>
        <w:rPr>
          <w:rFonts w:ascii="Times New Roman" w:hAnsi="Times New Roman" w:cs="Times New Roman"/>
          <w:b/>
          <w:bCs/>
          <w:sz w:val="28"/>
          <w:szCs w:val="28"/>
        </w:rPr>
        <w:t xml:space="preserve">3: </w:t>
      </w:r>
      <w:r w:rsidRPr="008A717A">
        <w:rPr>
          <w:rFonts w:ascii="Times New Roman" w:hAnsi="Times New Roman" w:cs="Times New Roman"/>
          <w:b/>
          <w:bCs/>
          <w:sz w:val="28"/>
          <w:szCs w:val="28"/>
        </w:rPr>
        <w:t>Reviews &amp; Engagement by Price and Minimum Night</w:t>
      </w:r>
    </w:p>
    <w:p w14:paraId="2A09CFCF" w14:textId="77777777" w:rsidR="003270DF" w:rsidRDefault="003270DF" w:rsidP="008A717A">
      <w:pPr>
        <w:jc w:val="both"/>
        <w:rPr>
          <w:rFonts w:ascii="Times New Roman" w:hAnsi="Times New Roman" w:cs="Times New Roman"/>
          <w:b/>
          <w:bCs/>
          <w:sz w:val="28"/>
          <w:szCs w:val="28"/>
        </w:rPr>
      </w:pPr>
    </w:p>
    <w:p w14:paraId="23BDB318" w14:textId="77777777" w:rsidR="008A717A" w:rsidRDefault="008A717A" w:rsidP="008A717A">
      <w:pPr>
        <w:jc w:val="both"/>
        <w:rPr>
          <w:rFonts w:ascii="Times New Roman" w:hAnsi="Times New Roman" w:cs="Times New Roman"/>
        </w:rPr>
      </w:pPr>
      <w:r>
        <w:rPr>
          <w:rFonts w:ascii="Times New Roman" w:hAnsi="Times New Roman" w:cs="Times New Roman"/>
          <w:b/>
          <w:bCs/>
          <w:noProof/>
          <w:sz w:val="28"/>
          <w:szCs w:val="28"/>
        </w:rPr>
        <w:drawing>
          <wp:inline distT="0" distB="0" distL="0" distR="0" wp14:anchorId="54FC0B41" wp14:editId="347A9828">
            <wp:extent cx="5943600" cy="4220845"/>
            <wp:effectExtent l="0" t="0" r="0" b="8255"/>
            <wp:docPr id="1164366518"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66518" name="Picture 12"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inline>
        </w:drawing>
      </w:r>
    </w:p>
    <w:p w14:paraId="2B31F73E" w14:textId="77777777" w:rsidR="003270DF" w:rsidRDefault="003270DF" w:rsidP="008A717A">
      <w:pPr>
        <w:jc w:val="both"/>
        <w:rPr>
          <w:rFonts w:ascii="Times New Roman" w:hAnsi="Times New Roman" w:cs="Times New Roman"/>
        </w:rPr>
      </w:pPr>
    </w:p>
    <w:p w14:paraId="472D6B4F" w14:textId="36E6C058" w:rsidR="008A717A" w:rsidRDefault="008A717A" w:rsidP="008A717A">
      <w:pPr>
        <w:jc w:val="both"/>
        <w:rPr>
          <w:rFonts w:ascii="Times New Roman" w:hAnsi="Times New Roman" w:cs="Times New Roman"/>
        </w:rPr>
      </w:pPr>
      <w:r w:rsidRPr="008A717A">
        <w:rPr>
          <w:rFonts w:ascii="Times New Roman" w:hAnsi="Times New Roman" w:cs="Times New Roman"/>
        </w:rPr>
        <w:t xml:space="preserve">This dashboard combines a line chart and a scatter plot, with interactive filters for neighbourhood </w:t>
      </w:r>
      <w:r w:rsidR="006234DD" w:rsidRPr="008A717A">
        <w:rPr>
          <w:rFonts w:ascii="Times New Roman" w:hAnsi="Times New Roman" w:cs="Times New Roman"/>
        </w:rPr>
        <w:t>groups</w:t>
      </w:r>
      <w:r w:rsidRPr="008A717A">
        <w:rPr>
          <w:rFonts w:ascii="Times New Roman" w:hAnsi="Times New Roman" w:cs="Times New Roman"/>
        </w:rPr>
        <w:t>, room type, minimum nights, price category and last review. The line chart tracks review trends over time, while the scatter plot shows the relationship between price and number of reviews, allowing users to explore how engagement shifts across different segments. Interactivity lets users adjust filters to focus on specific neighbourhoods, room types</w:t>
      </w:r>
      <w:r w:rsidR="006234DD">
        <w:rPr>
          <w:rFonts w:ascii="Times New Roman" w:hAnsi="Times New Roman" w:cs="Times New Roman"/>
        </w:rPr>
        <w:t xml:space="preserve"> </w:t>
      </w:r>
      <w:r w:rsidRPr="008A717A">
        <w:rPr>
          <w:rFonts w:ascii="Times New Roman" w:hAnsi="Times New Roman" w:cs="Times New Roman"/>
        </w:rPr>
        <w:t xml:space="preserve">or time </w:t>
      </w:r>
      <w:r w:rsidR="006234DD" w:rsidRPr="008A717A">
        <w:rPr>
          <w:rFonts w:ascii="Times New Roman" w:hAnsi="Times New Roman" w:cs="Times New Roman"/>
        </w:rPr>
        <w:t>ranges</w:t>
      </w:r>
      <w:r w:rsidR="006234DD">
        <w:rPr>
          <w:rFonts w:ascii="Times New Roman" w:hAnsi="Times New Roman" w:cs="Times New Roman"/>
        </w:rPr>
        <w:t>,</w:t>
      </w:r>
      <w:r w:rsidRPr="008A717A">
        <w:rPr>
          <w:rFonts w:ascii="Times New Roman" w:hAnsi="Times New Roman" w:cs="Times New Roman"/>
        </w:rPr>
        <w:t xml:space="preserve"> making the analysis flexible and targeted. I included these components together because they complement each other: the line chart highlights overall demand trends, while the scatter plot reveals how pricing and </w:t>
      </w:r>
      <w:r w:rsidR="006234DD">
        <w:rPr>
          <w:rFonts w:ascii="Times New Roman" w:hAnsi="Times New Roman" w:cs="Times New Roman"/>
        </w:rPr>
        <w:t>minimum nights</w:t>
      </w:r>
      <w:r w:rsidRPr="008A717A">
        <w:rPr>
          <w:rFonts w:ascii="Times New Roman" w:hAnsi="Times New Roman" w:cs="Times New Roman"/>
        </w:rPr>
        <w:t xml:space="preserve"> influence review activity. As a group, they </w:t>
      </w:r>
      <w:r w:rsidR="006234DD" w:rsidRPr="008A717A">
        <w:rPr>
          <w:rFonts w:ascii="Times New Roman" w:hAnsi="Times New Roman" w:cs="Times New Roman"/>
        </w:rPr>
        <w:t>show</w:t>
      </w:r>
      <w:r w:rsidRPr="008A717A">
        <w:rPr>
          <w:rFonts w:ascii="Times New Roman" w:hAnsi="Times New Roman" w:cs="Times New Roman"/>
        </w:rPr>
        <w:t xml:space="preserve"> how demand evolves over time and how host strategies affect guest engagement. This makes the dashboard meaningful by connecting long</w:t>
      </w:r>
      <w:r w:rsidRPr="008A717A">
        <w:rPr>
          <w:rFonts w:ascii="Times New Roman" w:hAnsi="Times New Roman" w:cs="Times New Roman"/>
        </w:rPr>
        <w:noBreakHyphen/>
        <w:t>term trends with individual listing behavior, offering a deeper understanding of the NYC Airbnb market</w:t>
      </w:r>
      <w:r>
        <w:rPr>
          <w:rFonts w:ascii="Times New Roman" w:hAnsi="Times New Roman" w:cs="Times New Roman"/>
        </w:rPr>
        <w:t>.</w:t>
      </w:r>
    </w:p>
    <w:p w14:paraId="5CF8B521" w14:textId="77777777" w:rsidR="006234DD" w:rsidRDefault="006234DD" w:rsidP="008A717A">
      <w:pPr>
        <w:jc w:val="both"/>
        <w:rPr>
          <w:rFonts w:ascii="Times New Roman" w:hAnsi="Times New Roman" w:cs="Times New Roman"/>
        </w:rPr>
      </w:pPr>
    </w:p>
    <w:p w14:paraId="3EA09C2F" w14:textId="77777777" w:rsidR="006234DD" w:rsidRDefault="006234DD" w:rsidP="008A717A">
      <w:pPr>
        <w:jc w:val="both"/>
        <w:rPr>
          <w:rFonts w:ascii="Times New Roman" w:hAnsi="Times New Roman" w:cs="Times New Roman"/>
        </w:rPr>
      </w:pPr>
    </w:p>
    <w:p w14:paraId="0EF64B80" w14:textId="399339B6" w:rsidR="009F6252" w:rsidRDefault="009F6252" w:rsidP="009F6252">
      <w:pPr>
        <w:jc w:val="both"/>
        <w:rPr>
          <w:rFonts w:ascii="Times New Roman" w:hAnsi="Times New Roman" w:cs="Times New Roman"/>
          <w:sz w:val="32"/>
          <w:szCs w:val="32"/>
        </w:rPr>
      </w:pPr>
      <w:r w:rsidRPr="00AF0F10">
        <w:rPr>
          <w:rFonts w:ascii="Times New Roman" w:hAnsi="Times New Roman" w:cs="Times New Roman"/>
          <w:b/>
          <w:bCs/>
          <w:sz w:val="32"/>
          <w:szCs w:val="32"/>
        </w:rPr>
        <w:lastRenderedPageBreak/>
        <w:t xml:space="preserve">Part </w:t>
      </w:r>
      <w:r>
        <w:rPr>
          <w:rFonts w:ascii="Times New Roman" w:hAnsi="Times New Roman" w:cs="Times New Roman"/>
          <w:b/>
          <w:bCs/>
          <w:sz w:val="32"/>
          <w:szCs w:val="32"/>
        </w:rPr>
        <w:t>4</w:t>
      </w:r>
      <w:r w:rsidRPr="00AF0F10">
        <w:rPr>
          <w:rFonts w:ascii="Times New Roman" w:hAnsi="Times New Roman" w:cs="Times New Roman"/>
          <w:b/>
          <w:bCs/>
          <w:sz w:val="32"/>
          <w:szCs w:val="32"/>
        </w:rPr>
        <w:t xml:space="preserve">) </w:t>
      </w:r>
      <w:r>
        <w:rPr>
          <w:rFonts w:ascii="Times New Roman" w:hAnsi="Times New Roman" w:cs="Times New Roman"/>
          <w:sz w:val="32"/>
          <w:szCs w:val="32"/>
        </w:rPr>
        <w:t xml:space="preserve">The </w:t>
      </w:r>
      <w:r w:rsidR="00B20157">
        <w:rPr>
          <w:rFonts w:ascii="Times New Roman" w:hAnsi="Times New Roman" w:cs="Times New Roman"/>
          <w:sz w:val="32"/>
          <w:szCs w:val="32"/>
        </w:rPr>
        <w:t>Story (</w:t>
      </w:r>
      <w:r w:rsidR="001E5E2D" w:rsidRPr="001E5E2D">
        <w:rPr>
          <w:rFonts w:ascii="Times New Roman" w:hAnsi="Times New Roman" w:cs="Times New Roman"/>
          <w:sz w:val="32"/>
          <w:szCs w:val="32"/>
        </w:rPr>
        <w:t>Airbnb Market Dynamics in NYC</w:t>
      </w:r>
      <w:r w:rsidR="001E5E2D">
        <w:rPr>
          <w:rFonts w:ascii="Times New Roman" w:hAnsi="Times New Roman" w:cs="Times New Roman"/>
          <w:sz w:val="32"/>
          <w:szCs w:val="32"/>
        </w:rPr>
        <w:t>)</w:t>
      </w:r>
    </w:p>
    <w:p w14:paraId="5561B409" w14:textId="385AAB58" w:rsidR="009F6252" w:rsidRDefault="009F6252" w:rsidP="009F6252">
      <w:pPr>
        <w:jc w:val="both"/>
        <w:rPr>
          <w:rFonts w:ascii="Times New Roman" w:hAnsi="Times New Roman" w:cs="Times New Roman"/>
          <w:b/>
          <w:bCs/>
          <w:sz w:val="28"/>
          <w:szCs w:val="28"/>
        </w:rPr>
      </w:pPr>
      <w:r w:rsidRPr="009F6252">
        <w:rPr>
          <w:rFonts w:ascii="Times New Roman" w:hAnsi="Times New Roman" w:cs="Times New Roman"/>
          <w:b/>
          <w:bCs/>
          <w:sz w:val="28"/>
          <w:szCs w:val="28"/>
        </w:rPr>
        <w:t>Pane 1:</w:t>
      </w:r>
    </w:p>
    <w:p w14:paraId="13CB685F" w14:textId="4298EF15" w:rsidR="009F6252" w:rsidRDefault="009F6252" w:rsidP="009F6252">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018C92E" wp14:editId="78B61BA4">
            <wp:extent cx="5943600" cy="4585970"/>
            <wp:effectExtent l="0" t="0" r="0" b="5080"/>
            <wp:docPr id="193170656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06560" name="Picture 1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85970"/>
                    </a:xfrm>
                    <a:prstGeom prst="rect">
                      <a:avLst/>
                    </a:prstGeom>
                  </pic:spPr>
                </pic:pic>
              </a:graphicData>
            </a:graphic>
          </wp:inline>
        </w:drawing>
      </w:r>
    </w:p>
    <w:p w14:paraId="5B03C191" w14:textId="7444AC92" w:rsidR="001E5E2D" w:rsidRDefault="001E5E2D" w:rsidP="001E5E2D">
      <w:pPr>
        <w:jc w:val="both"/>
        <w:rPr>
          <w:rFonts w:ascii="Times New Roman" w:hAnsi="Times New Roman" w:cs="Times New Roman"/>
        </w:rPr>
      </w:pPr>
      <w:r w:rsidRPr="001E5E2D">
        <w:rPr>
          <w:rFonts w:ascii="Times New Roman" w:hAnsi="Times New Roman" w:cs="Times New Roman"/>
        </w:rPr>
        <w:t xml:space="preserve">My analysis story begins by exploring Airbnb listings through individual worksheets and dashboards that progressively build insights. Pane 1 begins the analysis story by combining the map of listings by location and price with a bar chart of average prices across neighbourhood groups, both supported by interactive filters for room type, premium price range and price category. Together, these visuals establish the narrative that geography and pricing are the strongest drivers of Airbnb demand: the map reveals spatial clustering of listings, while the bar chart confirms systematic price differences across </w:t>
      </w:r>
      <w:r>
        <w:rPr>
          <w:rFonts w:ascii="Times New Roman" w:hAnsi="Times New Roman" w:cs="Times New Roman"/>
        </w:rPr>
        <w:t>neighbourhoods</w:t>
      </w:r>
      <w:r w:rsidRPr="001E5E2D">
        <w:rPr>
          <w:rFonts w:ascii="Times New Roman" w:hAnsi="Times New Roman" w:cs="Times New Roman"/>
        </w:rPr>
        <w:t xml:space="preserve">. Manhattan and Brooklyn clearly dominate premium pricing, with most listings concentrated above $200; confirming their dominance in the Airbnb market. The points made here emphasize the divide between premium and budget markets, showing how luxury demand is concentrated in central </w:t>
      </w:r>
      <w:r>
        <w:rPr>
          <w:rFonts w:ascii="Times New Roman" w:hAnsi="Times New Roman" w:cs="Times New Roman"/>
        </w:rPr>
        <w:t>neighbourhoods</w:t>
      </w:r>
      <w:r w:rsidRPr="001E5E2D">
        <w:rPr>
          <w:rFonts w:ascii="Times New Roman" w:hAnsi="Times New Roman" w:cs="Times New Roman"/>
        </w:rPr>
        <w:t xml:space="preserve"> while outer </w:t>
      </w:r>
      <w:r>
        <w:rPr>
          <w:rFonts w:ascii="Times New Roman" w:hAnsi="Times New Roman" w:cs="Times New Roman"/>
        </w:rPr>
        <w:t>neighbourhoods</w:t>
      </w:r>
      <w:r w:rsidRPr="001E5E2D">
        <w:rPr>
          <w:rFonts w:ascii="Times New Roman" w:hAnsi="Times New Roman" w:cs="Times New Roman"/>
        </w:rPr>
        <w:t xml:space="preserve"> sustain affordability niches. Based on these insights, my recommendation is to optimize pricing strategies in premium areas to maximize profits, while leveraging outer </w:t>
      </w:r>
      <w:r>
        <w:rPr>
          <w:rFonts w:ascii="Times New Roman" w:hAnsi="Times New Roman" w:cs="Times New Roman"/>
        </w:rPr>
        <w:t>neighbourhoods</w:t>
      </w:r>
      <w:r w:rsidRPr="001E5E2D">
        <w:rPr>
          <w:rFonts w:ascii="Times New Roman" w:hAnsi="Times New Roman" w:cs="Times New Roman"/>
        </w:rPr>
        <w:t xml:space="preserve"> as competitive budget markets to expand reach and attract a wider customer base.</w:t>
      </w:r>
    </w:p>
    <w:p w14:paraId="3A33989A" w14:textId="77777777" w:rsidR="001E5E2D" w:rsidRDefault="001E5E2D" w:rsidP="001E5E2D">
      <w:pPr>
        <w:jc w:val="both"/>
        <w:rPr>
          <w:rFonts w:ascii="Times New Roman" w:hAnsi="Times New Roman" w:cs="Times New Roman"/>
        </w:rPr>
      </w:pPr>
    </w:p>
    <w:p w14:paraId="7F87B186" w14:textId="5DBFDA60" w:rsidR="001E5E2D" w:rsidRDefault="001E5E2D" w:rsidP="001E5E2D">
      <w:pPr>
        <w:jc w:val="both"/>
        <w:rPr>
          <w:rFonts w:ascii="Times New Roman" w:hAnsi="Times New Roman" w:cs="Times New Roman"/>
          <w:b/>
          <w:bCs/>
          <w:sz w:val="28"/>
          <w:szCs w:val="28"/>
        </w:rPr>
      </w:pPr>
      <w:r w:rsidRPr="001E5E2D">
        <w:rPr>
          <w:rFonts w:ascii="Times New Roman" w:hAnsi="Times New Roman" w:cs="Times New Roman"/>
          <w:b/>
          <w:bCs/>
          <w:sz w:val="28"/>
          <w:szCs w:val="28"/>
        </w:rPr>
        <w:t>Pane 2:</w:t>
      </w:r>
    </w:p>
    <w:p w14:paraId="65E224A2" w14:textId="4A15F582" w:rsidR="001E5E2D" w:rsidRDefault="001E5E2D" w:rsidP="001E5E2D">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784761" wp14:editId="03176E29">
            <wp:extent cx="5943600" cy="4543425"/>
            <wp:effectExtent l="0" t="0" r="0" b="9525"/>
            <wp:docPr id="157769208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2082"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3054EC1C" w14:textId="2A5038D0" w:rsidR="001E5E2D" w:rsidRDefault="001E5E2D" w:rsidP="001E5E2D">
      <w:pPr>
        <w:jc w:val="both"/>
        <w:rPr>
          <w:rFonts w:ascii="Times New Roman" w:hAnsi="Times New Roman" w:cs="Times New Roman"/>
        </w:rPr>
      </w:pPr>
      <w:r w:rsidRPr="001E5E2D">
        <w:rPr>
          <w:rFonts w:ascii="Times New Roman" w:hAnsi="Times New Roman" w:cs="Times New Roman"/>
        </w:rPr>
        <w:t>Pane 2 continues the analysis story by combining a heatmap of listing intensity with a box plot of price distributions, both filtered by neighbourhood group and premium versus non</w:t>
      </w:r>
      <w:r w:rsidRPr="001E5E2D">
        <w:rPr>
          <w:rFonts w:ascii="Times New Roman" w:hAnsi="Times New Roman" w:cs="Times New Roman"/>
        </w:rPr>
        <w:noBreakHyphen/>
        <w:t>premium areas. Together, these visuals show how supply and pricing interact</w:t>
      </w:r>
      <w:r w:rsidR="00457104">
        <w:rPr>
          <w:rFonts w:ascii="Times New Roman" w:hAnsi="Times New Roman" w:cs="Times New Roman"/>
        </w:rPr>
        <w:t>. H</w:t>
      </w:r>
      <w:r w:rsidRPr="001E5E2D">
        <w:rPr>
          <w:rFonts w:ascii="Times New Roman" w:hAnsi="Times New Roman" w:cs="Times New Roman"/>
        </w:rPr>
        <w:t>eatmap highlights concentration of room types across boroughs, while box plot reveals median values and spreads. Manhattan and Brooklyn lead premium pricing, with higher medians and wider spreads that reflect both luxury and mid</w:t>
      </w:r>
      <w:r w:rsidRPr="001E5E2D">
        <w:rPr>
          <w:rFonts w:ascii="Times New Roman" w:hAnsi="Times New Roman" w:cs="Times New Roman"/>
        </w:rPr>
        <w:noBreakHyphen/>
        <w:t xml:space="preserve">range segments, while Bronx and Staten Island cluster tightly at lower ranges, signaling affordability and stability. Entire homes and private rooms in premium </w:t>
      </w:r>
      <w:r w:rsidR="00457104">
        <w:rPr>
          <w:rFonts w:ascii="Times New Roman" w:hAnsi="Times New Roman" w:cs="Times New Roman"/>
        </w:rPr>
        <w:t>neighbourhoods</w:t>
      </w:r>
      <w:r w:rsidRPr="001E5E2D">
        <w:rPr>
          <w:rFonts w:ascii="Times New Roman" w:hAnsi="Times New Roman" w:cs="Times New Roman"/>
        </w:rPr>
        <w:t xml:space="preserve"> drive higher averages, while shared rooms remain the budget option across all neighborhoods. The points made here emphasize the structural divide between premium and outer </w:t>
      </w:r>
      <w:r w:rsidR="0073596D">
        <w:rPr>
          <w:rFonts w:ascii="Times New Roman" w:hAnsi="Times New Roman" w:cs="Times New Roman"/>
        </w:rPr>
        <w:t>neighbourhoods</w:t>
      </w:r>
      <w:r w:rsidRPr="001E5E2D">
        <w:rPr>
          <w:rFonts w:ascii="Times New Roman" w:hAnsi="Times New Roman" w:cs="Times New Roman"/>
        </w:rPr>
        <w:t xml:space="preserve">, showing how room type and location jointly shape market positioning. Based on these insights, my recommendation is to strengthen premium offerings in Manhattan and Brooklyn to capture luxury demand, while promoting affordable shared and private room options in outer </w:t>
      </w:r>
      <w:r w:rsidR="00457104">
        <w:rPr>
          <w:rFonts w:ascii="Times New Roman" w:hAnsi="Times New Roman" w:cs="Times New Roman"/>
        </w:rPr>
        <w:t>neighbourhoods</w:t>
      </w:r>
      <w:r w:rsidRPr="001E5E2D">
        <w:rPr>
          <w:rFonts w:ascii="Times New Roman" w:hAnsi="Times New Roman" w:cs="Times New Roman"/>
        </w:rPr>
        <w:t xml:space="preserve"> to expand reach and maintain steady </w:t>
      </w:r>
      <w:r w:rsidR="00457104">
        <w:rPr>
          <w:rFonts w:ascii="Times New Roman" w:hAnsi="Times New Roman" w:cs="Times New Roman"/>
        </w:rPr>
        <w:t>market reach.</w:t>
      </w:r>
    </w:p>
    <w:p w14:paraId="552FFCB8" w14:textId="77777777" w:rsidR="001E5E2D" w:rsidRDefault="001E5E2D" w:rsidP="001E5E2D">
      <w:pPr>
        <w:jc w:val="both"/>
        <w:rPr>
          <w:rFonts w:ascii="Times New Roman" w:hAnsi="Times New Roman" w:cs="Times New Roman"/>
        </w:rPr>
      </w:pPr>
    </w:p>
    <w:p w14:paraId="4BF06ABF" w14:textId="1444164C" w:rsidR="001E5E2D" w:rsidRDefault="001E5E2D" w:rsidP="001E5E2D">
      <w:pPr>
        <w:jc w:val="both"/>
        <w:rPr>
          <w:rFonts w:ascii="Times New Roman" w:hAnsi="Times New Roman" w:cs="Times New Roman"/>
          <w:b/>
          <w:bCs/>
          <w:sz w:val="28"/>
          <w:szCs w:val="28"/>
        </w:rPr>
      </w:pPr>
      <w:r w:rsidRPr="001E5E2D">
        <w:rPr>
          <w:rFonts w:ascii="Times New Roman" w:hAnsi="Times New Roman" w:cs="Times New Roman"/>
          <w:b/>
          <w:bCs/>
          <w:sz w:val="28"/>
          <w:szCs w:val="28"/>
        </w:rPr>
        <w:t xml:space="preserve">Pane 3: </w:t>
      </w:r>
    </w:p>
    <w:p w14:paraId="6F0919AB" w14:textId="1B65420F" w:rsidR="00457104" w:rsidRDefault="00531FF1" w:rsidP="001E5E2D">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6A3EB94" wp14:editId="7DECDE41">
            <wp:extent cx="5943600" cy="4526280"/>
            <wp:effectExtent l="0" t="0" r="0" b="7620"/>
            <wp:docPr id="5024334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33402"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526280"/>
                    </a:xfrm>
                    <a:prstGeom prst="rect">
                      <a:avLst/>
                    </a:prstGeom>
                  </pic:spPr>
                </pic:pic>
              </a:graphicData>
            </a:graphic>
          </wp:inline>
        </w:drawing>
      </w:r>
    </w:p>
    <w:p w14:paraId="47CE479A" w14:textId="3EF0D695" w:rsidR="00457104" w:rsidRDefault="00457104" w:rsidP="00457104">
      <w:pPr>
        <w:jc w:val="both"/>
        <w:rPr>
          <w:rFonts w:ascii="Times New Roman" w:hAnsi="Times New Roman" w:cs="Times New Roman"/>
        </w:rPr>
      </w:pPr>
      <w:r w:rsidRPr="00457104">
        <w:rPr>
          <w:rFonts w:ascii="Times New Roman" w:hAnsi="Times New Roman" w:cs="Times New Roman"/>
        </w:rPr>
        <w:t xml:space="preserve">Pane 3 develops the analysis story through a </w:t>
      </w:r>
      <w:r>
        <w:rPr>
          <w:rFonts w:ascii="Times New Roman" w:hAnsi="Times New Roman" w:cs="Times New Roman"/>
        </w:rPr>
        <w:t xml:space="preserve">horizontal </w:t>
      </w:r>
      <w:r w:rsidRPr="00457104">
        <w:rPr>
          <w:rFonts w:ascii="Times New Roman" w:hAnsi="Times New Roman" w:cs="Times New Roman"/>
        </w:rPr>
        <w:t>stacked bar chart with a metric selector, allowing users to compare neighbourhoods across multiple measures such as listings, pricing, minimum night rules, reviews and availability. This interactive view reveals that Manhattan, Brooklyn and Queens dominate in listings, pricing, and minimum night rules, shaping the supply side of NYC</w:t>
      </w:r>
      <w:r>
        <w:rPr>
          <w:rFonts w:ascii="Times New Roman" w:hAnsi="Times New Roman" w:cs="Times New Roman"/>
        </w:rPr>
        <w:t>’</w:t>
      </w:r>
      <w:r w:rsidRPr="00457104">
        <w:rPr>
          <w:rFonts w:ascii="Times New Roman" w:hAnsi="Times New Roman" w:cs="Times New Roman"/>
        </w:rPr>
        <w:t xml:space="preserve">s Airbnb market. Yet Staten Island and Bronx emerge in average reviews and availability, showing that guest satisfaction and hosting consistency are not limited to </w:t>
      </w:r>
      <w:r w:rsidR="0073596D">
        <w:rPr>
          <w:rFonts w:ascii="Times New Roman" w:hAnsi="Times New Roman" w:cs="Times New Roman"/>
        </w:rPr>
        <w:t>only the</w:t>
      </w:r>
      <w:r w:rsidRPr="00457104">
        <w:rPr>
          <w:rFonts w:ascii="Times New Roman" w:hAnsi="Times New Roman" w:cs="Times New Roman"/>
        </w:rPr>
        <w:t xml:space="preserve"> largest neighbourhoods. Market dominance and guest engagement follow different geographic patterns, with Queens remaining consistent across every metric. The points made here emphasize that while premium </w:t>
      </w:r>
      <w:r w:rsidR="0073596D">
        <w:rPr>
          <w:rFonts w:ascii="Times New Roman" w:hAnsi="Times New Roman" w:cs="Times New Roman"/>
        </w:rPr>
        <w:t>neighbourhoods</w:t>
      </w:r>
      <w:r w:rsidRPr="00457104">
        <w:rPr>
          <w:rFonts w:ascii="Times New Roman" w:hAnsi="Times New Roman" w:cs="Times New Roman"/>
        </w:rPr>
        <w:t xml:space="preserve"> lead in supply and pricing power, outer </w:t>
      </w:r>
      <w:r w:rsidR="0073596D">
        <w:rPr>
          <w:rFonts w:ascii="Times New Roman" w:hAnsi="Times New Roman" w:cs="Times New Roman"/>
        </w:rPr>
        <w:t>neighbourhoods</w:t>
      </w:r>
      <w:r w:rsidRPr="00457104">
        <w:rPr>
          <w:rFonts w:ascii="Times New Roman" w:hAnsi="Times New Roman" w:cs="Times New Roman"/>
        </w:rPr>
        <w:t xml:space="preserve"> contribute significantly to guest satisfaction and reliability. Based on these insights, my recommendation is to continue strengthening premium strategies in Manhattan and Brooklyn to maximize profits, while leveraging Bronx and Staten Island as guest</w:t>
      </w:r>
      <w:r w:rsidRPr="00457104">
        <w:rPr>
          <w:rFonts w:ascii="Times New Roman" w:hAnsi="Times New Roman" w:cs="Times New Roman"/>
        </w:rPr>
        <w:noBreakHyphen/>
        <w:t>friendly markets to improve satisfaction</w:t>
      </w:r>
      <w:r>
        <w:rPr>
          <w:rFonts w:ascii="Times New Roman" w:hAnsi="Times New Roman" w:cs="Times New Roman"/>
        </w:rPr>
        <w:t xml:space="preserve"> </w:t>
      </w:r>
      <w:r w:rsidRPr="00457104">
        <w:rPr>
          <w:rFonts w:ascii="Times New Roman" w:hAnsi="Times New Roman" w:cs="Times New Roman"/>
        </w:rPr>
        <w:t>and diversify revenue streams.</w:t>
      </w:r>
    </w:p>
    <w:p w14:paraId="27C67072" w14:textId="77777777" w:rsidR="00457104" w:rsidRDefault="00457104" w:rsidP="00457104">
      <w:pPr>
        <w:jc w:val="both"/>
        <w:rPr>
          <w:rFonts w:ascii="Times New Roman" w:hAnsi="Times New Roman" w:cs="Times New Roman"/>
        </w:rPr>
      </w:pPr>
    </w:p>
    <w:p w14:paraId="6F316774" w14:textId="279CFD9F" w:rsidR="00457104" w:rsidRDefault="00457104" w:rsidP="00457104">
      <w:pPr>
        <w:jc w:val="both"/>
        <w:rPr>
          <w:rFonts w:ascii="Times New Roman" w:hAnsi="Times New Roman" w:cs="Times New Roman"/>
          <w:b/>
          <w:bCs/>
          <w:sz w:val="28"/>
          <w:szCs w:val="28"/>
        </w:rPr>
      </w:pPr>
      <w:r w:rsidRPr="001E5E2D">
        <w:rPr>
          <w:rFonts w:ascii="Times New Roman" w:hAnsi="Times New Roman" w:cs="Times New Roman"/>
          <w:b/>
          <w:bCs/>
          <w:sz w:val="28"/>
          <w:szCs w:val="28"/>
        </w:rPr>
        <w:lastRenderedPageBreak/>
        <w:t xml:space="preserve">Pane </w:t>
      </w:r>
      <w:r>
        <w:rPr>
          <w:rFonts w:ascii="Times New Roman" w:hAnsi="Times New Roman" w:cs="Times New Roman"/>
          <w:b/>
          <w:bCs/>
          <w:sz w:val="28"/>
          <w:szCs w:val="28"/>
        </w:rPr>
        <w:t>4</w:t>
      </w:r>
      <w:r w:rsidRPr="001E5E2D">
        <w:rPr>
          <w:rFonts w:ascii="Times New Roman" w:hAnsi="Times New Roman" w:cs="Times New Roman"/>
          <w:b/>
          <w:bCs/>
          <w:sz w:val="28"/>
          <w:szCs w:val="28"/>
        </w:rPr>
        <w:t>:</w:t>
      </w:r>
    </w:p>
    <w:p w14:paraId="1A8C2E40" w14:textId="0862B0BB" w:rsidR="00457104" w:rsidRDefault="00531FF1" w:rsidP="00457104">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22A643" wp14:editId="0C06A422">
            <wp:extent cx="5943600" cy="4530090"/>
            <wp:effectExtent l="0" t="0" r="0" b="3810"/>
            <wp:docPr id="47818391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3910"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530090"/>
                    </a:xfrm>
                    <a:prstGeom prst="rect">
                      <a:avLst/>
                    </a:prstGeom>
                  </pic:spPr>
                </pic:pic>
              </a:graphicData>
            </a:graphic>
          </wp:inline>
        </w:drawing>
      </w:r>
    </w:p>
    <w:p w14:paraId="1A33FF81" w14:textId="13156BCA" w:rsidR="00760848" w:rsidRDefault="00760848" w:rsidP="00760848">
      <w:pPr>
        <w:jc w:val="both"/>
        <w:rPr>
          <w:rFonts w:ascii="Times New Roman" w:hAnsi="Times New Roman" w:cs="Times New Roman"/>
        </w:rPr>
      </w:pPr>
      <w:r w:rsidRPr="00760848">
        <w:rPr>
          <w:rFonts w:ascii="Times New Roman" w:hAnsi="Times New Roman" w:cs="Times New Roman"/>
        </w:rPr>
        <w:t xml:space="preserve">Pane 4 advances the analysis story by combining a line chart of review trends over time with a scatter plot showing the relationship between price and number of reviews, filtered by neighbourhood group, room type, minimum nights, price category and last review. This </w:t>
      </w:r>
      <w:r w:rsidR="00A16C59">
        <w:rPr>
          <w:rFonts w:ascii="Times New Roman" w:hAnsi="Times New Roman" w:cs="Times New Roman"/>
        </w:rPr>
        <w:t>pane</w:t>
      </w:r>
      <w:r w:rsidRPr="00760848">
        <w:rPr>
          <w:rFonts w:ascii="Times New Roman" w:hAnsi="Times New Roman" w:cs="Times New Roman"/>
        </w:rPr>
        <w:t xml:space="preserve"> highlights how demand and engagement evolve both temporally and across pricing strategies. Premium neighbourhoods Manhattan and Brooklyn attract strong review activity even at higher price points, reflecting sustained demand for luxury stays, while shorter minimum nights further boost engagement. In contrast, Bronx and Staten Island cluster at standard prices with fewer total reviews, as longer minimum night requirements limit overall interaction despite some neighbourhoods performing well. Queens remain steady across</w:t>
      </w:r>
      <w:r>
        <w:rPr>
          <w:rFonts w:ascii="Times New Roman" w:hAnsi="Times New Roman" w:cs="Times New Roman"/>
        </w:rPr>
        <w:t xml:space="preserve"> all</w:t>
      </w:r>
      <w:r w:rsidRPr="00760848">
        <w:rPr>
          <w:rFonts w:ascii="Times New Roman" w:hAnsi="Times New Roman" w:cs="Times New Roman"/>
        </w:rPr>
        <w:t xml:space="preserve"> metrics, reinforcing </w:t>
      </w:r>
      <w:proofErr w:type="gramStart"/>
      <w:r w:rsidRPr="00760848">
        <w:rPr>
          <w:rFonts w:ascii="Times New Roman" w:hAnsi="Times New Roman" w:cs="Times New Roman"/>
        </w:rPr>
        <w:t>its</w:t>
      </w:r>
      <w:proofErr w:type="gramEnd"/>
      <w:r w:rsidRPr="00760848">
        <w:rPr>
          <w:rFonts w:ascii="Times New Roman" w:hAnsi="Times New Roman" w:cs="Times New Roman"/>
        </w:rPr>
        <w:t xml:space="preserve"> role as a consistent mid</w:t>
      </w:r>
      <w:r w:rsidRPr="00760848">
        <w:rPr>
          <w:rFonts w:ascii="Times New Roman" w:hAnsi="Times New Roman" w:cs="Times New Roman"/>
        </w:rPr>
        <w:noBreakHyphen/>
        <w:t>market option. Entire homes and private rooms drive higher reviews and average prices, while shared rooms remain the budget choice across all. The points made here emphasize that premium neighbourhoods dominate luxury demand, outer neighbourhoods sustain affordability niches and room type policies directly influence guest engagement. Based on these insights, my recommendation is to optimize minimum night requirements in premium areas to sustain high review activity, expand mid</w:t>
      </w:r>
      <w:r w:rsidRPr="00760848">
        <w:rPr>
          <w:rFonts w:ascii="Times New Roman" w:hAnsi="Times New Roman" w:cs="Times New Roman"/>
        </w:rPr>
        <w:noBreakHyphen/>
        <w:t>market offerings in Queens to capture consistent demand</w:t>
      </w:r>
      <w:r w:rsidR="00A16C59">
        <w:rPr>
          <w:rFonts w:ascii="Times New Roman" w:hAnsi="Times New Roman" w:cs="Times New Roman"/>
        </w:rPr>
        <w:t xml:space="preserve"> </w:t>
      </w:r>
      <w:r w:rsidRPr="00760848">
        <w:rPr>
          <w:rFonts w:ascii="Times New Roman" w:hAnsi="Times New Roman" w:cs="Times New Roman"/>
        </w:rPr>
        <w:lastRenderedPageBreak/>
        <w:t>and leverage Bronx and Staten Island as reliable budget markets to improve satisfaction and broaden reach.</w:t>
      </w:r>
    </w:p>
    <w:p w14:paraId="525EBBEB" w14:textId="2D693231" w:rsidR="00760848" w:rsidRDefault="00760848" w:rsidP="00760848">
      <w:pPr>
        <w:jc w:val="both"/>
        <w:rPr>
          <w:rFonts w:ascii="Times New Roman" w:hAnsi="Times New Roman" w:cs="Times New Roman"/>
          <w:b/>
          <w:bCs/>
          <w:sz w:val="28"/>
          <w:szCs w:val="28"/>
        </w:rPr>
      </w:pPr>
      <w:r w:rsidRPr="00760848">
        <w:rPr>
          <w:rFonts w:ascii="Times New Roman" w:hAnsi="Times New Roman" w:cs="Times New Roman"/>
          <w:b/>
          <w:bCs/>
          <w:sz w:val="28"/>
          <w:szCs w:val="28"/>
        </w:rPr>
        <w:t>Pane 5:</w:t>
      </w:r>
    </w:p>
    <w:p w14:paraId="0B3E8E10" w14:textId="51467D97" w:rsidR="00760848" w:rsidRDefault="00A870CA" w:rsidP="0076084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84CEDD0" wp14:editId="04B70FFC">
            <wp:extent cx="5943600" cy="4638040"/>
            <wp:effectExtent l="0" t="0" r="0" b="0"/>
            <wp:docPr id="95240705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07058"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638040"/>
                    </a:xfrm>
                    <a:prstGeom prst="rect">
                      <a:avLst/>
                    </a:prstGeom>
                  </pic:spPr>
                </pic:pic>
              </a:graphicData>
            </a:graphic>
          </wp:inline>
        </w:drawing>
      </w:r>
    </w:p>
    <w:p w14:paraId="52E42CF0" w14:textId="5B604C2A" w:rsidR="00760848" w:rsidRDefault="00760848" w:rsidP="00760848">
      <w:pPr>
        <w:jc w:val="both"/>
        <w:rPr>
          <w:rFonts w:ascii="Times New Roman" w:hAnsi="Times New Roman" w:cs="Times New Roman"/>
        </w:rPr>
      </w:pPr>
      <w:r w:rsidRPr="00760848">
        <w:rPr>
          <w:rFonts w:ascii="Times New Roman" w:hAnsi="Times New Roman" w:cs="Times New Roman"/>
        </w:rPr>
        <w:t>Pane 5 concludes the analysis story by summarizing the key insights drawn from the preceding worksheets and dashboards, tying together themes of market dominance, guest engagement, demand growth, flexibility, consistency and room type dynamics. The narrative shows that Manhattan, Brooklyn and Queens lead in listings, pricing and minimum night rules, shaping the supply side, while Staten Island and Bronx demonstrate strength in reviews and availability, proving satisfaction isn’t limited to dominant markets. Reviews have risen steadily since 2015, shorter minimum night rules drive engagement more effectively than price alone, Queens performs reliably across all metrics as a mid</w:t>
      </w:r>
      <w:r w:rsidRPr="00760848">
        <w:rPr>
          <w:rFonts w:ascii="Times New Roman" w:hAnsi="Times New Roman" w:cs="Times New Roman"/>
        </w:rPr>
        <w:noBreakHyphen/>
        <w:t xml:space="preserve">market option and entire homes/private rooms drive higher averages while shared rooms remain the budget choice. These points emphasize that demand and satisfaction follow different geographic patterns, with premium </w:t>
      </w:r>
      <w:r>
        <w:rPr>
          <w:rFonts w:ascii="Times New Roman" w:hAnsi="Times New Roman" w:cs="Times New Roman"/>
        </w:rPr>
        <w:t>neighbourhoods</w:t>
      </w:r>
      <w:r w:rsidRPr="00760848">
        <w:rPr>
          <w:rFonts w:ascii="Times New Roman" w:hAnsi="Times New Roman" w:cs="Times New Roman"/>
        </w:rPr>
        <w:t xml:space="preserve"> capturing luxury demand, Queens offering balanced consistency and outer </w:t>
      </w:r>
      <w:r>
        <w:rPr>
          <w:rFonts w:ascii="Times New Roman" w:hAnsi="Times New Roman" w:cs="Times New Roman"/>
        </w:rPr>
        <w:t>neighbourhoods</w:t>
      </w:r>
      <w:r w:rsidRPr="00760848">
        <w:rPr>
          <w:rFonts w:ascii="Times New Roman" w:hAnsi="Times New Roman" w:cs="Times New Roman"/>
        </w:rPr>
        <w:t xml:space="preserve"> sustaining affordability niches. Based on these insights, my recommendations are to position Manhattan and Brooklyn for luxury stays with flexible minimum nights, market Queens as a steady mid</w:t>
      </w:r>
      <w:r w:rsidRPr="00760848">
        <w:rPr>
          <w:rFonts w:ascii="Times New Roman" w:hAnsi="Times New Roman" w:cs="Times New Roman"/>
        </w:rPr>
        <w:noBreakHyphen/>
        <w:t xml:space="preserve">market option and </w:t>
      </w:r>
      <w:r w:rsidRPr="00760848">
        <w:rPr>
          <w:rFonts w:ascii="Times New Roman" w:hAnsi="Times New Roman" w:cs="Times New Roman"/>
        </w:rPr>
        <w:lastRenderedPageBreak/>
        <w:t>highlight affordability in Bronx and Staten Island by reducing minimum nights to attract more guests. The overall strategy balances luxury, mid</w:t>
      </w:r>
      <w:r w:rsidRPr="00760848">
        <w:rPr>
          <w:rFonts w:ascii="Times New Roman" w:hAnsi="Times New Roman" w:cs="Times New Roman"/>
        </w:rPr>
        <w:noBreakHyphen/>
        <w:t>market and budget segments</w:t>
      </w:r>
      <w:r w:rsidR="000D1237">
        <w:rPr>
          <w:rFonts w:ascii="Times New Roman" w:hAnsi="Times New Roman" w:cs="Times New Roman"/>
        </w:rPr>
        <w:t>;</w:t>
      </w:r>
      <w:r w:rsidRPr="00760848">
        <w:rPr>
          <w:rFonts w:ascii="Times New Roman" w:hAnsi="Times New Roman" w:cs="Times New Roman"/>
        </w:rPr>
        <w:t xml:space="preserve"> ensuring diverse traveler needs are met while maximizing reach, profitability</w:t>
      </w:r>
      <w:r w:rsidR="000D1237">
        <w:rPr>
          <w:rFonts w:ascii="Times New Roman" w:hAnsi="Times New Roman" w:cs="Times New Roman"/>
        </w:rPr>
        <w:t xml:space="preserve"> </w:t>
      </w:r>
      <w:r w:rsidRPr="00760848">
        <w:rPr>
          <w:rFonts w:ascii="Times New Roman" w:hAnsi="Times New Roman" w:cs="Times New Roman"/>
        </w:rPr>
        <w:t>and sustainable growth in NYC</w:t>
      </w:r>
      <w:r w:rsidR="000D1237">
        <w:rPr>
          <w:rFonts w:ascii="Times New Roman" w:hAnsi="Times New Roman" w:cs="Times New Roman"/>
        </w:rPr>
        <w:t>’</w:t>
      </w:r>
      <w:r w:rsidRPr="00760848">
        <w:rPr>
          <w:rFonts w:ascii="Times New Roman" w:hAnsi="Times New Roman" w:cs="Times New Roman"/>
        </w:rPr>
        <w:t>s Airbnb market.</w:t>
      </w:r>
    </w:p>
    <w:p w14:paraId="78326533" w14:textId="77777777" w:rsidR="00760848" w:rsidRDefault="00760848" w:rsidP="00760848">
      <w:pPr>
        <w:jc w:val="both"/>
        <w:rPr>
          <w:rFonts w:ascii="Times New Roman" w:hAnsi="Times New Roman" w:cs="Times New Roman"/>
        </w:rPr>
      </w:pPr>
    </w:p>
    <w:p w14:paraId="01484C91" w14:textId="17A43E45" w:rsidR="00760848" w:rsidRDefault="00760848" w:rsidP="00760848">
      <w:pPr>
        <w:jc w:val="both"/>
        <w:rPr>
          <w:rFonts w:ascii="Times New Roman" w:hAnsi="Times New Roman" w:cs="Times New Roman"/>
          <w:sz w:val="32"/>
          <w:szCs w:val="32"/>
        </w:rPr>
      </w:pPr>
      <w:r w:rsidRPr="000D1237">
        <w:rPr>
          <w:rFonts w:ascii="Times New Roman" w:hAnsi="Times New Roman" w:cs="Times New Roman"/>
          <w:b/>
          <w:bCs/>
          <w:sz w:val="32"/>
          <w:szCs w:val="32"/>
        </w:rPr>
        <w:t>Part 5)</w:t>
      </w:r>
      <w:r w:rsidRPr="000D1237">
        <w:rPr>
          <w:rFonts w:ascii="Times New Roman" w:hAnsi="Times New Roman" w:cs="Times New Roman"/>
          <w:sz w:val="32"/>
          <w:szCs w:val="32"/>
        </w:rPr>
        <w:t xml:space="preserve"> Conclusion</w:t>
      </w:r>
      <w:r w:rsidR="000D1237" w:rsidRPr="000D1237">
        <w:rPr>
          <w:rFonts w:ascii="Times New Roman" w:hAnsi="Times New Roman" w:cs="Times New Roman"/>
          <w:sz w:val="32"/>
          <w:szCs w:val="32"/>
        </w:rPr>
        <w:t>s</w:t>
      </w:r>
    </w:p>
    <w:p w14:paraId="4359F0A2" w14:textId="339CBC77" w:rsidR="00AD1249" w:rsidRPr="00654FAD" w:rsidRDefault="005632C9" w:rsidP="00AD1249">
      <w:pPr>
        <w:jc w:val="both"/>
        <w:rPr>
          <w:rFonts w:ascii="Times New Roman" w:hAnsi="Times New Roman" w:cs="Times New Roman"/>
        </w:rPr>
      </w:pPr>
      <w:r w:rsidRPr="005632C9">
        <w:rPr>
          <w:rFonts w:ascii="Times New Roman" w:hAnsi="Times New Roman" w:cs="Times New Roman"/>
        </w:rPr>
        <w:t>Through this</w:t>
      </w:r>
      <w:r>
        <w:rPr>
          <w:rFonts w:ascii="Times New Roman" w:hAnsi="Times New Roman" w:cs="Times New Roman"/>
        </w:rPr>
        <w:t xml:space="preserve"> course and</w:t>
      </w:r>
      <w:r w:rsidRPr="005632C9">
        <w:rPr>
          <w:rFonts w:ascii="Times New Roman" w:hAnsi="Times New Roman" w:cs="Times New Roman"/>
        </w:rPr>
        <w:t xml:space="preserve"> project, I learned how to use Tableau not just as a visualization tool, but as a platform for building interactive, insightful stories that support business decisions. I developed</w:t>
      </w:r>
      <w:r>
        <w:rPr>
          <w:rFonts w:ascii="Times New Roman" w:hAnsi="Times New Roman" w:cs="Times New Roman"/>
        </w:rPr>
        <w:t xml:space="preserve"> </w:t>
      </w:r>
      <w:r w:rsidRPr="005632C9">
        <w:rPr>
          <w:rFonts w:ascii="Times New Roman" w:hAnsi="Times New Roman" w:cs="Times New Roman"/>
        </w:rPr>
        <w:t>skills in creating visualizations with filters, parameters, groups and sets, and learned how to connect them through dashboard actions to make the analysis dynamic and user</w:t>
      </w:r>
      <w:r w:rsidRPr="005632C9">
        <w:rPr>
          <w:rFonts w:ascii="Times New Roman" w:hAnsi="Times New Roman" w:cs="Times New Roman"/>
        </w:rPr>
        <w:noBreakHyphen/>
        <w:t>driven.</w:t>
      </w:r>
      <w:r>
        <w:rPr>
          <w:rFonts w:ascii="Times New Roman" w:hAnsi="Times New Roman" w:cs="Times New Roman"/>
        </w:rPr>
        <w:t xml:space="preserve"> I learned </w:t>
      </w:r>
      <w:r w:rsidRPr="005632C9">
        <w:rPr>
          <w:rFonts w:ascii="Times New Roman" w:hAnsi="Times New Roman" w:cs="Times New Roman"/>
        </w:rPr>
        <w:t>how to leverage calculated fields, level</w:t>
      </w:r>
      <w:r>
        <w:rPr>
          <w:rFonts w:ascii="Times New Roman" w:hAnsi="Times New Roman" w:cs="Times New Roman"/>
        </w:rPr>
        <w:t xml:space="preserve"> </w:t>
      </w:r>
      <w:r w:rsidRPr="005632C9">
        <w:rPr>
          <w:rFonts w:ascii="Times New Roman" w:hAnsi="Times New Roman" w:cs="Times New Roman"/>
        </w:rPr>
        <w:t>of</w:t>
      </w:r>
      <w:r>
        <w:rPr>
          <w:rFonts w:ascii="Times New Roman" w:hAnsi="Times New Roman" w:cs="Times New Roman"/>
        </w:rPr>
        <w:t xml:space="preserve"> </w:t>
      </w:r>
      <w:r w:rsidRPr="005632C9">
        <w:rPr>
          <w:rFonts w:ascii="Times New Roman" w:hAnsi="Times New Roman" w:cs="Times New Roman"/>
        </w:rPr>
        <w:t>detail expressions</w:t>
      </w:r>
      <w:r>
        <w:rPr>
          <w:rFonts w:ascii="Times New Roman" w:hAnsi="Times New Roman" w:cs="Times New Roman"/>
        </w:rPr>
        <w:t xml:space="preserve"> </w:t>
      </w:r>
      <w:r w:rsidRPr="005632C9">
        <w:rPr>
          <w:rFonts w:ascii="Times New Roman" w:hAnsi="Times New Roman" w:cs="Times New Roman"/>
        </w:rPr>
        <w:t>and aggregations to transform raw data into meaningful</w:t>
      </w:r>
      <w:r>
        <w:rPr>
          <w:rFonts w:ascii="Times New Roman" w:hAnsi="Times New Roman" w:cs="Times New Roman"/>
        </w:rPr>
        <w:t xml:space="preserve"> granular</w:t>
      </w:r>
      <w:r w:rsidRPr="005632C9">
        <w:rPr>
          <w:rFonts w:ascii="Times New Roman" w:hAnsi="Times New Roman" w:cs="Times New Roman"/>
        </w:rPr>
        <w:t xml:space="preserve"> insight</w:t>
      </w:r>
      <w:r>
        <w:rPr>
          <w:rFonts w:ascii="Times New Roman" w:hAnsi="Times New Roman" w:cs="Times New Roman"/>
        </w:rPr>
        <w:t>s.</w:t>
      </w:r>
      <w:r w:rsidRPr="005632C9">
        <w:rPr>
          <w:rFonts w:ascii="Times New Roman" w:hAnsi="Times New Roman" w:cs="Times New Roman"/>
        </w:rPr>
        <w:t xml:space="preserve"> I also gained experience in designing dashboards that flow into cohesive stories, allowing users to explore data from multiple perspectives and uncover actionable insights. One obstacle I faced was Tableau</w:t>
      </w:r>
      <w:r>
        <w:rPr>
          <w:rFonts w:ascii="Times New Roman" w:hAnsi="Times New Roman" w:cs="Times New Roman"/>
        </w:rPr>
        <w:t xml:space="preserve"> </w:t>
      </w:r>
      <w:r w:rsidR="000E1134">
        <w:rPr>
          <w:rFonts w:ascii="Times New Roman" w:hAnsi="Times New Roman" w:cs="Times New Roman"/>
        </w:rPr>
        <w:t>deskto</w:t>
      </w:r>
      <w:r w:rsidR="000E1134" w:rsidRPr="005632C9">
        <w:rPr>
          <w:rFonts w:ascii="Times New Roman" w:hAnsi="Times New Roman" w:cs="Times New Roman"/>
        </w:rPr>
        <w:t>p’s</w:t>
      </w:r>
      <w:r w:rsidRPr="005632C9">
        <w:rPr>
          <w:rFonts w:ascii="Times New Roman" w:hAnsi="Times New Roman" w:cs="Times New Roman"/>
        </w:rPr>
        <w:t xml:space="preserve"> limited data cleaning capabilities, which made it challenging to stabilize the dataset; I overcame this by combining Tableau with Excel and Power BI to identify and resolve data issues before linking everything back into Tableau. I also initially struggled with dashboard actions, but through practice I</w:t>
      </w:r>
      <w:r>
        <w:rPr>
          <w:rFonts w:ascii="Times New Roman" w:hAnsi="Times New Roman" w:cs="Times New Roman"/>
        </w:rPr>
        <w:t>’m</w:t>
      </w:r>
      <w:r w:rsidRPr="005632C9">
        <w:rPr>
          <w:rFonts w:ascii="Times New Roman" w:hAnsi="Times New Roman" w:cs="Times New Roman"/>
        </w:rPr>
        <w:t xml:space="preserve"> gradually master</w:t>
      </w:r>
      <w:r>
        <w:rPr>
          <w:rFonts w:ascii="Times New Roman" w:hAnsi="Times New Roman" w:cs="Times New Roman"/>
        </w:rPr>
        <w:t>ing</w:t>
      </w:r>
      <w:r w:rsidRPr="005632C9">
        <w:rPr>
          <w:rFonts w:ascii="Times New Roman" w:hAnsi="Times New Roman" w:cs="Times New Roman"/>
        </w:rPr>
        <w:t xml:space="preserve"> them, enabling me to build dashboards that are both interactive and meaningful. Overall, this experience taught me how to transform raw data into clear, engaging narratives that guide strategic decisions.</w:t>
      </w:r>
      <w:r>
        <w:rPr>
          <w:rFonts w:ascii="Times New Roman" w:hAnsi="Times New Roman" w:cs="Times New Roman"/>
        </w:rPr>
        <w:t xml:space="preserve"> </w:t>
      </w:r>
      <w:r w:rsidRPr="005632C9">
        <w:rPr>
          <w:rFonts w:ascii="Times New Roman" w:hAnsi="Times New Roman" w:cs="Times New Roman"/>
        </w:rPr>
        <w:t>And the most rewarding part is seeing the visualization not only match what I first imagined, but become even more granular, interactive and insightful</w:t>
      </w:r>
      <w:r w:rsidR="00D20BE2">
        <w:rPr>
          <w:rFonts w:ascii="Times New Roman" w:hAnsi="Times New Roman" w:cs="Times New Roman"/>
        </w:rPr>
        <w:t>;</w:t>
      </w:r>
      <w:r w:rsidRPr="005632C9">
        <w:rPr>
          <w:rFonts w:ascii="Times New Roman" w:hAnsi="Times New Roman" w:cs="Times New Roman"/>
        </w:rPr>
        <w:t xml:space="preserve"> delivering exactly the story I wanted to bring to life.</w:t>
      </w:r>
    </w:p>
    <w:sectPr w:rsidR="00AD1249" w:rsidRPr="00654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C9E"/>
    <w:multiLevelType w:val="multilevel"/>
    <w:tmpl w:val="B29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131E2"/>
    <w:multiLevelType w:val="hybridMultilevel"/>
    <w:tmpl w:val="F9AA7B86"/>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9B44F5"/>
    <w:multiLevelType w:val="hybridMultilevel"/>
    <w:tmpl w:val="1F288F78"/>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0A9709F"/>
    <w:multiLevelType w:val="multilevel"/>
    <w:tmpl w:val="F9164B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76462"/>
    <w:multiLevelType w:val="hybridMultilevel"/>
    <w:tmpl w:val="B4B625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92D00"/>
    <w:multiLevelType w:val="multilevel"/>
    <w:tmpl w:val="093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009F7"/>
    <w:multiLevelType w:val="hybridMultilevel"/>
    <w:tmpl w:val="EAAAF8E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82467"/>
    <w:multiLevelType w:val="hybridMultilevel"/>
    <w:tmpl w:val="7FB49DC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0657F4A"/>
    <w:multiLevelType w:val="hybridMultilevel"/>
    <w:tmpl w:val="C334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652A4"/>
    <w:multiLevelType w:val="multilevel"/>
    <w:tmpl w:val="65CA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053D4"/>
    <w:multiLevelType w:val="multilevel"/>
    <w:tmpl w:val="7E8E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16D58"/>
    <w:multiLevelType w:val="hybridMultilevel"/>
    <w:tmpl w:val="1C2621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48992590">
    <w:abstractNumId w:val="5"/>
  </w:num>
  <w:num w:numId="2" w16cid:durableId="406466266">
    <w:abstractNumId w:val="0"/>
  </w:num>
  <w:num w:numId="3" w16cid:durableId="1918513886">
    <w:abstractNumId w:val="10"/>
  </w:num>
  <w:num w:numId="4" w16cid:durableId="53353394">
    <w:abstractNumId w:val="9"/>
  </w:num>
  <w:num w:numId="5" w16cid:durableId="1500657430">
    <w:abstractNumId w:val="3"/>
  </w:num>
  <w:num w:numId="6" w16cid:durableId="501244902">
    <w:abstractNumId w:val="6"/>
  </w:num>
  <w:num w:numId="7" w16cid:durableId="1084565945">
    <w:abstractNumId w:val="4"/>
  </w:num>
  <w:num w:numId="8" w16cid:durableId="1817457346">
    <w:abstractNumId w:val="1"/>
  </w:num>
  <w:num w:numId="9" w16cid:durableId="955060178">
    <w:abstractNumId w:val="2"/>
  </w:num>
  <w:num w:numId="10" w16cid:durableId="829637097">
    <w:abstractNumId w:val="8"/>
  </w:num>
  <w:num w:numId="11" w16cid:durableId="510753998">
    <w:abstractNumId w:val="11"/>
  </w:num>
  <w:num w:numId="12" w16cid:durableId="1569535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66"/>
    <w:rsid w:val="00067102"/>
    <w:rsid w:val="00073A1F"/>
    <w:rsid w:val="000D1237"/>
    <w:rsid w:val="000E1134"/>
    <w:rsid w:val="001772E3"/>
    <w:rsid w:val="001E5E2D"/>
    <w:rsid w:val="00241A6E"/>
    <w:rsid w:val="002601A1"/>
    <w:rsid w:val="00283826"/>
    <w:rsid w:val="002C26A7"/>
    <w:rsid w:val="002F6F05"/>
    <w:rsid w:val="003270DF"/>
    <w:rsid w:val="00336818"/>
    <w:rsid w:val="003D7CD9"/>
    <w:rsid w:val="004153C4"/>
    <w:rsid w:val="00457104"/>
    <w:rsid w:val="004958F9"/>
    <w:rsid w:val="004A0543"/>
    <w:rsid w:val="004B60A1"/>
    <w:rsid w:val="00531FF1"/>
    <w:rsid w:val="005632C9"/>
    <w:rsid w:val="005A4080"/>
    <w:rsid w:val="005C085D"/>
    <w:rsid w:val="006234DD"/>
    <w:rsid w:val="00645B9F"/>
    <w:rsid w:val="00654FAD"/>
    <w:rsid w:val="006E61BA"/>
    <w:rsid w:val="00700A66"/>
    <w:rsid w:val="0073596D"/>
    <w:rsid w:val="00760848"/>
    <w:rsid w:val="008A717A"/>
    <w:rsid w:val="008B54A8"/>
    <w:rsid w:val="009814BA"/>
    <w:rsid w:val="009978E6"/>
    <w:rsid w:val="009F6252"/>
    <w:rsid w:val="00A16C59"/>
    <w:rsid w:val="00A329FC"/>
    <w:rsid w:val="00A57F63"/>
    <w:rsid w:val="00A602D7"/>
    <w:rsid w:val="00A870CA"/>
    <w:rsid w:val="00AA0769"/>
    <w:rsid w:val="00AC13B1"/>
    <w:rsid w:val="00AD1249"/>
    <w:rsid w:val="00AD6EA8"/>
    <w:rsid w:val="00AE1A87"/>
    <w:rsid w:val="00AF0F10"/>
    <w:rsid w:val="00B20157"/>
    <w:rsid w:val="00B26DD2"/>
    <w:rsid w:val="00D20BE2"/>
    <w:rsid w:val="00D96635"/>
    <w:rsid w:val="00DD614F"/>
    <w:rsid w:val="00DF4AE7"/>
    <w:rsid w:val="00E554B8"/>
    <w:rsid w:val="00E70404"/>
    <w:rsid w:val="00E807B0"/>
    <w:rsid w:val="00F12CAE"/>
    <w:rsid w:val="00F504E2"/>
    <w:rsid w:val="00F556AC"/>
    <w:rsid w:val="00FB3CF6"/>
    <w:rsid w:val="00FC5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C8F7"/>
  <w15:chartTrackingRefBased/>
  <w15:docId w15:val="{F7046D80-AD46-46C0-8C8B-49BD3CD8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66"/>
    <w:rPr>
      <w:rFonts w:eastAsiaTheme="majorEastAsia" w:cstheme="majorBidi"/>
      <w:color w:val="272727" w:themeColor="text1" w:themeTint="D8"/>
    </w:rPr>
  </w:style>
  <w:style w:type="paragraph" w:styleId="Title">
    <w:name w:val="Title"/>
    <w:basedOn w:val="Normal"/>
    <w:next w:val="Normal"/>
    <w:link w:val="TitleChar"/>
    <w:uiPriority w:val="10"/>
    <w:qFormat/>
    <w:rsid w:val="007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700A66"/>
    <w:rPr>
      <w:i/>
      <w:iCs/>
      <w:color w:val="404040" w:themeColor="text1" w:themeTint="BF"/>
    </w:rPr>
  </w:style>
  <w:style w:type="paragraph" w:styleId="ListParagraph">
    <w:name w:val="List Paragraph"/>
    <w:basedOn w:val="Normal"/>
    <w:uiPriority w:val="34"/>
    <w:qFormat/>
    <w:rsid w:val="00700A66"/>
    <w:pPr>
      <w:ind w:left="720"/>
      <w:contextualSpacing/>
    </w:pPr>
  </w:style>
  <w:style w:type="character" w:styleId="IntenseEmphasis">
    <w:name w:val="Intense Emphasis"/>
    <w:basedOn w:val="DefaultParagraphFont"/>
    <w:uiPriority w:val="21"/>
    <w:qFormat/>
    <w:rsid w:val="00700A66"/>
    <w:rPr>
      <w:i/>
      <w:iCs/>
      <w:color w:val="0F4761" w:themeColor="accent1" w:themeShade="BF"/>
    </w:rPr>
  </w:style>
  <w:style w:type="paragraph" w:styleId="IntenseQuote">
    <w:name w:val="Intense Quote"/>
    <w:basedOn w:val="Normal"/>
    <w:next w:val="Normal"/>
    <w:link w:val="IntenseQuoteChar"/>
    <w:uiPriority w:val="30"/>
    <w:qFormat/>
    <w:rsid w:val="007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A66"/>
    <w:rPr>
      <w:i/>
      <w:iCs/>
      <w:color w:val="0F4761" w:themeColor="accent1" w:themeShade="BF"/>
    </w:rPr>
  </w:style>
  <w:style w:type="character" w:styleId="IntenseReference">
    <w:name w:val="Intense Reference"/>
    <w:basedOn w:val="DefaultParagraphFont"/>
    <w:uiPriority w:val="32"/>
    <w:qFormat/>
    <w:rsid w:val="00700A66"/>
    <w:rPr>
      <w:b/>
      <w:bCs/>
      <w:smallCaps/>
      <w:color w:val="0F4761" w:themeColor="accent1" w:themeShade="BF"/>
      <w:spacing w:val="5"/>
    </w:rPr>
  </w:style>
  <w:style w:type="paragraph" w:styleId="NormalWeb">
    <w:name w:val="Normal (Web)"/>
    <w:basedOn w:val="Normal"/>
    <w:uiPriority w:val="99"/>
    <w:semiHidden/>
    <w:unhideWhenUsed/>
    <w:rsid w:val="00700A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17</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Mahnaz, Sebonti</dc:creator>
  <cp:keywords/>
  <dc:description/>
  <cp:lastModifiedBy>sebonti mahnaz</cp:lastModifiedBy>
  <cp:revision>39</cp:revision>
  <dcterms:created xsi:type="dcterms:W3CDTF">2025-11-29T21:43:00Z</dcterms:created>
  <dcterms:modified xsi:type="dcterms:W3CDTF">2026-09-23T21:03:00Z</dcterms:modified>
</cp:coreProperties>
</file>