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504825</wp:posOffset>
            </wp:positionV>
            <wp:extent cx="885825" cy="107632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496" l="8196" r="6557" t="878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6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tblGridChange w:id="0">
          <w:tblGrid>
            <w:gridCol w:w="4500"/>
            <w:gridCol w:w="1710"/>
          </w:tblGrid>
        </w:tblGridChange>
      </w:tblGrid>
      <w:tr>
        <w:trPr>
          <w:trHeight w:val="195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Pinto Castro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674877688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pintocastrosabastian@gmail.com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00" w:before="20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 de programación, apasionado por los idiomas. Tengo amplia experiencia en el sector de hostelería, me gusta trabajar con equipos que busquen la excelencia y preocupados por los detalles que generen una experiencia única al cliente. Soy una persona con buenos modales y un saber estar en situaciones de presión. </w:t>
      </w:r>
    </w:p>
    <w:p w:rsidR="00000000" w:rsidDel="00000000" w:rsidP="00000000" w:rsidRDefault="00000000" w:rsidRPr="00000000" w14:paraId="00000008">
      <w:pPr>
        <w:spacing w:after="200" w:before="20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75"/>
        <w:tblGridChange w:id="0">
          <w:tblGrid>
            <w:gridCol w:w="4500"/>
            <w:gridCol w:w="4875"/>
          </w:tblGrid>
        </w:tblGridChange>
      </w:tblGrid>
      <w:tr>
        <w:trPr>
          <w:trHeight w:val="1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200" w:before="20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7"/>
              </w:numPr>
              <w:spacing w:after="200" w:before="200" w:line="240" w:lineRule="auto"/>
              <w:ind w:left="1440" w:hanging="360"/>
            </w:pPr>
            <w:r w:rsidDel="00000000" w:rsidR="00000000" w:rsidRPr="00000000">
              <w:rPr>
                <w:i w:val="1"/>
                <w:rtl w:val="0"/>
              </w:rPr>
              <w:t xml:space="preserve">Inglés.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7"/>
              </w:numPr>
              <w:spacing w:after="200" w:before="200" w:line="240" w:lineRule="auto"/>
              <w:ind w:left="1440" w:hanging="360"/>
            </w:pPr>
            <w:r w:rsidDel="00000000" w:rsidR="00000000" w:rsidRPr="00000000">
              <w:rPr>
                <w:i w:val="1"/>
                <w:rtl w:val="0"/>
              </w:rPr>
              <w:t xml:space="preserve">Francés.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0"/>
              </w:numPr>
              <w:spacing w:after="200" w:before="20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Aptitudes y Habilidades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0"/>
              </w:numPr>
              <w:spacing w:after="200" w:before="200" w:line="240" w:lineRule="auto"/>
              <w:ind w:left="1440" w:hanging="360"/>
            </w:pPr>
            <w:r w:rsidDel="00000000" w:rsidR="00000000" w:rsidRPr="00000000">
              <w:rPr>
                <w:i w:val="1"/>
                <w:rtl w:val="0"/>
              </w:rPr>
              <w:t xml:space="preserve">Manejo de los idiomas y fluidez  conversacional.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0"/>
              </w:numPr>
              <w:spacing w:after="200" w:before="20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00" w:before="20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EXPERIENCIA</w:t>
      </w:r>
    </w:p>
    <w:p w:rsidR="00000000" w:rsidDel="00000000" w:rsidP="00000000" w:rsidRDefault="00000000" w:rsidRPr="00000000" w14:paraId="00000011">
      <w:pPr>
        <w:spacing w:after="0" w:before="20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2019 </w:t>
      </w:r>
      <w:r w:rsidDel="00000000" w:rsidR="00000000" w:rsidRPr="00000000">
        <w:rPr>
          <w:i w:val="1"/>
          <w:rtl w:val="0"/>
        </w:rPr>
        <w:t xml:space="preserve">Restaurante El Puchero De La Nieta (Mérida)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Recepción de clientes.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Toma y montaje de reservas.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Camarero de sala.</w:t>
      </w:r>
    </w:p>
    <w:p w:rsidR="00000000" w:rsidDel="00000000" w:rsidP="00000000" w:rsidRDefault="00000000" w:rsidRPr="00000000" w14:paraId="00000015">
      <w:pPr>
        <w:spacing w:after="200" w:before="20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2018 </w:t>
      </w:r>
      <w:r w:rsidDel="00000000" w:rsidR="00000000" w:rsidRPr="00000000">
        <w:rPr>
          <w:i w:val="1"/>
          <w:rtl w:val="0"/>
        </w:rPr>
        <w:t xml:space="preserve">Asociación de Empresarios de Mérida (Mérida)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Montajes de eventos empresariales.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Redes sociales, montaje paginas web, Emailing.</w:t>
      </w:r>
    </w:p>
    <w:p w:rsidR="00000000" w:rsidDel="00000000" w:rsidP="00000000" w:rsidRDefault="00000000" w:rsidRPr="00000000" w14:paraId="00000018">
      <w:pPr>
        <w:spacing w:after="200" w:before="20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i w:val="1"/>
          <w:rtl w:val="0"/>
        </w:rPr>
        <w:t xml:space="preserve"> Brasería El Puente (Mérida)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Camarero de sala y barra.</w:t>
      </w:r>
    </w:p>
    <w:p w:rsidR="00000000" w:rsidDel="00000000" w:rsidP="00000000" w:rsidRDefault="00000000" w:rsidRPr="00000000" w14:paraId="0000001A">
      <w:pPr>
        <w:spacing w:after="200" w:before="20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2015-2016</w:t>
      </w:r>
      <w:r w:rsidDel="00000000" w:rsidR="00000000" w:rsidRPr="00000000">
        <w:rPr>
          <w:i w:val="1"/>
          <w:rtl w:val="0"/>
        </w:rPr>
        <w:t xml:space="preserve"> Inversionistas S.A. (Mérida)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Volterra Tapería. </w:t>
      </w:r>
      <w:r w:rsidDel="00000000" w:rsidR="00000000" w:rsidRPr="00000000">
        <w:rPr>
          <w:b w:val="1"/>
          <w:rtl w:val="0"/>
        </w:rPr>
        <w:t xml:space="preserve">Camarero de barra y sala.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4L Snack &amp; Bar(Mérida). </w:t>
      </w:r>
      <w:r w:rsidDel="00000000" w:rsidR="00000000" w:rsidRPr="00000000">
        <w:rPr>
          <w:b w:val="1"/>
          <w:rtl w:val="0"/>
        </w:rPr>
        <w:t xml:space="preserve">Montaje de tapas, camarero de barra.</w:t>
      </w:r>
    </w:p>
    <w:p w:rsidR="00000000" w:rsidDel="00000000" w:rsidP="00000000" w:rsidRDefault="00000000" w:rsidRPr="00000000" w14:paraId="0000001D">
      <w:pPr>
        <w:spacing w:after="200" w:before="20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2014 </w:t>
      </w:r>
      <w:r w:rsidDel="00000000" w:rsidR="00000000" w:rsidRPr="00000000">
        <w:rPr>
          <w:i w:val="1"/>
          <w:rtl w:val="0"/>
        </w:rPr>
        <w:t xml:space="preserve">FrogBurger (París, Francia)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Camarero de barra.</w:t>
      </w:r>
    </w:p>
    <w:p w:rsidR="00000000" w:rsidDel="00000000" w:rsidP="00000000" w:rsidRDefault="00000000" w:rsidRPr="00000000" w14:paraId="0000001F">
      <w:pPr>
        <w:spacing w:after="200" w:before="20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2013 </w:t>
      </w:r>
      <w:r w:rsidDel="00000000" w:rsidR="00000000" w:rsidRPr="00000000">
        <w:rPr>
          <w:i w:val="1"/>
          <w:rtl w:val="0"/>
        </w:rPr>
        <w:t xml:space="preserve">Casa del Campo (París, Francia)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Camarero de sala.</w:t>
      </w:r>
    </w:p>
    <w:p w:rsidR="00000000" w:rsidDel="00000000" w:rsidP="00000000" w:rsidRDefault="00000000" w:rsidRPr="00000000" w14:paraId="00000021">
      <w:pPr>
        <w:spacing w:after="200" w:before="20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2010</w:t>
      </w:r>
      <w:r w:rsidDel="00000000" w:rsidR="00000000" w:rsidRPr="00000000">
        <w:rPr>
          <w:i w:val="1"/>
          <w:rtl w:val="0"/>
        </w:rPr>
        <w:t xml:space="preserve"> Zoom Producciones (Bogotá, Colombia)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Coordinación de extras en grabaciones.</w:t>
      </w:r>
    </w:p>
    <w:p w:rsidR="00000000" w:rsidDel="00000000" w:rsidP="00000000" w:rsidRDefault="00000000" w:rsidRPr="00000000" w14:paraId="00000023">
      <w:pPr>
        <w:spacing w:after="200" w:before="20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2008-2009 </w:t>
      </w:r>
      <w:r w:rsidDel="00000000" w:rsidR="00000000" w:rsidRPr="00000000">
        <w:rPr>
          <w:i w:val="1"/>
          <w:rtl w:val="0"/>
        </w:rPr>
        <w:t xml:space="preserve">Salamanca Angulo Ltda.(Bogotá, Colombia)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Psicola San Antonio.</w:t>
      </w:r>
      <w:r w:rsidDel="00000000" w:rsidR="00000000" w:rsidRPr="00000000">
        <w:rPr>
          <w:b w:val="1"/>
          <w:i w:val="1"/>
          <w:rtl w:val="0"/>
        </w:rPr>
        <w:t xml:space="preserve"> Reparto de productos de piscícola para restaurantes.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00" w:before="200" w:lin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Restaurante El Parque.</w:t>
      </w:r>
      <w:r w:rsidDel="00000000" w:rsidR="00000000" w:rsidRPr="00000000">
        <w:rPr>
          <w:b w:val="1"/>
          <w:rtl w:val="0"/>
        </w:rPr>
        <w:t xml:space="preserve"> Servicio de barbacoa a domicilio (fiestas y eventos).</w:t>
      </w:r>
    </w:p>
    <w:p w:rsidR="00000000" w:rsidDel="00000000" w:rsidP="00000000" w:rsidRDefault="00000000" w:rsidRPr="00000000" w14:paraId="00000026">
      <w:pPr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