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FB43426" w:rsidR="00761B8A" w:rsidRPr="003D7E1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r w:rsidR="003E0A6C">
              <w:rPr>
                <w:rFonts w:eastAsiaTheme="majorEastAsia"/>
                <w:sz w:val="24"/>
                <w:szCs w:val="24"/>
              </w:rPr>
              <w:t xml:space="preserve"> </w:t>
            </w:r>
          </w:p>
          <w:p w14:paraId="0690BE40" w14:textId="2EE6EB02" w:rsidR="003D7E12" w:rsidRPr="003E0A6C" w:rsidRDefault="003D7E12" w:rsidP="4496426B">
            <w:pPr>
              <w:pStyle w:val="Prrafodelista"/>
              <w:numPr>
                <w:ilvl w:val="0"/>
                <w:numId w:val="40"/>
              </w:numPr>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 xml:space="preserve">Al inicio de la asignatura mis intereses estaban enfocados principalmente en el desarrollo de aplicaciones web y móviles, la gestión de proyectos TI y el análisis de datos. Luego de realizar el Proyecto APT, estos intereses se mantuvieron, pero se profundizaron. En específico, aumentó mi interés por el desarrollo de soluciones </w:t>
            </w:r>
            <w:r>
              <w:rPr>
                <w:rFonts w:eastAsiaTheme="majorEastAsia"/>
                <w:color w:val="767171" w:themeColor="background2" w:themeShade="80"/>
                <w:sz w:val="24"/>
                <w:szCs w:val="24"/>
              </w:rPr>
              <w:t xml:space="preserve">web </w:t>
            </w:r>
            <w:r w:rsidRPr="003D7E12">
              <w:rPr>
                <w:rFonts w:eastAsiaTheme="majorEastAsia"/>
                <w:color w:val="767171" w:themeColor="background2" w:themeShade="80"/>
                <w:sz w:val="24"/>
                <w:szCs w:val="24"/>
              </w:rPr>
              <w:t>más complejas y con un enfoque en la experiencia del usuario, junto con la necesidad de integrar temas como seguridad y escalabilidad.</w:t>
            </w:r>
          </w:p>
          <w:p w14:paraId="5C31E427" w14:textId="77777777" w:rsidR="00761B8A" w:rsidRPr="003D7E1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58906CB" w14:textId="30AE303A" w:rsidR="003D7E12" w:rsidRPr="003E0A6C" w:rsidRDefault="003D7E12" w:rsidP="4496426B">
            <w:pPr>
              <w:pStyle w:val="Prrafodelista"/>
              <w:numPr>
                <w:ilvl w:val="0"/>
                <w:numId w:val="40"/>
              </w:numPr>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 xml:space="preserve">El Proyecto APT me permitió ver de manera más concreta cómo mis habilidades actuales pueden transformarse en productos reales. Trabajar en una aplicación </w:t>
            </w:r>
            <w:r>
              <w:rPr>
                <w:rFonts w:eastAsiaTheme="majorEastAsia"/>
                <w:color w:val="767171" w:themeColor="background2" w:themeShade="80"/>
                <w:sz w:val="24"/>
                <w:szCs w:val="24"/>
              </w:rPr>
              <w:t>web</w:t>
            </w:r>
            <w:r w:rsidRPr="003D7E12">
              <w:rPr>
                <w:rFonts w:eastAsiaTheme="majorEastAsia"/>
                <w:color w:val="767171" w:themeColor="background2" w:themeShade="80"/>
                <w:sz w:val="24"/>
                <w:szCs w:val="24"/>
              </w:rPr>
              <w:t xml:space="preserve"> reforzó mi motivación por seguir creciendo en desarrollo de software, pero también me hizo notar áreas clave que deseo fortalecer, como ciberseguridad, optimización de sistemas y mejores prácticas de arquitectura. En resumen, el proyecto no cambió mis intereses, pero sí los afianzó y aclaró el tipo de profesional que quiero ser.</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537CA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DD944A4" w14:textId="7D18EA25" w:rsidR="00537CA4" w:rsidRPr="00ED4F01" w:rsidRDefault="00537CA4" w:rsidP="4496426B">
            <w:pPr>
              <w:pStyle w:val="Prrafodelista"/>
              <w:numPr>
                <w:ilvl w:val="0"/>
                <w:numId w:val="40"/>
              </w:numPr>
              <w:jc w:val="both"/>
              <w:rPr>
                <w:rFonts w:eastAsiaTheme="majorEastAsia"/>
                <w:color w:val="767171" w:themeColor="background2" w:themeShade="80"/>
                <w:sz w:val="24"/>
                <w:szCs w:val="24"/>
              </w:rPr>
            </w:pPr>
            <w:r w:rsidRPr="00537CA4">
              <w:rPr>
                <w:rFonts w:eastAsiaTheme="majorEastAsia"/>
                <w:color w:val="767171" w:themeColor="background2" w:themeShade="80"/>
                <w:sz w:val="24"/>
                <w:szCs w:val="24"/>
              </w:rPr>
              <w:t xml:space="preserve">Sí, han cambiado y se han hecho más evidentes. Durante la Fase I ya había identificado fortalezas como el desarrollo de aplicaciones web y móviles, el diseño y manejo de bases de datos y la capacidad de aprender de forma autónoma. Después de realizar el Proyecto APT, </w:t>
            </w:r>
            <w:r w:rsidRPr="00537CA4">
              <w:rPr>
                <w:rFonts w:eastAsiaTheme="majorEastAsia"/>
                <w:color w:val="767171" w:themeColor="background2" w:themeShade="80"/>
                <w:sz w:val="24"/>
                <w:szCs w:val="24"/>
              </w:rPr>
              <w:lastRenderedPageBreak/>
              <w:t>estas fortalezas se consolidaron aún más porque tuve que aplicarlas de manera práctica, lo que confirmó que son competencias que manejo con seguridad. Respecto a mis debilidades, el Proyecto APT permitió ver con más claridad algunas áreas que debo mejorar. Temas como la ciberseguridad, la optimización de algoritmos, la escalabilidad de sistemas y la realización de pruebas de calidad se volvieron más notorios al enfrentarme a situaciones reales durante el proyecto. Esto me demostró que, si quiero avanzar profesionalmente, debo fortalecer estas áreas técnicas.</w:t>
            </w:r>
          </w:p>
          <w:p w14:paraId="409E2634" w14:textId="77777777" w:rsidR="00761B8A" w:rsidRPr="00537CA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351B612" w14:textId="61477B53" w:rsidR="00537CA4" w:rsidRPr="00ED4F01" w:rsidRDefault="00537CA4" w:rsidP="4496426B">
            <w:pPr>
              <w:pStyle w:val="Prrafodelista"/>
              <w:numPr>
                <w:ilvl w:val="0"/>
                <w:numId w:val="40"/>
              </w:numPr>
              <w:jc w:val="both"/>
              <w:rPr>
                <w:rFonts w:eastAsiaTheme="majorEastAsia"/>
                <w:color w:val="767171" w:themeColor="background2" w:themeShade="80"/>
                <w:sz w:val="24"/>
                <w:szCs w:val="24"/>
              </w:rPr>
            </w:pPr>
            <w:r w:rsidRPr="00537CA4">
              <w:rPr>
                <w:rFonts w:eastAsiaTheme="majorEastAsia"/>
                <w:color w:val="767171" w:themeColor="background2" w:themeShade="80"/>
                <w:sz w:val="24"/>
                <w:szCs w:val="24"/>
              </w:rPr>
              <w:t xml:space="preserve">Después de realizar mi Proyecto APT, tanto mis fortalezas como mis debilidades se volvieron más claras. Mis habilidades en desarrollo web y móvil, bases de datos y aprendizaje autónomo se consolidaron porque pude aplicarlas directamente durante el proyecto, lo que reforzó mi confianza y dominio en estas áreas. Al mismo tiempo, el trabajo realizado dejó en evidencia debilidades que ya había identificado en la Fase I, como la ciberseguridad, la optimización de algoritmos, la escalabilidad de sistemas y la realización de pruebas de calidad, las cuales se mostraron como aspectos fundamentales que necesito fortalecer para alcanzar un nivel profesional más completo. Para seguir desarrollando mis fortalezas, planeo continuar creando proyectos personales donde pueda aplicar metodologías ágiles, integración de </w:t>
            </w:r>
            <w:proofErr w:type="spellStart"/>
            <w:r w:rsidRPr="00537CA4">
              <w:rPr>
                <w:rFonts w:eastAsiaTheme="majorEastAsia"/>
                <w:color w:val="767171" w:themeColor="background2" w:themeShade="80"/>
                <w:sz w:val="24"/>
                <w:szCs w:val="24"/>
              </w:rPr>
              <w:t>APIs</w:t>
            </w:r>
            <w:proofErr w:type="spellEnd"/>
            <w:r w:rsidRPr="00537CA4">
              <w:rPr>
                <w:rFonts w:eastAsiaTheme="majorEastAsia"/>
                <w:color w:val="767171" w:themeColor="background2" w:themeShade="80"/>
                <w:sz w:val="24"/>
                <w:szCs w:val="24"/>
              </w:rPr>
              <w:t xml:space="preserve">, diseño de bases de datos y desarrollo </w:t>
            </w:r>
            <w:r>
              <w:rPr>
                <w:rFonts w:eastAsiaTheme="majorEastAsia"/>
                <w:color w:val="767171" w:themeColor="background2" w:themeShade="80"/>
                <w:sz w:val="24"/>
                <w:szCs w:val="24"/>
              </w:rPr>
              <w:t>web</w:t>
            </w:r>
            <w:r w:rsidRPr="00537CA4">
              <w:rPr>
                <w:rFonts w:eastAsiaTheme="majorEastAsia"/>
                <w:color w:val="767171" w:themeColor="background2" w:themeShade="80"/>
                <w:sz w:val="24"/>
                <w:szCs w:val="24"/>
              </w:rPr>
              <w:t xml:space="preserve">, además de mantenerme actualizado aprendiendo nuevas tecnologías y </w:t>
            </w:r>
            <w:proofErr w:type="spellStart"/>
            <w:r w:rsidRPr="00537CA4">
              <w:rPr>
                <w:rFonts w:eastAsiaTheme="majorEastAsia"/>
                <w:color w:val="767171" w:themeColor="background2" w:themeShade="80"/>
                <w:sz w:val="24"/>
                <w:szCs w:val="24"/>
              </w:rPr>
              <w:t>frameworks</w:t>
            </w:r>
            <w:proofErr w:type="spellEnd"/>
            <w:r w:rsidRPr="00537CA4">
              <w:rPr>
                <w:rFonts w:eastAsiaTheme="majorEastAsia"/>
                <w:color w:val="767171" w:themeColor="background2" w:themeShade="80"/>
                <w:sz w:val="24"/>
                <w:szCs w:val="24"/>
              </w:rPr>
              <w:t xml:space="preserve"> utilizados en la industria, participando en actividades como desafíos técnicos o proyectos colaborativos, y manteniendo una práctica constante de programación. Del mismo modo, para mejorar mis debilidades me propongo estudiar ciberseguridad de manera más profunda, practicar optimización de código y patrones de diseño, trabajar en proyectos que exijan mayor escalabilidad y adoptar de forma permanente buenas prácticas de </w:t>
            </w:r>
            <w:proofErr w:type="spellStart"/>
            <w:r w:rsidRPr="00537CA4">
              <w:rPr>
                <w:rFonts w:eastAsiaTheme="majorEastAsia"/>
                <w:color w:val="767171" w:themeColor="background2" w:themeShade="80"/>
                <w:sz w:val="24"/>
                <w:szCs w:val="24"/>
              </w:rPr>
              <w:t>testing</w:t>
            </w:r>
            <w:proofErr w:type="spellEnd"/>
            <w:r w:rsidRPr="00537CA4">
              <w:rPr>
                <w:rFonts w:eastAsiaTheme="majorEastAsia"/>
                <w:color w:val="767171" w:themeColor="background2" w:themeShade="80"/>
                <w:sz w:val="24"/>
                <w:szCs w:val="24"/>
              </w:rPr>
              <w:t xml:space="preserve"> y evaluación de calidad, con el fin de fortalecer mi desempeño técnico y profesional.</w:t>
            </w:r>
          </w:p>
          <w:p w14:paraId="4BB7E3AB" w14:textId="77777777" w:rsidR="00ED4F01" w:rsidRPr="00ED4F01" w:rsidRDefault="00ED4F01" w:rsidP="00ED4F01">
            <w:pPr>
              <w:ind w:left="360"/>
              <w:jc w:val="both"/>
              <w:rPr>
                <w:rFonts w:eastAsiaTheme="majorEastAsia"/>
                <w:color w:val="767171" w:themeColor="background2" w:themeShade="80"/>
                <w:sz w:val="24"/>
                <w:szCs w:val="24"/>
              </w:rPr>
            </w:pPr>
          </w:p>
          <w:p w14:paraId="0E2C6A44" w14:textId="77777777" w:rsidR="00761B8A" w:rsidRPr="00537CA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28855B1" w14:textId="77777777" w:rsidR="00537CA4" w:rsidRPr="00537CA4" w:rsidRDefault="00537CA4" w:rsidP="00537CA4">
            <w:pPr>
              <w:pStyle w:val="Prrafodelista"/>
              <w:rPr>
                <w:rFonts w:eastAsiaTheme="majorEastAsia"/>
                <w:color w:val="767171" w:themeColor="background2" w:themeShade="80"/>
                <w:sz w:val="24"/>
                <w:szCs w:val="24"/>
              </w:rPr>
            </w:pPr>
          </w:p>
          <w:p w14:paraId="24BBC52F" w14:textId="62363109" w:rsidR="00537CA4" w:rsidRPr="008A0756" w:rsidRDefault="00537CA4" w:rsidP="4496426B">
            <w:pPr>
              <w:pStyle w:val="Prrafodelista"/>
              <w:numPr>
                <w:ilvl w:val="0"/>
                <w:numId w:val="40"/>
              </w:numPr>
              <w:jc w:val="both"/>
              <w:rPr>
                <w:rFonts w:eastAsiaTheme="majorEastAsia"/>
                <w:color w:val="767171" w:themeColor="background2" w:themeShade="80"/>
                <w:sz w:val="24"/>
                <w:szCs w:val="24"/>
              </w:rPr>
            </w:pPr>
            <w:r w:rsidRPr="00537CA4">
              <w:rPr>
                <w:rFonts w:eastAsiaTheme="majorEastAsia"/>
                <w:color w:val="767171" w:themeColor="background2" w:themeShade="80"/>
                <w:sz w:val="24"/>
                <w:szCs w:val="24"/>
              </w:rPr>
              <w:t xml:space="preserve">Para mejorar mis debilidades, planeo profundizar en ciberseguridad mediante el estudio de OWASP, protección de </w:t>
            </w:r>
            <w:proofErr w:type="spellStart"/>
            <w:r w:rsidRPr="00537CA4">
              <w:rPr>
                <w:rFonts w:eastAsiaTheme="majorEastAsia"/>
                <w:color w:val="767171" w:themeColor="background2" w:themeShade="80"/>
                <w:sz w:val="24"/>
                <w:szCs w:val="24"/>
              </w:rPr>
              <w:t>APIs</w:t>
            </w:r>
            <w:proofErr w:type="spellEnd"/>
            <w:r w:rsidRPr="00537CA4">
              <w:rPr>
                <w:rFonts w:eastAsiaTheme="majorEastAsia"/>
                <w:color w:val="767171" w:themeColor="background2" w:themeShade="80"/>
                <w:sz w:val="24"/>
                <w:szCs w:val="24"/>
              </w:rPr>
              <w:t>, autenticación segura y buenas prácticas de desarrollo; además, pretendo practicar la optimización de código y algoritmos incorporando estructuras de datos avanzadas y patrones de diseño. También quiero desarrollar proyectos que exijan escalabilidad, como microservicios o aplicaciones de alta carga, para adquirir experiencia en arquitecturas más robustas. Junto con esto, integraré de forma habitual pruebas unitarias, de integración y pruebas de carga para fortalecer mi capacidad en calidad de software, y continuaré investigando arquitecturas orientadas a eventos, DevOps y automatización, ya que estas áreas complementan directamente las brechas técnicas que busco superar.</w:t>
            </w:r>
          </w:p>
          <w:p w14:paraId="4480679F" w14:textId="77777777" w:rsidR="008A0756" w:rsidRPr="003B466F" w:rsidRDefault="008A0756" w:rsidP="008A0756">
            <w:pPr>
              <w:pStyle w:val="Prrafodelista"/>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D7E1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46B0892" w14:textId="1CE35C24" w:rsidR="003D7E12" w:rsidRPr="008A0756" w:rsidRDefault="003D7E12" w:rsidP="4496426B">
            <w:pPr>
              <w:pStyle w:val="Prrafodelista"/>
              <w:numPr>
                <w:ilvl w:val="0"/>
                <w:numId w:val="40"/>
              </w:numPr>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Mis proyecciones laborales no cambiaron radicalmente, pero sí se hicieron más claras. Desde el inicio quería trabajar como desarrollador de software en proyectos innovadores, y el Proyecto APT confirmó que disfruto mucho diseñar y construir aplicaciones que aporten valor real a los usuarios. Gracias al proyecto ahora tengo una visión más consciente de las exigencias profesionales y de las áreas que debo reforzar para avanzar hacia puestos más especializados.</w:t>
            </w:r>
          </w:p>
          <w:p w14:paraId="5EC4C4BA" w14:textId="77777777" w:rsidR="00761B8A" w:rsidRPr="003D7E1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231D987" w14:textId="7A6D4610" w:rsidR="003D7E12" w:rsidRPr="008A0756" w:rsidRDefault="003D7E12" w:rsidP="4496426B">
            <w:pPr>
              <w:pStyle w:val="Prrafodelista"/>
              <w:numPr>
                <w:ilvl w:val="0"/>
                <w:numId w:val="40"/>
              </w:numPr>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En cinco años me imagino trabajando como desarrollador de software en una empresa tecnológica, liderando o participando en equipos ágiles y trabajando en aplicaciones móviles o web de alto impacto. También me imagino avanzando hacia roles más analíticos, como científico de datos o desarrollador especializado en soluciones inteligentes que utilicen aprendizaje automático. Mi objetivo es aportar en proyectos que realmente tengan impacto positivo en las personas.</w:t>
            </w:r>
          </w:p>
          <w:p w14:paraId="02C8E7E9" w14:textId="77777777" w:rsidR="008A0756" w:rsidRPr="003B466F" w:rsidRDefault="008A0756" w:rsidP="008A0756">
            <w:pPr>
              <w:pStyle w:val="Prrafodelista"/>
              <w:jc w:val="both"/>
              <w:rPr>
                <w:rFonts w:eastAsiaTheme="majorEastAsia"/>
                <w:color w:val="767171" w:themeColor="background2" w:themeShade="80"/>
                <w:sz w:val="24"/>
                <w:szCs w:val="24"/>
              </w:rPr>
            </w:pP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D7E1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29FE42A" w14:textId="77777777" w:rsidR="003D7E12" w:rsidRDefault="003D7E12" w:rsidP="003D7E12">
            <w:pPr>
              <w:pStyle w:val="Prrafodelista"/>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 xml:space="preserve">Positivos: </w:t>
            </w:r>
          </w:p>
          <w:p w14:paraId="7B05B7EE" w14:textId="77777777" w:rsidR="003D7E12" w:rsidRDefault="003D7E12" w:rsidP="4496426B">
            <w:pPr>
              <w:pStyle w:val="Prrafodelista"/>
              <w:numPr>
                <w:ilvl w:val="0"/>
                <w:numId w:val="40"/>
              </w:numPr>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 xml:space="preserve">Tener distintos puntos de vista enriquece las decisiones técnicas. </w:t>
            </w:r>
          </w:p>
          <w:p w14:paraId="0F318AB7" w14:textId="77777777" w:rsidR="003D7E12" w:rsidRDefault="003D7E12" w:rsidP="4496426B">
            <w:pPr>
              <w:pStyle w:val="Prrafodelista"/>
              <w:numPr>
                <w:ilvl w:val="0"/>
                <w:numId w:val="40"/>
              </w:numPr>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 xml:space="preserve">La colaboración permitió repartir tareas según las fortalezas de cada integrante. </w:t>
            </w:r>
          </w:p>
          <w:p w14:paraId="0E80A140" w14:textId="54585FBF" w:rsidR="008A0756" w:rsidRDefault="003D7E12" w:rsidP="003D7E12">
            <w:pPr>
              <w:pStyle w:val="Prrafodelista"/>
              <w:numPr>
                <w:ilvl w:val="0"/>
                <w:numId w:val="40"/>
              </w:numPr>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La comunicación constante facilitó avanzar de forma más organizada.</w:t>
            </w:r>
          </w:p>
          <w:p w14:paraId="232B4A45" w14:textId="26B26123" w:rsidR="003D7E12" w:rsidRDefault="003D7E12" w:rsidP="003D7E12">
            <w:pPr>
              <w:pStyle w:val="Prrafodelista"/>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 xml:space="preserve">Negativos: </w:t>
            </w:r>
          </w:p>
          <w:p w14:paraId="6153C7DB" w14:textId="4527CE89" w:rsidR="003D7E12" w:rsidRDefault="003D7E12" w:rsidP="003D7E12">
            <w:pPr>
              <w:pStyle w:val="Prrafodelista"/>
              <w:numPr>
                <w:ilvl w:val="0"/>
                <w:numId w:val="40"/>
              </w:numPr>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 xml:space="preserve">A veces hubo diferencias en los ritmos de trabajo y disponibilidad. </w:t>
            </w:r>
          </w:p>
          <w:p w14:paraId="0422C68D" w14:textId="77777777" w:rsidR="003D7E12" w:rsidRDefault="003D7E12" w:rsidP="003D7E12">
            <w:pPr>
              <w:pStyle w:val="Prrafodelista"/>
              <w:numPr>
                <w:ilvl w:val="0"/>
                <w:numId w:val="40"/>
              </w:numPr>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t xml:space="preserve">La coordinación de tareas puede ser difícil cuando no todos manejan las mismas competencias técnicas. </w:t>
            </w:r>
          </w:p>
          <w:p w14:paraId="320F7A76" w14:textId="66271378" w:rsidR="003D7E12" w:rsidRPr="003D7E12" w:rsidRDefault="003D7E12" w:rsidP="003D7E12">
            <w:pPr>
              <w:pStyle w:val="Prrafodelista"/>
              <w:numPr>
                <w:ilvl w:val="0"/>
                <w:numId w:val="40"/>
              </w:numPr>
              <w:jc w:val="both"/>
              <w:rPr>
                <w:rFonts w:eastAsiaTheme="majorEastAsia"/>
                <w:color w:val="767171" w:themeColor="background2" w:themeShade="80"/>
                <w:sz w:val="24"/>
                <w:szCs w:val="24"/>
              </w:rPr>
            </w:pPr>
            <w:r w:rsidRPr="003D7E12">
              <w:rPr>
                <w:rFonts w:eastAsiaTheme="majorEastAsia"/>
                <w:color w:val="767171" w:themeColor="background2" w:themeShade="80"/>
                <w:sz w:val="24"/>
                <w:szCs w:val="24"/>
              </w:rPr>
              <w:lastRenderedPageBreak/>
              <w:t>En algunos momentos costó mantener un mismo estándar en la documentación o en la calidad del código.</w:t>
            </w:r>
          </w:p>
          <w:p w14:paraId="3447AE69" w14:textId="77777777" w:rsidR="008A0756" w:rsidRPr="008A0756" w:rsidRDefault="008A0756" w:rsidP="008A0756">
            <w:pPr>
              <w:ind w:left="360"/>
              <w:jc w:val="both"/>
              <w:rPr>
                <w:rFonts w:eastAsiaTheme="majorEastAsia"/>
                <w:color w:val="767171" w:themeColor="background2" w:themeShade="80"/>
                <w:sz w:val="24"/>
                <w:szCs w:val="24"/>
              </w:rPr>
            </w:pPr>
          </w:p>
          <w:p w14:paraId="76CA45AE" w14:textId="15043622" w:rsidR="008A0756" w:rsidRPr="003D7E12"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CB41420" w14:textId="77777777" w:rsidR="003D7E12" w:rsidRPr="003D7E12" w:rsidRDefault="003D7E12" w:rsidP="003D7E12">
            <w:pPr>
              <w:pStyle w:val="Prrafodelista"/>
              <w:rPr>
                <w:sz w:val="24"/>
                <w:szCs w:val="24"/>
              </w:rPr>
            </w:pPr>
          </w:p>
          <w:p w14:paraId="0DEDF3F1" w14:textId="1EBFFEA7" w:rsidR="003D7E12" w:rsidRPr="00537CA4" w:rsidRDefault="003D7E12" w:rsidP="00537CA4">
            <w:pPr>
              <w:pStyle w:val="Prrafodelista"/>
              <w:jc w:val="both"/>
              <w:rPr>
                <w:color w:val="767171" w:themeColor="background2" w:themeShade="80"/>
                <w:sz w:val="24"/>
                <w:szCs w:val="24"/>
              </w:rPr>
            </w:pPr>
            <w:r w:rsidRPr="00537CA4">
              <w:rPr>
                <w:color w:val="767171" w:themeColor="background2" w:themeShade="80"/>
                <w:sz w:val="24"/>
                <w:szCs w:val="24"/>
              </w:rPr>
              <w:t>Mejorar mi comunicación para asegurar que todas las decisiones sean claras para todo el grupo</w:t>
            </w:r>
            <w:r w:rsidR="00537CA4" w:rsidRPr="00537CA4">
              <w:rPr>
                <w:color w:val="767171" w:themeColor="background2" w:themeShade="80"/>
                <w:sz w:val="24"/>
                <w:szCs w:val="24"/>
              </w:rPr>
              <w:t>,</w:t>
            </w:r>
            <w:r w:rsidRPr="00537CA4">
              <w:rPr>
                <w:color w:val="767171" w:themeColor="background2" w:themeShade="80"/>
                <w:sz w:val="24"/>
                <w:szCs w:val="24"/>
              </w:rPr>
              <w:t xml:space="preserve"> </w:t>
            </w:r>
            <w:r w:rsidR="00537CA4" w:rsidRPr="00537CA4">
              <w:rPr>
                <w:color w:val="767171" w:themeColor="background2" w:themeShade="80"/>
                <w:sz w:val="24"/>
                <w:szCs w:val="24"/>
              </w:rPr>
              <w:t>a</w:t>
            </w:r>
            <w:r w:rsidRPr="00537CA4">
              <w:rPr>
                <w:color w:val="767171" w:themeColor="background2" w:themeShade="80"/>
                <w:sz w:val="24"/>
                <w:szCs w:val="24"/>
              </w:rPr>
              <w:t>justar mis expectativas y adaptarme mejor a los ritmos de trabajo de los demás</w:t>
            </w:r>
            <w:r w:rsidR="00537CA4" w:rsidRPr="00537CA4">
              <w:rPr>
                <w:color w:val="767171" w:themeColor="background2" w:themeShade="80"/>
                <w:sz w:val="24"/>
                <w:szCs w:val="24"/>
              </w:rPr>
              <w:t xml:space="preserve">, ser </w:t>
            </w:r>
            <w:r w:rsidRPr="00537CA4">
              <w:rPr>
                <w:color w:val="767171" w:themeColor="background2" w:themeShade="80"/>
                <w:sz w:val="24"/>
                <w:szCs w:val="24"/>
              </w:rPr>
              <w:t>más proactivo en anticipar problemas de organización o bloqueos</w:t>
            </w:r>
            <w:r w:rsidR="00537CA4" w:rsidRPr="00537CA4">
              <w:rPr>
                <w:color w:val="767171" w:themeColor="background2" w:themeShade="80"/>
                <w:sz w:val="24"/>
                <w:szCs w:val="24"/>
              </w:rPr>
              <w:t>,</w:t>
            </w:r>
            <w:r w:rsidRPr="00537CA4">
              <w:rPr>
                <w:color w:val="767171" w:themeColor="background2" w:themeShade="80"/>
                <w:sz w:val="24"/>
                <w:szCs w:val="24"/>
              </w:rPr>
              <w:t xml:space="preserve"> </w:t>
            </w:r>
            <w:r w:rsidR="00537CA4" w:rsidRPr="00537CA4">
              <w:rPr>
                <w:color w:val="767171" w:themeColor="background2" w:themeShade="80"/>
                <w:sz w:val="24"/>
                <w:szCs w:val="24"/>
              </w:rPr>
              <w:t>c</w:t>
            </w:r>
            <w:r w:rsidRPr="00537CA4">
              <w:rPr>
                <w:color w:val="767171" w:themeColor="background2" w:themeShade="80"/>
                <w:sz w:val="24"/>
                <w:szCs w:val="24"/>
              </w:rPr>
              <w:t>ontribuir con herramientas ágiles que permitan una mejor gestión del equipo (tableros Kanban, reuniones rápidas, seguimiento de tareas).</w:t>
            </w:r>
          </w:p>
          <w:p w14:paraId="5B5B5BDE" w14:textId="77777777" w:rsidR="008A0756" w:rsidRPr="008A0756" w:rsidRDefault="008A0756" w:rsidP="008A0756">
            <w:pPr>
              <w:pStyle w:val="Prrafodelista"/>
              <w:jc w:val="both"/>
              <w:rPr>
                <w:sz w:val="24"/>
                <w:szCs w:val="24"/>
              </w:rPr>
            </w:pPr>
          </w:p>
          <w:p w14:paraId="7981CC3D" w14:textId="77777777" w:rsidR="008A0756" w:rsidRPr="008A0756" w:rsidRDefault="008A0756" w:rsidP="008A0756">
            <w:pPr>
              <w:pStyle w:val="Prrafodelista"/>
              <w:jc w:val="both"/>
              <w:rPr>
                <w:sz w:val="24"/>
                <w:szCs w:val="24"/>
              </w:rPr>
            </w:pPr>
          </w:p>
          <w:p w14:paraId="5CC44437" w14:textId="77777777" w:rsidR="008A0756" w:rsidRPr="008A0756" w:rsidRDefault="008A0756" w:rsidP="008A0756">
            <w:pPr>
              <w:pStyle w:val="Prrafodelista"/>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A72C" w14:textId="77777777" w:rsidR="00377884" w:rsidRDefault="00377884" w:rsidP="00DF38AE">
      <w:pPr>
        <w:spacing w:after="0" w:line="240" w:lineRule="auto"/>
      </w:pPr>
      <w:r>
        <w:separator/>
      </w:r>
    </w:p>
  </w:endnote>
  <w:endnote w:type="continuationSeparator" w:id="0">
    <w:p w14:paraId="730E6017" w14:textId="77777777" w:rsidR="00377884" w:rsidRDefault="0037788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A85E7" w14:textId="77777777" w:rsidR="00377884" w:rsidRDefault="00377884" w:rsidP="00DF38AE">
      <w:pPr>
        <w:spacing w:after="0" w:line="240" w:lineRule="auto"/>
      </w:pPr>
      <w:r>
        <w:separator/>
      </w:r>
    </w:p>
  </w:footnote>
  <w:footnote w:type="continuationSeparator" w:id="0">
    <w:p w14:paraId="656F967E" w14:textId="77777777" w:rsidR="00377884" w:rsidRDefault="0037788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AA3"/>
    <w:multiLevelType w:val="hybridMultilevel"/>
    <w:tmpl w:val="D57A6246"/>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1361B1"/>
    <w:multiLevelType w:val="hybridMultilevel"/>
    <w:tmpl w:val="F892ABF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6B4B0D"/>
    <w:multiLevelType w:val="hybridMultilevel"/>
    <w:tmpl w:val="666CA364"/>
    <w:lvl w:ilvl="0" w:tplc="B78C2E80">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44602B"/>
    <w:multiLevelType w:val="hybridMultilevel"/>
    <w:tmpl w:val="5E1AA2E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1DC6793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6DE7F1F"/>
    <w:multiLevelType w:val="hybridMultilevel"/>
    <w:tmpl w:val="4B627D7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42844827">
    <w:abstractNumId w:val="4"/>
  </w:num>
  <w:num w:numId="2" w16cid:durableId="568537901">
    <w:abstractNumId w:val="9"/>
  </w:num>
  <w:num w:numId="3" w16cid:durableId="1909607336">
    <w:abstractNumId w:val="13"/>
  </w:num>
  <w:num w:numId="4" w16cid:durableId="248932761">
    <w:abstractNumId w:val="31"/>
  </w:num>
  <w:num w:numId="5" w16cid:durableId="912859738">
    <w:abstractNumId w:val="33"/>
  </w:num>
  <w:num w:numId="6" w16cid:durableId="1215241042">
    <w:abstractNumId w:val="5"/>
  </w:num>
  <w:num w:numId="7" w16cid:durableId="1666585782">
    <w:abstractNumId w:val="12"/>
  </w:num>
  <w:num w:numId="8" w16cid:durableId="2093352447">
    <w:abstractNumId w:val="21"/>
  </w:num>
  <w:num w:numId="9" w16cid:durableId="505169407">
    <w:abstractNumId w:val="17"/>
  </w:num>
  <w:num w:numId="10" w16cid:durableId="1214536068">
    <w:abstractNumId w:val="10"/>
  </w:num>
  <w:num w:numId="11" w16cid:durableId="1625965838">
    <w:abstractNumId w:val="26"/>
  </w:num>
  <w:num w:numId="12" w16cid:durableId="507134617">
    <w:abstractNumId w:val="40"/>
  </w:num>
  <w:num w:numId="13" w16cid:durableId="223226766">
    <w:abstractNumId w:val="32"/>
  </w:num>
  <w:num w:numId="14" w16cid:durableId="1777409524">
    <w:abstractNumId w:val="2"/>
  </w:num>
  <w:num w:numId="15" w16cid:durableId="1720082759">
    <w:abstractNumId w:val="41"/>
  </w:num>
  <w:num w:numId="16" w16cid:durableId="1280065956">
    <w:abstractNumId w:val="23"/>
  </w:num>
  <w:num w:numId="17" w16cid:durableId="675301686">
    <w:abstractNumId w:val="19"/>
  </w:num>
  <w:num w:numId="18" w16cid:durableId="277488669">
    <w:abstractNumId w:val="35"/>
  </w:num>
  <w:num w:numId="19" w16cid:durableId="450395521">
    <w:abstractNumId w:val="11"/>
  </w:num>
  <w:num w:numId="20" w16cid:durableId="503519432">
    <w:abstractNumId w:val="44"/>
  </w:num>
  <w:num w:numId="21" w16cid:durableId="1038313986">
    <w:abstractNumId w:val="39"/>
  </w:num>
  <w:num w:numId="22" w16cid:durableId="1599558036">
    <w:abstractNumId w:val="14"/>
  </w:num>
  <w:num w:numId="23" w16cid:durableId="1885486688">
    <w:abstractNumId w:val="16"/>
  </w:num>
  <w:num w:numId="24" w16cid:durableId="834419431">
    <w:abstractNumId w:val="6"/>
  </w:num>
  <w:num w:numId="25" w16cid:durableId="915281938">
    <w:abstractNumId w:val="18"/>
  </w:num>
  <w:num w:numId="26" w16cid:durableId="1367102396">
    <w:abstractNumId w:val="22"/>
  </w:num>
  <w:num w:numId="27" w16cid:durableId="1625161768">
    <w:abstractNumId w:val="25"/>
  </w:num>
  <w:num w:numId="28" w16cid:durableId="1347058778">
    <w:abstractNumId w:val="1"/>
  </w:num>
  <w:num w:numId="29" w16cid:durableId="1463692068">
    <w:abstractNumId w:val="20"/>
  </w:num>
  <w:num w:numId="30" w16cid:durableId="1916862743">
    <w:abstractNumId w:val="24"/>
  </w:num>
  <w:num w:numId="31" w16cid:durableId="1122453993">
    <w:abstractNumId w:val="3"/>
  </w:num>
  <w:num w:numId="32" w16cid:durableId="1164124882">
    <w:abstractNumId w:val="8"/>
  </w:num>
  <w:num w:numId="33" w16cid:durableId="1186821112">
    <w:abstractNumId w:val="36"/>
  </w:num>
  <w:num w:numId="34" w16cid:durableId="1069617849">
    <w:abstractNumId w:val="43"/>
  </w:num>
  <w:num w:numId="35" w16cid:durableId="387916917">
    <w:abstractNumId w:val="7"/>
  </w:num>
  <w:num w:numId="36" w16cid:durableId="1519462583">
    <w:abstractNumId w:val="28"/>
  </w:num>
  <w:num w:numId="37" w16cid:durableId="2044280713">
    <w:abstractNumId w:val="42"/>
  </w:num>
  <w:num w:numId="38" w16cid:durableId="1543127231">
    <w:abstractNumId w:val="30"/>
  </w:num>
  <w:num w:numId="39" w16cid:durableId="1493571008">
    <w:abstractNumId w:val="29"/>
  </w:num>
  <w:num w:numId="40" w16cid:durableId="1168865998">
    <w:abstractNumId w:val="37"/>
  </w:num>
  <w:num w:numId="41" w16cid:durableId="1531146900">
    <w:abstractNumId w:val="38"/>
  </w:num>
  <w:num w:numId="42" w16cid:durableId="851843138">
    <w:abstractNumId w:val="27"/>
  </w:num>
  <w:num w:numId="43" w16cid:durableId="1807548820">
    <w:abstractNumId w:val="15"/>
  </w:num>
  <w:num w:numId="44" w16cid:durableId="1473789161">
    <w:abstractNumId w:val="34"/>
  </w:num>
  <w:num w:numId="45" w16cid:durableId="64076943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D47"/>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3D72"/>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884"/>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D7E12"/>
    <w:rsid w:val="003E0A6C"/>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37CA4"/>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0756"/>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744"/>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04F"/>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CC0"/>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4F01"/>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1144</Words>
  <Characters>6457</Characters>
  <Application>Microsoft Office Word</Application>
  <DocSecurity>0</DocSecurity>
  <Lines>189</Lines>
  <Paragraphs>66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JEHISON . ARANCIBIA MOLINA</cp:lastModifiedBy>
  <cp:revision>47</cp:revision>
  <cp:lastPrinted>2019-12-16T20:10:00Z</cp:lastPrinted>
  <dcterms:created xsi:type="dcterms:W3CDTF">2021-12-31T12:50:00Z</dcterms:created>
  <dcterms:modified xsi:type="dcterms:W3CDTF">2025-12-03T18:53:00Z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