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FC2A" w14:textId="34C34E34" w:rsidR="00FA30DF" w:rsidRDefault="00FA30DF" w:rsidP="00FA30DF">
      <w:pPr>
        <w:pStyle w:val="Title"/>
        <w:jc w:val="center"/>
      </w:pPr>
      <w:r>
        <w:t>Application development Process</w:t>
      </w:r>
    </w:p>
    <w:p w14:paraId="2A902550" w14:textId="77777777" w:rsidR="00FA30DF" w:rsidRDefault="00FA30DF"/>
    <w:p w14:paraId="74CF0F82" w14:textId="66CC7A94" w:rsidR="00164E5C" w:rsidRDefault="006A227F">
      <w:r>
        <w:rPr>
          <w:noProof/>
        </w:rPr>
        <w:drawing>
          <wp:inline distT="0" distB="0" distL="0" distR="0" wp14:anchorId="04555361" wp14:editId="4807269D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D877CBF" w14:textId="61C98453" w:rsidR="00FA30DF" w:rsidRDefault="00FA30DF"/>
    <w:p w14:paraId="28622CBB" w14:textId="3622F4BE" w:rsidR="00FA30DF" w:rsidRDefault="00FA30DF" w:rsidP="00FA30DF">
      <w:pPr>
        <w:pStyle w:val="Heading1"/>
      </w:pPr>
      <w:r>
        <w:t>Plan</w:t>
      </w:r>
      <w:r w:rsidR="004B4320">
        <w:t>:</w:t>
      </w:r>
    </w:p>
    <w:p w14:paraId="7613F4C3" w14:textId="66578DE4" w:rsidR="004B4320" w:rsidRDefault="004B4320" w:rsidP="00BE4319">
      <w:pPr>
        <w:pStyle w:val="ListParagraph"/>
        <w:numPr>
          <w:ilvl w:val="0"/>
          <w:numId w:val="1"/>
        </w:numPr>
      </w:pPr>
      <w:r>
        <w:t>Gathering needs and requirements.</w:t>
      </w:r>
    </w:p>
    <w:p w14:paraId="47EB5BDD" w14:textId="77A9B768" w:rsidR="004B4320" w:rsidRDefault="004B4320" w:rsidP="00BE4319">
      <w:pPr>
        <w:pStyle w:val="ListParagraph"/>
        <w:numPr>
          <w:ilvl w:val="0"/>
          <w:numId w:val="1"/>
        </w:numPr>
      </w:pPr>
      <w:r>
        <w:t xml:space="preserve">Analysis of </w:t>
      </w:r>
      <w:proofErr w:type="gramStart"/>
      <w:r>
        <w:t>each and every</w:t>
      </w:r>
      <w:proofErr w:type="gramEnd"/>
      <w:r>
        <w:t xml:space="preserve"> concepts.</w:t>
      </w:r>
    </w:p>
    <w:p w14:paraId="44EE0658" w14:textId="1B12F06B" w:rsidR="004B4320" w:rsidRPr="004B4320" w:rsidRDefault="00BE4319" w:rsidP="00BE4319">
      <w:pPr>
        <w:pStyle w:val="ListParagraph"/>
        <w:numPr>
          <w:ilvl w:val="0"/>
          <w:numId w:val="1"/>
        </w:numPr>
      </w:pPr>
      <w:r>
        <w:t>Expected outcomes from each team member.</w:t>
      </w:r>
    </w:p>
    <w:p w14:paraId="595AD28E" w14:textId="3E084475" w:rsidR="00FA30DF" w:rsidRDefault="00FA30DF" w:rsidP="00FA30DF">
      <w:pPr>
        <w:pStyle w:val="Heading1"/>
      </w:pPr>
      <w:r>
        <w:t>Design</w:t>
      </w:r>
      <w:r w:rsidR="004B4320">
        <w:t>:</w:t>
      </w:r>
    </w:p>
    <w:p w14:paraId="5E3712E5" w14:textId="28449D79" w:rsidR="00BE4319" w:rsidRDefault="00A67DC9" w:rsidP="00A67DC9">
      <w:pPr>
        <w:pStyle w:val="ListParagraph"/>
        <w:numPr>
          <w:ilvl w:val="0"/>
          <w:numId w:val="3"/>
        </w:numPr>
      </w:pPr>
      <w:r>
        <w:t>Come up with different app Layouts.</w:t>
      </w:r>
    </w:p>
    <w:p w14:paraId="266F38E4" w14:textId="3C97FA8B" w:rsidR="00A67DC9" w:rsidRDefault="00A67DC9" w:rsidP="00A67DC9">
      <w:pPr>
        <w:pStyle w:val="ListParagraph"/>
        <w:numPr>
          <w:ilvl w:val="0"/>
          <w:numId w:val="3"/>
        </w:numPr>
      </w:pPr>
      <w:r>
        <w:t xml:space="preserve">Write backend code to effectively use each </w:t>
      </w:r>
      <w:proofErr w:type="gramStart"/>
      <w:r>
        <w:t>elements</w:t>
      </w:r>
      <w:proofErr w:type="gramEnd"/>
      <w:r>
        <w:t xml:space="preserve"> in the layout.</w:t>
      </w:r>
    </w:p>
    <w:p w14:paraId="2D7369B5" w14:textId="6884E729" w:rsidR="00A67DC9" w:rsidRPr="00BE4319" w:rsidRDefault="00A67DC9" w:rsidP="00A67DC9">
      <w:pPr>
        <w:pStyle w:val="ListParagraph"/>
        <w:numPr>
          <w:ilvl w:val="0"/>
          <w:numId w:val="3"/>
        </w:numPr>
      </w:pPr>
      <w:r>
        <w:t>Link Database for storing data, user authentication and registration.</w:t>
      </w:r>
    </w:p>
    <w:p w14:paraId="4D902179" w14:textId="7D29D0C9" w:rsidR="00A67DC9" w:rsidRDefault="00FA30DF" w:rsidP="00A67DC9">
      <w:pPr>
        <w:pStyle w:val="Heading1"/>
      </w:pPr>
      <w:r>
        <w:t>Develop</w:t>
      </w:r>
      <w:r w:rsidR="004B4320">
        <w:t>:</w:t>
      </w:r>
    </w:p>
    <w:p w14:paraId="483BA9C0" w14:textId="159DF308" w:rsidR="00A67DC9" w:rsidRDefault="00BD42FD" w:rsidP="00A67DC9">
      <w:pPr>
        <w:pStyle w:val="ListParagraph"/>
        <w:numPr>
          <w:ilvl w:val="0"/>
          <w:numId w:val="2"/>
        </w:numPr>
      </w:pPr>
      <w:r>
        <w:t xml:space="preserve">Any team </w:t>
      </w:r>
      <w:proofErr w:type="spellStart"/>
      <w:r w:rsidR="00440BEC">
        <w:t>s</w:t>
      </w:r>
      <w:r w:rsidR="00A67DC9">
        <w:t>me</w:t>
      </w:r>
      <w:r w:rsidR="004F5ECF">
        <w:t>m</w:t>
      </w:r>
      <w:r w:rsidR="00A67DC9">
        <w:t>ber</w:t>
      </w:r>
      <w:proofErr w:type="spellEnd"/>
      <w:r>
        <w:t xml:space="preserve"> can</w:t>
      </w:r>
      <w:r w:rsidR="00A67DC9">
        <w:t xml:space="preserve"> act as end user and g</w:t>
      </w:r>
      <w:r>
        <w:t>ive</w:t>
      </w:r>
      <w:r w:rsidR="00A67DC9">
        <w:t xml:space="preserve"> feedback on each </w:t>
      </w:r>
      <w:proofErr w:type="gramStart"/>
      <w:r w:rsidR="00A67DC9">
        <w:t>fragments</w:t>
      </w:r>
      <w:proofErr w:type="gramEnd"/>
      <w:r w:rsidR="00A67DC9">
        <w:t>, code and design.</w:t>
      </w:r>
    </w:p>
    <w:p w14:paraId="15E9264F" w14:textId="61B54728" w:rsidR="00A67DC9" w:rsidRDefault="00A67DC9" w:rsidP="00A67DC9">
      <w:pPr>
        <w:pStyle w:val="ListParagraph"/>
        <w:numPr>
          <w:ilvl w:val="0"/>
          <w:numId w:val="2"/>
        </w:numPr>
      </w:pPr>
      <w:r>
        <w:t>Design and modify codes and layouts based on the given inputs.</w:t>
      </w:r>
    </w:p>
    <w:p w14:paraId="5D7DB170" w14:textId="3A0CF8E5" w:rsidR="00A67DC9" w:rsidRPr="00A67DC9" w:rsidRDefault="00A67DC9" w:rsidP="00A67DC9">
      <w:pPr>
        <w:pStyle w:val="ListParagraph"/>
        <w:numPr>
          <w:ilvl w:val="0"/>
          <w:numId w:val="2"/>
        </w:numPr>
      </w:pPr>
      <w:r>
        <w:t>Integrate frontend with backend.</w:t>
      </w:r>
    </w:p>
    <w:p w14:paraId="6D5168C8" w14:textId="6E3BEB11" w:rsidR="00FA30DF" w:rsidRDefault="00FA30DF" w:rsidP="00FA30DF">
      <w:pPr>
        <w:pStyle w:val="Heading1"/>
      </w:pPr>
      <w:r>
        <w:t>Test</w:t>
      </w:r>
      <w:r w:rsidR="004B4320">
        <w:t>ing:</w:t>
      </w:r>
    </w:p>
    <w:p w14:paraId="0BB5F040" w14:textId="7FB58699" w:rsidR="00A67DC9" w:rsidRDefault="00705395" w:rsidP="00705395">
      <w:pPr>
        <w:pStyle w:val="ListParagraph"/>
        <w:numPr>
          <w:ilvl w:val="0"/>
          <w:numId w:val="4"/>
        </w:numPr>
      </w:pPr>
      <w:r>
        <w:t>Do unit testing &amp; get it reviewed by whole team.</w:t>
      </w:r>
    </w:p>
    <w:p w14:paraId="71F9AA65" w14:textId="764EC04C" w:rsidR="00705395" w:rsidRPr="00A67DC9" w:rsidRDefault="00705395" w:rsidP="00705395">
      <w:pPr>
        <w:pStyle w:val="ListParagraph"/>
        <w:numPr>
          <w:ilvl w:val="0"/>
          <w:numId w:val="4"/>
        </w:numPr>
      </w:pPr>
      <w:r>
        <w:t>Making changes if needed.</w:t>
      </w:r>
    </w:p>
    <w:p w14:paraId="672DAD86" w14:textId="16BF6103" w:rsidR="00FA30DF" w:rsidRDefault="004B4320" w:rsidP="00FA30DF">
      <w:pPr>
        <w:pStyle w:val="Heading1"/>
      </w:pPr>
      <w:r>
        <w:lastRenderedPageBreak/>
        <w:t>Deploy:</w:t>
      </w:r>
    </w:p>
    <w:p w14:paraId="46F97061" w14:textId="2189D9B7" w:rsidR="00705395" w:rsidRDefault="00705395" w:rsidP="00705395">
      <w:pPr>
        <w:pStyle w:val="ListParagraph"/>
        <w:numPr>
          <w:ilvl w:val="0"/>
          <w:numId w:val="5"/>
        </w:numPr>
      </w:pPr>
      <w:r>
        <w:t xml:space="preserve">Primary: Use </w:t>
      </w:r>
      <w:proofErr w:type="spellStart"/>
      <w:r w:rsidR="00780A4F">
        <w:t>G</w:t>
      </w:r>
      <w:r>
        <w:t>enymotion</w:t>
      </w:r>
      <w:proofErr w:type="spellEnd"/>
      <w:r>
        <w:t xml:space="preserve"> as emulator to deploy and test applications in real time.</w:t>
      </w:r>
    </w:p>
    <w:p w14:paraId="622C751E" w14:textId="6FF6278C" w:rsidR="00705395" w:rsidRPr="00705395" w:rsidRDefault="00705395" w:rsidP="00705395">
      <w:pPr>
        <w:pStyle w:val="ListParagraph"/>
        <w:numPr>
          <w:ilvl w:val="0"/>
          <w:numId w:val="5"/>
        </w:numPr>
      </w:pPr>
      <w:r>
        <w:t>Secondary: Use android devices as emulator to deploy and test applications in real time.</w:t>
      </w:r>
    </w:p>
    <w:p w14:paraId="0AE6554C" w14:textId="65E02B55" w:rsidR="00FA30DF" w:rsidRDefault="004B4320" w:rsidP="00FA30DF">
      <w:pPr>
        <w:pStyle w:val="Heading1"/>
      </w:pPr>
      <w:r>
        <w:t>Review &amp; Monitor:</w:t>
      </w:r>
    </w:p>
    <w:p w14:paraId="63EB3F9B" w14:textId="1706756D" w:rsidR="00705395" w:rsidRDefault="00705395" w:rsidP="00705395">
      <w:pPr>
        <w:pStyle w:val="ListParagraph"/>
        <w:numPr>
          <w:ilvl w:val="0"/>
          <w:numId w:val="6"/>
        </w:numPr>
      </w:pPr>
      <w:r>
        <w:t xml:space="preserve">Team will ensure to </w:t>
      </w:r>
      <w:r w:rsidR="00AC7910">
        <w:t>review and</w:t>
      </w:r>
      <w:r>
        <w:t xml:space="preserve"> monitor the key Metrics for Success.</w:t>
      </w:r>
    </w:p>
    <w:p w14:paraId="6DD3A33F" w14:textId="415426F1" w:rsidR="00C63DF4" w:rsidRDefault="00C63DF4" w:rsidP="00C63DF4"/>
    <w:p w14:paraId="5466B14F" w14:textId="02AD01AA" w:rsidR="00C63DF4" w:rsidRDefault="00C63DF4" w:rsidP="00C63DF4"/>
    <w:p w14:paraId="422581B1" w14:textId="218AACC5" w:rsidR="00C63DF4" w:rsidRDefault="00C63DF4" w:rsidP="00C63DF4">
      <w:pPr>
        <w:pStyle w:val="Heading1"/>
      </w:pPr>
      <w:r>
        <w:t>Work Assignments:</w:t>
      </w:r>
    </w:p>
    <w:p w14:paraId="6012BDCF" w14:textId="4A088989" w:rsidR="00C63DF4" w:rsidRDefault="00C63DF4" w:rsidP="00C63DF4"/>
    <w:tbl>
      <w:tblPr>
        <w:tblStyle w:val="TableGrid"/>
        <w:tblW w:w="0" w:type="auto"/>
        <w:tblBorders>
          <w:top w:val="single" w:sz="18" w:space="0" w:color="2F5496" w:themeColor="accent1" w:themeShade="BF"/>
          <w:left w:val="single" w:sz="18" w:space="0" w:color="2F5496" w:themeColor="accent1" w:themeShade="BF"/>
          <w:bottom w:val="single" w:sz="18" w:space="0" w:color="2F5496" w:themeColor="accent1" w:themeShade="BF"/>
          <w:right w:val="single" w:sz="18" w:space="0" w:color="2F5496" w:themeColor="accent1" w:themeShade="BF"/>
          <w:insideH w:val="single" w:sz="6" w:space="0" w:color="2F5496" w:themeColor="accent1" w:themeShade="BF"/>
          <w:insideV w:val="single" w:sz="6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3096"/>
        <w:gridCol w:w="3108"/>
        <w:gridCol w:w="3110"/>
      </w:tblGrid>
      <w:tr w:rsidR="00C63DF4" w:rsidRPr="00AA27F1" w14:paraId="171EBBD4" w14:textId="77777777" w:rsidTr="00B018C0">
        <w:tc>
          <w:tcPr>
            <w:tcW w:w="3116" w:type="dxa"/>
          </w:tcPr>
          <w:p w14:paraId="5BEBCDB5" w14:textId="115C6600" w:rsidR="00C63DF4" w:rsidRPr="00AA27F1" w:rsidRDefault="00C63DF4" w:rsidP="00AA27F1">
            <w:pPr>
              <w:jc w:val="center"/>
              <w:rPr>
                <w:b/>
                <w:bCs/>
              </w:rPr>
            </w:pPr>
            <w:r w:rsidRPr="00AA27F1">
              <w:rPr>
                <w:b/>
                <w:bCs/>
              </w:rPr>
              <w:t>Task</w:t>
            </w:r>
            <w:r w:rsidR="00AE253B" w:rsidRPr="00AA27F1">
              <w:rPr>
                <w:b/>
                <w:bCs/>
              </w:rPr>
              <w:t>s</w:t>
            </w:r>
          </w:p>
        </w:tc>
        <w:tc>
          <w:tcPr>
            <w:tcW w:w="3117" w:type="dxa"/>
          </w:tcPr>
          <w:p w14:paraId="003F876D" w14:textId="0B6A8A0C" w:rsidR="00C63DF4" w:rsidRPr="00AA27F1" w:rsidRDefault="00AE253B" w:rsidP="00AA27F1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AA27F1">
              <w:rPr>
                <w:b/>
                <w:bCs/>
              </w:rPr>
              <w:t>Assigned</w:t>
            </w:r>
            <w:r w:rsidR="00AA27F1" w:rsidRPr="00AA27F1">
              <w:rPr>
                <w:b/>
                <w:bCs/>
              </w:rPr>
              <w:t>T</w:t>
            </w:r>
            <w:r w:rsidRPr="00AA27F1">
              <w:rPr>
                <w:b/>
                <w:bCs/>
              </w:rPr>
              <w:t>o</w:t>
            </w:r>
            <w:proofErr w:type="spellEnd"/>
            <w:r w:rsidRPr="00AA27F1">
              <w:rPr>
                <w:b/>
                <w:bCs/>
              </w:rPr>
              <w:t>(</w:t>
            </w:r>
            <w:proofErr w:type="gramEnd"/>
            <w:r w:rsidR="00AA27F1" w:rsidRPr="00AA27F1">
              <w:rPr>
                <w:b/>
                <w:bCs/>
              </w:rPr>
              <w:t>Primary</w:t>
            </w:r>
            <w:r w:rsidRPr="00AA27F1">
              <w:rPr>
                <w:b/>
                <w:bCs/>
              </w:rPr>
              <w:t>)</w:t>
            </w:r>
          </w:p>
        </w:tc>
        <w:tc>
          <w:tcPr>
            <w:tcW w:w="3117" w:type="dxa"/>
          </w:tcPr>
          <w:p w14:paraId="203B1EF1" w14:textId="28BCB878" w:rsidR="00C63DF4" w:rsidRPr="00AA27F1" w:rsidRDefault="00AA27F1" w:rsidP="00AA27F1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AA27F1">
              <w:rPr>
                <w:b/>
                <w:bCs/>
              </w:rPr>
              <w:t>Assigned</w:t>
            </w:r>
            <w:r w:rsidRPr="00AA27F1">
              <w:rPr>
                <w:b/>
                <w:bCs/>
              </w:rPr>
              <w:t>T</w:t>
            </w:r>
            <w:r w:rsidRPr="00AA27F1">
              <w:rPr>
                <w:b/>
                <w:bCs/>
              </w:rPr>
              <w:t>o</w:t>
            </w:r>
            <w:proofErr w:type="spellEnd"/>
            <w:r w:rsidRPr="00AA27F1">
              <w:rPr>
                <w:b/>
                <w:bCs/>
              </w:rPr>
              <w:t>(</w:t>
            </w:r>
            <w:proofErr w:type="gramEnd"/>
            <w:r w:rsidRPr="00AA27F1">
              <w:rPr>
                <w:b/>
                <w:bCs/>
              </w:rPr>
              <w:t>Secondary</w:t>
            </w:r>
            <w:r w:rsidRPr="00AA27F1">
              <w:rPr>
                <w:b/>
                <w:bCs/>
              </w:rPr>
              <w:t>)</w:t>
            </w:r>
          </w:p>
        </w:tc>
      </w:tr>
      <w:tr w:rsidR="00C63DF4" w14:paraId="09DD8AF7" w14:textId="77777777" w:rsidTr="00B018C0">
        <w:tc>
          <w:tcPr>
            <w:tcW w:w="3116" w:type="dxa"/>
          </w:tcPr>
          <w:p w14:paraId="11185F54" w14:textId="478FB78E" w:rsidR="00C63DF4" w:rsidRDefault="001C1BC2" w:rsidP="00C63DF4">
            <w:r>
              <w:t xml:space="preserve">Backend </w:t>
            </w:r>
          </w:p>
        </w:tc>
        <w:tc>
          <w:tcPr>
            <w:tcW w:w="3117" w:type="dxa"/>
          </w:tcPr>
          <w:p w14:paraId="6F0DCC8A" w14:textId="00057E68" w:rsidR="00C63DF4" w:rsidRDefault="003533A2" w:rsidP="00C63DF4">
            <w:r>
              <w:t xml:space="preserve">Jaichand </w:t>
            </w:r>
          </w:p>
        </w:tc>
        <w:tc>
          <w:tcPr>
            <w:tcW w:w="3117" w:type="dxa"/>
          </w:tcPr>
          <w:p w14:paraId="7F6CBEB8" w14:textId="3BA98274" w:rsidR="00C63DF4" w:rsidRDefault="00235516" w:rsidP="00C63DF4">
            <w:proofErr w:type="spellStart"/>
            <w:r>
              <w:t>Saibabu</w:t>
            </w:r>
            <w:proofErr w:type="spellEnd"/>
            <w:r>
              <w:t xml:space="preserve"> </w:t>
            </w:r>
          </w:p>
        </w:tc>
      </w:tr>
      <w:tr w:rsidR="00C63DF4" w14:paraId="43803C54" w14:textId="77777777" w:rsidTr="00B018C0">
        <w:tc>
          <w:tcPr>
            <w:tcW w:w="3116" w:type="dxa"/>
          </w:tcPr>
          <w:p w14:paraId="1328CB6C" w14:textId="28C7A08D" w:rsidR="00C63DF4" w:rsidRDefault="001C1BC2" w:rsidP="00C63DF4">
            <w:r>
              <w:t>UI / UX Design</w:t>
            </w:r>
          </w:p>
        </w:tc>
        <w:tc>
          <w:tcPr>
            <w:tcW w:w="3117" w:type="dxa"/>
          </w:tcPr>
          <w:p w14:paraId="1F10AFB9" w14:textId="1EDD05F1" w:rsidR="00C63DF4" w:rsidRDefault="00235516" w:rsidP="00C63DF4">
            <w:r>
              <w:t xml:space="preserve">Adithya </w:t>
            </w:r>
          </w:p>
        </w:tc>
        <w:tc>
          <w:tcPr>
            <w:tcW w:w="3117" w:type="dxa"/>
          </w:tcPr>
          <w:p w14:paraId="5E321C9B" w14:textId="6B2F44CE" w:rsidR="00C63DF4" w:rsidRDefault="00235516" w:rsidP="00C63DF4">
            <w:r>
              <w:t xml:space="preserve">Manoj </w:t>
            </w:r>
            <w:r>
              <w:t>&amp; Harish</w:t>
            </w:r>
          </w:p>
        </w:tc>
      </w:tr>
      <w:tr w:rsidR="00C63DF4" w14:paraId="2B8D0FE7" w14:textId="77777777" w:rsidTr="00B018C0">
        <w:tc>
          <w:tcPr>
            <w:tcW w:w="3116" w:type="dxa"/>
          </w:tcPr>
          <w:p w14:paraId="29972A13" w14:textId="77E89A29" w:rsidR="00C63DF4" w:rsidRDefault="003533A2" w:rsidP="00C63DF4">
            <w:r>
              <w:t>Database</w:t>
            </w:r>
          </w:p>
        </w:tc>
        <w:tc>
          <w:tcPr>
            <w:tcW w:w="3117" w:type="dxa"/>
          </w:tcPr>
          <w:p w14:paraId="2735E04A" w14:textId="0ACA25BA" w:rsidR="00C63DF4" w:rsidRDefault="00235516" w:rsidP="00C63DF4">
            <w:r>
              <w:t>Harish &amp; Jaichand</w:t>
            </w:r>
          </w:p>
        </w:tc>
        <w:tc>
          <w:tcPr>
            <w:tcW w:w="3117" w:type="dxa"/>
          </w:tcPr>
          <w:p w14:paraId="58EA3200" w14:textId="77777777" w:rsidR="00C63DF4" w:rsidRDefault="00C63DF4" w:rsidP="00C63DF4"/>
        </w:tc>
      </w:tr>
    </w:tbl>
    <w:p w14:paraId="449136B8" w14:textId="77777777" w:rsidR="00C63DF4" w:rsidRPr="00C63DF4" w:rsidRDefault="00C63DF4" w:rsidP="00C63DF4"/>
    <w:sectPr w:rsidR="00C63DF4" w:rsidRPr="00C63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3C72"/>
    <w:multiLevelType w:val="hybridMultilevel"/>
    <w:tmpl w:val="1E9A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D77F7"/>
    <w:multiLevelType w:val="hybridMultilevel"/>
    <w:tmpl w:val="4822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F3099"/>
    <w:multiLevelType w:val="hybridMultilevel"/>
    <w:tmpl w:val="15D0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709C9"/>
    <w:multiLevelType w:val="hybridMultilevel"/>
    <w:tmpl w:val="20C0C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75312"/>
    <w:multiLevelType w:val="hybridMultilevel"/>
    <w:tmpl w:val="44E2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578F7"/>
    <w:multiLevelType w:val="hybridMultilevel"/>
    <w:tmpl w:val="EA4E6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032560">
    <w:abstractNumId w:val="0"/>
  </w:num>
  <w:num w:numId="2" w16cid:durableId="1880511019">
    <w:abstractNumId w:val="1"/>
  </w:num>
  <w:num w:numId="3" w16cid:durableId="1738238159">
    <w:abstractNumId w:val="2"/>
  </w:num>
  <w:num w:numId="4" w16cid:durableId="597100872">
    <w:abstractNumId w:val="3"/>
  </w:num>
  <w:num w:numId="5" w16cid:durableId="488981076">
    <w:abstractNumId w:val="4"/>
  </w:num>
  <w:num w:numId="6" w16cid:durableId="391736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7F"/>
    <w:rsid w:val="00164E5C"/>
    <w:rsid w:val="001C1BC2"/>
    <w:rsid w:val="00235516"/>
    <w:rsid w:val="002A7533"/>
    <w:rsid w:val="003533A2"/>
    <w:rsid w:val="00440BEC"/>
    <w:rsid w:val="004B4320"/>
    <w:rsid w:val="004F5ECF"/>
    <w:rsid w:val="006A227F"/>
    <w:rsid w:val="00705395"/>
    <w:rsid w:val="00780A4F"/>
    <w:rsid w:val="008B3F55"/>
    <w:rsid w:val="008C0628"/>
    <w:rsid w:val="00A67DC9"/>
    <w:rsid w:val="00AA27F1"/>
    <w:rsid w:val="00AC7910"/>
    <w:rsid w:val="00AE253B"/>
    <w:rsid w:val="00B018C0"/>
    <w:rsid w:val="00BD42FD"/>
    <w:rsid w:val="00BE4319"/>
    <w:rsid w:val="00BE5D76"/>
    <w:rsid w:val="00C63DF4"/>
    <w:rsid w:val="00F27456"/>
    <w:rsid w:val="00FA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6FAF"/>
  <w15:chartTrackingRefBased/>
  <w15:docId w15:val="{D50A799F-6141-4D01-A1F6-E975A0F1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30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3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4319"/>
    <w:pPr>
      <w:ind w:left="720"/>
      <w:contextualSpacing/>
    </w:pPr>
  </w:style>
  <w:style w:type="table" w:styleId="TableGrid">
    <w:name w:val="Table Grid"/>
    <w:basedOn w:val="TableNormal"/>
    <w:uiPriority w:val="39"/>
    <w:rsid w:val="00C63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B88F50-8F55-4845-B0C0-A2CB6CB80673}" type="doc">
      <dgm:prSet loTypeId="urn:microsoft.com/office/officeart/2005/8/layout/cycle5" loCatId="cycle" qsTypeId="urn:microsoft.com/office/officeart/2005/8/quickstyle/simple1" qsCatId="simple" csTypeId="urn:microsoft.com/office/officeart/2005/8/colors/accent2_5" csCatId="accent2" phldr="1"/>
      <dgm:spPr/>
      <dgm:t>
        <a:bodyPr/>
        <a:lstStyle/>
        <a:p>
          <a:endParaRPr lang="en-US"/>
        </a:p>
      </dgm:t>
    </dgm:pt>
    <dgm:pt modelId="{0AB40673-8710-403B-B895-9FB097FB8955}">
      <dgm:prSet phldrT="[Text]"/>
      <dgm:spPr/>
      <dgm:t>
        <a:bodyPr/>
        <a:lstStyle/>
        <a:p>
          <a:r>
            <a:rPr lang="en-US"/>
            <a:t>Plan</a:t>
          </a:r>
        </a:p>
      </dgm:t>
    </dgm:pt>
    <dgm:pt modelId="{5617593E-3630-4E22-96B4-9C79FE65B13A}" type="parTrans" cxnId="{E9C9EBF8-CB72-412A-8F98-A9087F134811}">
      <dgm:prSet/>
      <dgm:spPr/>
      <dgm:t>
        <a:bodyPr/>
        <a:lstStyle/>
        <a:p>
          <a:endParaRPr lang="en-US"/>
        </a:p>
      </dgm:t>
    </dgm:pt>
    <dgm:pt modelId="{58ACCDF1-FC11-4B9A-8853-314E47F993E7}" type="sibTrans" cxnId="{E9C9EBF8-CB72-412A-8F98-A9087F134811}">
      <dgm:prSet/>
      <dgm:spPr/>
      <dgm:t>
        <a:bodyPr/>
        <a:lstStyle/>
        <a:p>
          <a:endParaRPr lang="en-US"/>
        </a:p>
      </dgm:t>
    </dgm:pt>
    <dgm:pt modelId="{618CBD9C-87D2-4C33-BAF5-00261255B5FD}">
      <dgm:prSet phldrT="[Text]"/>
      <dgm:spPr/>
      <dgm:t>
        <a:bodyPr/>
        <a:lstStyle/>
        <a:p>
          <a:r>
            <a:rPr lang="en-US"/>
            <a:t>Develop</a:t>
          </a:r>
        </a:p>
      </dgm:t>
    </dgm:pt>
    <dgm:pt modelId="{5D44F494-9745-4235-B840-DF770B530C73}" type="parTrans" cxnId="{F01D2B32-6153-44AF-826B-875B42D6EF55}">
      <dgm:prSet/>
      <dgm:spPr/>
      <dgm:t>
        <a:bodyPr/>
        <a:lstStyle/>
        <a:p>
          <a:endParaRPr lang="en-US"/>
        </a:p>
      </dgm:t>
    </dgm:pt>
    <dgm:pt modelId="{1FAC0086-CE8A-482D-802C-C5DDF1AE9157}" type="sibTrans" cxnId="{F01D2B32-6153-44AF-826B-875B42D6EF55}">
      <dgm:prSet/>
      <dgm:spPr/>
      <dgm:t>
        <a:bodyPr/>
        <a:lstStyle/>
        <a:p>
          <a:endParaRPr lang="en-US"/>
        </a:p>
      </dgm:t>
    </dgm:pt>
    <dgm:pt modelId="{9841B13C-E3B2-4844-8FC9-685C9A97C4EB}">
      <dgm:prSet phldrT="[Text]"/>
      <dgm:spPr/>
      <dgm:t>
        <a:bodyPr/>
        <a:lstStyle/>
        <a:p>
          <a:r>
            <a:rPr lang="en-US"/>
            <a:t>Testing</a:t>
          </a:r>
        </a:p>
      </dgm:t>
    </dgm:pt>
    <dgm:pt modelId="{14FCDE79-CA1B-4739-984D-8E252118AE3E}" type="parTrans" cxnId="{E274CAF9-CF8F-406D-ACEE-82C3FD769950}">
      <dgm:prSet/>
      <dgm:spPr/>
      <dgm:t>
        <a:bodyPr/>
        <a:lstStyle/>
        <a:p>
          <a:endParaRPr lang="en-US"/>
        </a:p>
      </dgm:t>
    </dgm:pt>
    <dgm:pt modelId="{E81D26F1-BF17-49C6-AF7B-DA1E1F30A40B}" type="sibTrans" cxnId="{E274CAF9-CF8F-406D-ACEE-82C3FD769950}">
      <dgm:prSet/>
      <dgm:spPr/>
      <dgm:t>
        <a:bodyPr/>
        <a:lstStyle/>
        <a:p>
          <a:endParaRPr lang="en-US"/>
        </a:p>
      </dgm:t>
    </dgm:pt>
    <dgm:pt modelId="{81AAB7AA-DE47-44D0-AF29-4725DD0DF306}">
      <dgm:prSet phldrT="[Text]"/>
      <dgm:spPr/>
      <dgm:t>
        <a:bodyPr/>
        <a:lstStyle/>
        <a:p>
          <a:r>
            <a:rPr lang="en-US"/>
            <a:t>Deploy</a:t>
          </a:r>
        </a:p>
      </dgm:t>
    </dgm:pt>
    <dgm:pt modelId="{F3A0C385-5E1F-4C76-BE92-9C55583D0778}" type="parTrans" cxnId="{5D2B32F4-7F83-4154-9399-CEE118C01D16}">
      <dgm:prSet/>
      <dgm:spPr/>
      <dgm:t>
        <a:bodyPr/>
        <a:lstStyle/>
        <a:p>
          <a:endParaRPr lang="en-US"/>
        </a:p>
      </dgm:t>
    </dgm:pt>
    <dgm:pt modelId="{01F4407E-EDB4-4C07-92E2-BA61925103C2}" type="sibTrans" cxnId="{5D2B32F4-7F83-4154-9399-CEE118C01D16}">
      <dgm:prSet/>
      <dgm:spPr/>
      <dgm:t>
        <a:bodyPr/>
        <a:lstStyle/>
        <a:p>
          <a:endParaRPr lang="en-US"/>
        </a:p>
      </dgm:t>
    </dgm:pt>
    <dgm:pt modelId="{BCD684C2-CA3D-49B8-802B-568891897CF9}">
      <dgm:prSet phldrT="[Text]"/>
      <dgm:spPr/>
      <dgm:t>
        <a:bodyPr/>
        <a:lstStyle/>
        <a:p>
          <a:r>
            <a:rPr lang="en-US"/>
            <a:t>Review &amp; Monitor</a:t>
          </a:r>
        </a:p>
      </dgm:t>
    </dgm:pt>
    <dgm:pt modelId="{7722950C-28B0-447A-A68A-71C55755F6E1}" type="parTrans" cxnId="{4F0BEAF2-745B-4107-8185-D1810828B0D4}">
      <dgm:prSet/>
      <dgm:spPr/>
      <dgm:t>
        <a:bodyPr/>
        <a:lstStyle/>
        <a:p>
          <a:endParaRPr lang="en-US"/>
        </a:p>
      </dgm:t>
    </dgm:pt>
    <dgm:pt modelId="{59A907C2-3EB7-4CF5-A716-D6BA04C8D755}" type="sibTrans" cxnId="{4F0BEAF2-745B-4107-8185-D1810828B0D4}">
      <dgm:prSet/>
      <dgm:spPr/>
      <dgm:t>
        <a:bodyPr/>
        <a:lstStyle/>
        <a:p>
          <a:endParaRPr lang="en-US"/>
        </a:p>
      </dgm:t>
    </dgm:pt>
    <dgm:pt modelId="{FDC91195-2D9E-4426-B9B1-BCB71DE67EBF}">
      <dgm:prSet/>
      <dgm:spPr/>
      <dgm:t>
        <a:bodyPr/>
        <a:lstStyle/>
        <a:p>
          <a:r>
            <a:rPr lang="en-US"/>
            <a:t>Design</a:t>
          </a:r>
        </a:p>
      </dgm:t>
    </dgm:pt>
    <dgm:pt modelId="{21457745-3EB5-4D8B-87BE-784035A3576F}" type="parTrans" cxnId="{8AC4A32B-E259-46E6-8A8E-8DCA6716E6AD}">
      <dgm:prSet/>
      <dgm:spPr/>
      <dgm:t>
        <a:bodyPr/>
        <a:lstStyle/>
        <a:p>
          <a:endParaRPr lang="en-US"/>
        </a:p>
      </dgm:t>
    </dgm:pt>
    <dgm:pt modelId="{3632537B-AED7-4D41-8071-ACB9D7F4616D}" type="sibTrans" cxnId="{8AC4A32B-E259-46E6-8A8E-8DCA6716E6AD}">
      <dgm:prSet/>
      <dgm:spPr/>
      <dgm:t>
        <a:bodyPr/>
        <a:lstStyle/>
        <a:p>
          <a:endParaRPr lang="en-US"/>
        </a:p>
      </dgm:t>
    </dgm:pt>
    <dgm:pt modelId="{52D4BB8D-238D-4434-81AC-FAD9AC264ACD}" type="pres">
      <dgm:prSet presAssocID="{3AB88F50-8F55-4845-B0C0-A2CB6CB80673}" presName="cycle" presStyleCnt="0">
        <dgm:presLayoutVars>
          <dgm:dir/>
          <dgm:resizeHandles val="exact"/>
        </dgm:presLayoutVars>
      </dgm:prSet>
      <dgm:spPr/>
    </dgm:pt>
    <dgm:pt modelId="{FD08E1CE-E745-448C-81A8-023F5F4CEF93}" type="pres">
      <dgm:prSet presAssocID="{0AB40673-8710-403B-B895-9FB097FB8955}" presName="node" presStyleLbl="node1" presStyleIdx="0" presStyleCnt="6">
        <dgm:presLayoutVars>
          <dgm:bulletEnabled val="1"/>
        </dgm:presLayoutVars>
      </dgm:prSet>
      <dgm:spPr/>
    </dgm:pt>
    <dgm:pt modelId="{D3A20994-3A76-4834-8FDD-F70CED013DF5}" type="pres">
      <dgm:prSet presAssocID="{0AB40673-8710-403B-B895-9FB097FB8955}" presName="spNode" presStyleCnt="0"/>
      <dgm:spPr/>
    </dgm:pt>
    <dgm:pt modelId="{57274780-49F8-4B56-A346-E8B895433C64}" type="pres">
      <dgm:prSet presAssocID="{58ACCDF1-FC11-4B9A-8853-314E47F993E7}" presName="sibTrans" presStyleLbl="sibTrans1D1" presStyleIdx="0" presStyleCnt="6"/>
      <dgm:spPr/>
    </dgm:pt>
    <dgm:pt modelId="{E4F3A444-A53D-4D45-BCAF-DEB69E710B0F}" type="pres">
      <dgm:prSet presAssocID="{FDC91195-2D9E-4426-B9B1-BCB71DE67EBF}" presName="node" presStyleLbl="node1" presStyleIdx="1" presStyleCnt="6">
        <dgm:presLayoutVars>
          <dgm:bulletEnabled val="1"/>
        </dgm:presLayoutVars>
      </dgm:prSet>
      <dgm:spPr/>
    </dgm:pt>
    <dgm:pt modelId="{818CAC93-737C-43BE-854E-4D99B4130EDF}" type="pres">
      <dgm:prSet presAssocID="{FDC91195-2D9E-4426-B9B1-BCB71DE67EBF}" presName="spNode" presStyleCnt="0"/>
      <dgm:spPr/>
    </dgm:pt>
    <dgm:pt modelId="{16B13116-EF14-45F8-BA41-092E80DD24DE}" type="pres">
      <dgm:prSet presAssocID="{3632537B-AED7-4D41-8071-ACB9D7F4616D}" presName="sibTrans" presStyleLbl="sibTrans1D1" presStyleIdx="1" presStyleCnt="6"/>
      <dgm:spPr/>
    </dgm:pt>
    <dgm:pt modelId="{14F3ED6D-5CE8-4FBE-87AB-6366C61CD02F}" type="pres">
      <dgm:prSet presAssocID="{618CBD9C-87D2-4C33-BAF5-00261255B5FD}" presName="node" presStyleLbl="node1" presStyleIdx="2" presStyleCnt="6">
        <dgm:presLayoutVars>
          <dgm:bulletEnabled val="1"/>
        </dgm:presLayoutVars>
      </dgm:prSet>
      <dgm:spPr/>
    </dgm:pt>
    <dgm:pt modelId="{C47F9F8C-0B59-4AA3-8DE5-C98AB95368D8}" type="pres">
      <dgm:prSet presAssocID="{618CBD9C-87D2-4C33-BAF5-00261255B5FD}" presName="spNode" presStyleCnt="0"/>
      <dgm:spPr/>
    </dgm:pt>
    <dgm:pt modelId="{D584CDB9-2EE1-4C79-B73D-4A2D50999354}" type="pres">
      <dgm:prSet presAssocID="{1FAC0086-CE8A-482D-802C-C5DDF1AE9157}" presName="sibTrans" presStyleLbl="sibTrans1D1" presStyleIdx="2" presStyleCnt="6"/>
      <dgm:spPr/>
    </dgm:pt>
    <dgm:pt modelId="{74898081-8F40-4C98-9607-32FEFFF5B887}" type="pres">
      <dgm:prSet presAssocID="{9841B13C-E3B2-4844-8FC9-685C9A97C4EB}" presName="node" presStyleLbl="node1" presStyleIdx="3" presStyleCnt="6">
        <dgm:presLayoutVars>
          <dgm:bulletEnabled val="1"/>
        </dgm:presLayoutVars>
      </dgm:prSet>
      <dgm:spPr/>
    </dgm:pt>
    <dgm:pt modelId="{13726878-CABF-470A-B26D-34733EA6EB5D}" type="pres">
      <dgm:prSet presAssocID="{9841B13C-E3B2-4844-8FC9-685C9A97C4EB}" presName="spNode" presStyleCnt="0"/>
      <dgm:spPr/>
    </dgm:pt>
    <dgm:pt modelId="{64C76369-4A26-4594-812F-85D2FE6522BB}" type="pres">
      <dgm:prSet presAssocID="{E81D26F1-BF17-49C6-AF7B-DA1E1F30A40B}" presName="sibTrans" presStyleLbl="sibTrans1D1" presStyleIdx="3" presStyleCnt="6"/>
      <dgm:spPr/>
    </dgm:pt>
    <dgm:pt modelId="{4271499A-543C-4E92-8E8C-875178427ACA}" type="pres">
      <dgm:prSet presAssocID="{81AAB7AA-DE47-44D0-AF29-4725DD0DF306}" presName="node" presStyleLbl="node1" presStyleIdx="4" presStyleCnt="6">
        <dgm:presLayoutVars>
          <dgm:bulletEnabled val="1"/>
        </dgm:presLayoutVars>
      </dgm:prSet>
      <dgm:spPr/>
    </dgm:pt>
    <dgm:pt modelId="{496AEF5D-EF35-489E-8DF4-64EE2F9B64A4}" type="pres">
      <dgm:prSet presAssocID="{81AAB7AA-DE47-44D0-AF29-4725DD0DF306}" presName="spNode" presStyleCnt="0"/>
      <dgm:spPr/>
    </dgm:pt>
    <dgm:pt modelId="{74EB03A5-B0E5-4CF6-B461-B42A66CEBB73}" type="pres">
      <dgm:prSet presAssocID="{01F4407E-EDB4-4C07-92E2-BA61925103C2}" presName="sibTrans" presStyleLbl="sibTrans1D1" presStyleIdx="4" presStyleCnt="6"/>
      <dgm:spPr/>
    </dgm:pt>
    <dgm:pt modelId="{33E35735-BBC3-450A-A04A-7DA92BF23FED}" type="pres">
      <dgm:prSet presAssocID="{BCD684C2-CA3D-49B8-802B-568891897CF9}" presName="node" presStyleLbl="node1" presStyleIdx="5" presStyleCnt="6">
        <dgm:presLayoutVars>
          <dgm:bulletEnabled val="1"/>
        </dgm:presLayoutVars>
      </dgm:prSet>
      <dgm:spPr/>
    </dgm:pt>
    <dgm:pt modelId="{6B2DBF8C-26B4-4EFA-BB7A-69A872D9E524}" type="pres">
      <dgm:prSet presAssocID="{BCD684C2-CA3D-49B8-802B-568891897CF9}" presName="spNode" presStyleCnt="0"/>
      <dgm:spPr/>
    </dgm:pt>
    <dgm:pt modelId="{7FFDB71A-D87A-424A-97E3-F41AA94EE6B6}" type="pres">
      <dgm:prSet presAssocID="{59A907C2-3EB7-4CF5-A716-D6BA04C8D755}" presName="sibTrans" presStyleLbl="sibTrans1D1" presStyleIdx="5" presStyleCnt="6"/>
      <dgm:spPr/>
    </dgm:pt>
  </dgm:ptLst>
  <dgm:cxnLst>
    <dgm:cxn modelId="{9639C603-F0F9-443F-A83D-217E81E38BA4}" type="presOf" srcId="{E81D26F1-BF17-49C6-AF7B-DA1E1F30A40B}" destId="{64C76369-4A26-4594-812F-85D2FE6522BB}" srcOrd="0" destOrd="0" presId="urn:microsoft.com/office/officeart/2005/8/layout/cycle5"/>
    <dgm:cxn modelId="{61648F18-70F8-4A79-9A83-399F566F795C}" type="presOf" srcId="{59A907C2-3EB7-4CF5-A716-D6BA04C8D755}" destId="{7FFDB71A-D87A-424A-97E3-F41AA94EE6B6}" srcOrd="0" destOrd="0" presId="urn:microsoft.com/office/officeart/2005/8/layout/cycle5"/>
    <dgm:cxn modelId="{7CFF721D-FC9C-4E00-B2D3-E1015084EFD3}" type="presOf" srcId="{3632537B-AED7-4D41-8071-ACB9D7F4616D}" destId="{16B13116-EF14-45F8-BA41-092E80DD24DE}" srcOrd="0" destOrd="0" presId="urn:microsoft.com/office/officeart/2005/8/layout/cycle5"/>
    <dgm:cxn modelId="{8AC4A32B-E259-46E6-8A8E-8DCA6716E6AD}" srcId="{3AB88F50-8F55-4845-B0C0-A2CB6CB80673}" destId="{FDC91195-2D9E-4426-B9B1-BCB71DE67EBF}" srcOrd="1" destOrd="0" parTransId="{21457745-3EB5-4D8B-87BE-784035A3576F}" sibTransId="{3632537B-AED7-4D41-8071-ACB9D7F4616D}"/>
    <dgm:cxn modelId="{E20C4C2C-B2FF-44ED-BCF5-415481A38170}" type="presOf" srcId="{81AAB7AA-DE47-44D0-AF29-4725DD0DF306}" destId="{4271499A-543C-4E92-8E8C-875178427ACA}" srcOrd="0" destOrd="0" presId="urn:microsoft.com/office/officeart/2005/8/layout/cycle5"/>
    <dgm:cxn modelId="{F01D2B32-6153-44AF-826B-875B42D6EF55}" srcId="{3AB88F50-8F55-4845-B0C0-A2CB6CB80673}" destId="{618CBD9C-87D2-4C33-BAF5-00261255B5FD}" srcOrd="2" destOrd="0" parTransId="{5D44F494-9745-4235-B840-DF770B530C73}" sibTransId="{1FAC0086-CE8A-482D-802C-C5DDF1AE9157}"/>
    <dgm:cxn modelId="{66837034-5AE2-460B-9F43-7E1862ACBE14}" type="presOf" srcId="{BCD684C2-CA3D-49B8-802B-568891897CF9}" destId="{33E35735-BBC3-450A-A04A-7DA92BF23FED}" srcOrd="0" destOrd="0" presId="urn:microsoft.com/office/officeart/2005/8/layout/cycle5"/>
    <dgm:cxn modelId="{330FC53C-83DF-4192-9EEE-E227B4910F36}" type="presOf" srcId="{58ACCDF1-FC11-4B9A-8853-314E47F993E7}" destId="{57274780-49F8-4B56-A346-E8B895433C64}" srcOrd="0" destOrd="0" presId="urn:microsoft.com/office/officeart/2005/8/layout/cycle5"/>
    <dgm:cxn modelId="{B54DAF51-0955-4948-A822-F12FEC505339}" type="presOf" srcId="{0AB40673-8710-403B-B895-9FB097FB8955}" destId="{FD08E1CE-E745-448C-81A8-023F5F4CEF93}" srcOrd="0" destOrd="0" presId="urn:microsoft.com/office/officeart/2005/8/layout/cycle5"/>
    <dgm:cxn modelId="{A41BF385-92B4-4709-9827-66F30C211D46}" type="presOf" srcId="{3AB88F50-8F55-4845-B0C0-A2CB6CB80673}" destId="{52D4BB8D-238D-4434-81AC-FAD9AC264ACD}" srcOrd="0" destOrd="0" presId="urn:microsoft.com/office/officeart/2005/8/layout/cycle5"/>
    <dgm:cxn modelId="{FBA5CAAA-0B25-4E9D-A6F5-720AC3E02501}" type="presOf" srcId="{FDC91195-2D9E-4426-B9B1-BCB71DE67EBF}" destId="{E4F3A444-A53D-4D45-BCAF-DEB69E710B0F}" srcOrd="0" destOrd="0" presId="urn:microsoft.com/office/officeart/2005/8/layout/cycle5"/>
    <dgm:cxn modelId="{CA0CE5BD-7B19-4593-9E92-14C04CC4BA3F}" type="presOf" srcId="{1FAC0086-CE8A-482D-802C-C5DDF1AE9157}" destId="{D584CDB9-2EE1-4C79-B73D-4A2D50999354}" srcOrd="0" destOrd="0" presId="urn:microsoft.com/office/officeart/2005/8/layout/cycle5"/>
    <dgm:cxn modelId="{747571CF-B14B-4E0F-A354-8F7FA7331B52}" type="presOf" srcId="{618CBD9C-87D2-4C33-BAF5-00261255B5FD}" destId="{14F3ED6D-5CE8-4FBE-87AB-6366C61CD02F}" srcOrd="0" destOrd="0" presId="urn:microsoft.com/office/officeart/2005/8/layout/cycle5"/>
    <dgm:cxn modelId="{37C114D4-C17F-4145-BA02-09F24F3E3F91}" type="presOf" srcId="{01F4407E-EDB4-4C07-92E2-BA61925103C2}" destId="{74EB03A5-B0E5-4CF6-B461-B42A66CEBB73}" srcOrd="0" destOrd="0" presId="urn:microsoft.com/office/officeart/2005/8/layout/cycle5"/>
    <dgm:cxn modelId="{4F0BEAF2-745B-4107-8185-D1810828B0D4}" srcId="{3AB88F50-8F55-4845-B0C0-A2CB6CB80673}" destId="{BCD684C2-CA3D-49B8-802B-568891897CF9}" srcOrd="5" destOrd="0" parTransId="{7722950C-28B0-447A-A68A-71C55755F6E1}" sibTransId="{59A907C2-3EB7-4CF5-A716-D6BA04C8D755}"/>
    <dgm:cxn modelId="{5D2B32F4-7F83-4154-9399-CEE118C01D16}" srcId="{3AB88F50-8F55-4845-B0C0-A2CB6CB80673}" destId="{81AAB7AA-DE47-44D0-AF29-4725DD0DF306}" srcOrd="4" destOrd="0" parTransId="{F3A0C385-5E1F-4C76-BE92-9C55583D0778}" sibTransId="{01F4407E-EDB4-4C07-92E2-BA61925103C2}"/>
    <dgm:cxn modelId="{E9C9EBF8-CB72-412A-8F98-A9087F134811}" srcId="{3AB88F50-8F55-4845-B0C0-A2CB6CB80673}" destId="{0AB40673-8710-403B-B895-9FB097FB8955}" srcOrd="0" destOrd="0" parTransId="{5617593E-3630-4E22-96B4-9C79FE65B13A}" sibTransId="{58ACCDF1-FC11-4B9A-8853-314E47F993E7}"/>
    <dgm:cxn modelId="{D52604F9-F20E-41DA-932D-332ACD93053E}" type="presOf" srcId="{9841B13C-E3B2-4844-8FC9-685C9A97C4EB}" destId="{74898081-8F40-4C98-9607-32FEFFF5B887}" srcOrd="0" destOrd="0" presId="urn:microsoft.com/office/officeart/2005/8/layout/cycle5"/>
    <dgm:cxn modelId="{E274CAF9-CF8F-406D-ACEE-82C3FD769950}" srcId="{3AB88F50-8F55-4845-B0C0-A2CB6CB80673}" destId="{9841B13C-E3B2-4844-8FC9-685C9A97C4EB}" srcOrd="3" destOrd="0" parTransId="{14FCDE79-CA1B-4739-984D-8E252118AE3E}" sibTransId="{E81D26F1-BF17-49C6-AF7B-DA1E1F30A40B}"/>
    <dgm:cxn modelId="{EA22329C-2463-457F-A206-DCD861E7A8D6}" type="presParOf" srcId="{52D4BB8D-238D-4434-81AC-FAD9AC264ACD}" destId="{FD08E1CE-E745-448C-81A8-023F5F4CEF93}" srcOrd="0" destOrd="0" presId="urn:microsoft.com/office/officeart/2005/8/layout/cycle5"/>
    <dgm:cxn modelId="{3F677535-3838-452C-AA84-115215B53B43}" type="presParOf" srcId="{52D4BB8D-238D-4434-81AC-FAD9AC264ACD}" destId="{D3A20994-3A76-4834-8FDD-F70CED013DF5}" srcOrd="1" destOrd="0" presId="urn:microsoft.com/office/officeart/2005/8/layout/cycle5"/>
    <dgm:cxn modelId="{0B94E13C-7FDC-40E5-AA8C-7DB769D53D90}" type="presParOf" srcId="{52D4BB8D-238D-4434-81AC-FAD9AC264ACD}" destId="{57274780-49F8-4B56-A346-E8B895433C64}" srcOrd="2" destOrd="0" presId="urn:microsoft.com/office/officeart/2005/8/layout/cycle5"/>
    <dgm:cxn modelId="{02E87BBB-F28F-47E5-AE86-5A1188036A3A}" type="presParOf" srcId="{52D4BB8D-238D-4434-81AC-FAD9AC264ACD}" destId="{E4F3A444-A53D-4D45-BCAF-DEB69E710B0F}" srcOrd="3" destOrd="0" presId="urn:microsoft.com/office/officeart/2005/8/layout/cycle5"/>
    <dgm:cxn modelId="{85C05CAE-E132-4F3E-AB75-5B7A65407ECB}" type="presParOf" srcId="{52D4BB8D-238D-4434-81AC-FAD9AC264ACD}" destId="{818CAC93-737C-43BE-854E-4D99B4130EDF}" srcOrd="4" destOrd="0" presId="urn:microsoft.com/office/officeart/2005/8/layout/cycle5"/>
    <dgm:cxn modelId="{01BB2AC4-8D74-43AE-B054-39141EB342B8}" type="presParOf" srcId="{52D4BB8D-238D-4434-81AC-FAD9AC264ACD}" destId="{16B13116-EF14-45F8-BA41-092E80DD24DE}" srcOrd="5" destOrd="0" presId="urn:microsoft.com/office/officeart/2005/8/layout/cycle5"/>
    <dgm:cxn modelId="{C9F9AA47-6A7B-4657-9519-45DFDB290326}" type="presParOf" srcId="{52D4BB8D-238D-4434-81AC-FAD9AC264ACD}" destId="{14F3ED6D-5CE8-4FBE-87AB-6366C61CD02F}" srcOrd="6" destOrd="0" presId="urn:microsoft.com/office/officeart/2005/8/layout/cycle5"/>
    <dgm:cxn modelId="{643F3D5C-3FD4-4683-BC6F-F41EB4ED89DD}" type="presParOf" srcId="{52D4BB8D-238D-4434-81AC-FAD9AC264ACD}" destId="{C47F9F8C-0B59-4AA3-8DE5-C98AB95368D8}" srcOrd="7" destOrd="0" presId="urn:microsoft.com/office/officeart/2005/8/layout/cycle5"/>
    <dgm:cxn modelId="{6380206C-8B1C-4D6E-AEF9-894A5CBD7821}" type="presParOf" srcId="{52D4BB8D-238D-4434-81AC-FAD9AC264ACD}" destId="{D584CDB9-2EE1-4C79-B73D-4A2D50999354}" srcOrd="8" destOrd="0" presId="urn:microsoft.com/office/officeart/2005/8/layout/cycle5"/>
    <dgm:cxn modelId="{AFD38AE0-AE88-4BC2-92E1-08E51ECFE6D1}" type="presParOf" srcId="{52D4BB8D-238D-4434-81AC-FAD9AC264ACD}" destId="{74898081-8F40-4C98-9607-32FEFFF5B887}" srcOrd="9" destOrd="0" presId="urn:microsoft.com/office/officeart/2005/8/layout/cycle5"/>
    <dgm:cxn modelId="{40ADC327-BF64-4F72-A4EA-85E184BBCF54}" type="presParOf" srcId="{52D4BB8D-238D-4434-81AC-FAD9AC264ACD}" destId="{13726878-CABF-470A-B26D-34733EA6EB5D}" srcOrd="10" destOrd="0" presId="urn:microsoft.com/office/officeart/2005/8/layout/cycle5"/>
    <dgm:cxn modelId="{F53265AC-3AAD-4C2D-9846-83215740AFB3}" type="presParOf" srcId="{52D4BB8D-238D-4434-81AC-FAD9AC264ACD}" destId="{64C76369-4A26-4594-812F-85D2FE6522BB}" srcOrd="11" destOrd="0" presId="urn:microsoft.com/office/officeart/2005/8/layout/cycle5"/>
    <dgm:cxn modelId="{7F2A9C25-83D3-4E76-BABE-22C68BBA2C4D}" type="presParOf" srcId="{52D4BB8D-238D-4434-81AC-FAD9AC264ACD}" destId="{4271499A-543C-4E92-8E8C-875178427ACA}" srcOrd="12" destOrd="0" presId="urn:microsoft.com/office/officeart/2005/8/layout/cycle5"/>
    <dgm:cxn modelId="{E18228CA-F18A-4804-9EFB-72033D79527F}" type="presParOf" srcId="{52D4BB8D-238D-4434-81AC-FAD9AC264ACD}" destId="{496AEF5D-EF35-489E-8DF4-64EE2F9B64A4}" srcOrd="13" destOrd="0" presId="urn:microsoft.com/office/officeart/2005/8/layout/cycle5"/>
    <dgm:cxn modelId="{61AAAE0C-3EBB-4044-933E-F7817F6B3851}" type="presParOf" srcId="{52D4BB8D-238D-4434-81AC-FAD9AC264ACD}" destId="{74EB03A5-B0E5-4CF6-B461-B42A66CEBB73}" srcOrd="14" destOrd="0" presId="urn:microsoft.com/office/officeart/2005/8/layout/cycle5"/>
    <dgm:cxn modelId="{F1D5EAAE-EA09-4329-8AF1-36098EF15A84}" type="presParOf" srcId="{52D4BB8D-238D-4434-81AC-FAD9AC264ACD}" destId="{33E35735-BBC3-450A-A04A-7DA92BF23FED}" srcOrd="15" destOrd="0" presId="urn:microsoft.com/office/officeart/2005/8/layout/cycle5"/>
    <dgm:cxn modelId="{CDD468C9-F371-415E-AF1B-06C474227F64}" type="presParOf" srcId="{52D4BB8D-238D-4434-81AC-FAD9AC264ACD}" destId="{6B2DBF8C-26B4-4EFA-BB7A-69A872D9E524}" srcOrd="16" destOrd="0" presId="urn:microsoft.com/office/officeart/2005/8/layout/cycle5"/>
    <dgm:cxn modelId="{8E11E1D9-12CC-4AE2-8540-2D34DE9B6FBE}" type="presParOf" srcId="{52D4BB8D-238D-4434-81AC-FAD9AC264ACD}" destId="{7FFDB71A-D87A-424A-97E3-F41AA94EE6B6}" srcOrd="17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08E1CE-E745-448C-81A8-023F5F4CEF93}">
      <dsp:nvSpPr>
        <dsp:cNvPr id="0" name=""/>
        <dsp:cNvSpPr/>
      </dsp:nvSpPr>
      <dsp:spPr>
        <a:xfrm>
          <a:off x="2312565" y="2598"/>
          <a:ext cx="861268" cy="559824"/>
        </a:xfrm>
        <a:prstGeom prst="roundRect">
          <a:avLst/>
        </a:prstGeom>
        <a:solidFill>
          <a:schemeClr val="accen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Plan</a:t>
          </a:r>
        </a:p>
      </dsp:txBody>
      <dsp:txXfrm>
        <a:off x="2339893" y="29926"/>
        <a:ext cx="806612" cy="505168"/>
      </dsp:txXfrm>
    </dsp:sp>
    <dsp:sp modelId="{57274780-49F8-4B56-A346-E8B895433C64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1856408" y="115155"/>
              </a:moveTo>
              <a:arcTo wR="1317689" hR="1317689" stAng="17647904" swAng="922747"/>
            </a:path>
          </a:pathLst>
        </a:custGeom>
        <a:noFill/>
        <a:ln w="6350" cap="flat" cmpd="sng" algn="ctr">
          <a:solidFill>
            <a:schemeClr val="accent2">
              <a:shade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3A444-A53D-4D45-BCAF-DEB69E710B0F}">
      <dsp:nvSpPr>
        <dsp:cNvPr id="0" name=""/>
        <dsp:cNvSpPr/>
      </dsp:nvSpPr>
      <dsp:spPr>
        <a:xfrm>
          <a:off x="3453718" y="661443"/>
          <a:ext cx="861268" cy="559824"/>
        </a:xfrm>
        <a:prstGeom prst="roundRect">
          <a:avLst/>
        </a:prstGeom>
        <a:solidFill>
          <a:schemeClr val="accent2">
            <a:alpha val="90000"/>
            <a:hueOff val="0"/>
            <a:satOff val="0"/>
            <a:lumOff val="0"/>
            <a:alphaOff val="-8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Design</a:t>
          </a:r>
        </a:p>
      </dsp:txBody>
      <dsp:txXfrm>
        <a:off x="3481046" y="688771"/>
        <a:ext cx="806612" cy="505168"/>
      </dsp:txXfrm>
    </dsp:sp>
    <dsp:sp modelId="{16B13116-EF14-45F8-BA41-092E80DD24DE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2614870" y="1086111"/>
              </a:moveTo>
              <a:arcTo wR="1317689" hR="1317689" stAng="20992678" swAng="1214645"/>
            </a:path>
          </a:pathLst>
        </a:custGeom>
        <a:noFill/>
        <a:ln w="6350" cap="flat" cmpd="sng" algn="ctr">
          <a:solidFill>
            <a:schemeClr val="accent2">
              <a:shade val="90000"/>
              <a:hueOff val="-114936"/>
              <a:satOff val="82"/>
              <a:lumOff val="6423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F3ED6D-5CE8-4FBE-87AB-6366C61CD02F}">
      <dsp:nvSpPr>
        <dsp:cNvPr id="0" name=""/>
        <dsp:cNvSpPr/>
      </dsp:nvSpPr>
      <dsp:spPr>
        <a:xfrm>
          <a:off x="3453718" y="1979132"/>
          <a:ext cx="861268" cy="559824"/>
        </a:xfrm>
        <a:prstGeom prst="roundRect">
          <a:avLst/>
        </a:prstGeom>
        <a:solidFill>
          <a:schemeClr val="accent2">
            <a:alpha val="90000"/>
            <a:hueOff val="0"/>
            <a:satOff val="0"/>
            <a:lumOff val="0"/>
            <a:alphaOff val="-16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Develop</a:t>
          </a:r>
        </a:p>
      </dsp:txBody>
      <dsp:txXfrm>
        <a:off x="3481046" y="2006460"/>
        <a:ext cx="806612" cy="505168"/>
      </dsp:txXfrm>
    </dsp:sp>
    <dsp:sp modelId="{D584CDB9-2EE1-4C79-B73D-4A2D50999354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2156035" y="2334292"/>
              </a:moveTo>
              <a:arcTo wR="1317689" hR="1317689" stAng="3029349" swAng="922747"/>
            </a:path>
          </a:pathLst>
        </a:custGeom>
        <a:noFill/>
        <a:ln w="6350" cap="flat" cmpd="sng" algn="ctr">
          <a:solidFill>
            <a:schemeClr val="accent2">
              <a:shade val="90000"/>
              <a:hueOff val="-229872"/>
              <a:satOff val="164"/>
              <a:lumOff val="12846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898081-8F40-4C98-9607-32FEFFF5B887}">
      <dsp:nvSpPr>
        <dsp:cNvPr id="0" name=""/>
        <dsp:cNvSpPr/>
      </dsp:nvSpPr>
      <dsp:spPr>
        <a:xfrm>
          <a:off x="2312565" y="2637977"/>
          <a:ext cx="861268" cy="559824"/>
        </a:xfrm>
        <a:prstGeom prst="roundRect">
          <a:avLst/>
        </a:prstGeom>
        <a:solidFill>
          <a:schemeClr val="accent2">
            <a:alpha val="90000"/>
            <a:hueOff val="0"/>
            <a:satOff val="0"/>
            <a:lumOff val="0"/>
            <a:alphaOff val="-24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Testing</a:t>
          </a:r>
        </a:p>
      </dsp:txBody>
      <dsp:txXfrm>
        <a:off x="2339893" y="2665305"/>
        <a:ext cx="806612" cy="505168"/>
      </dsp:txXfrm>
    </dsp:sp>
    <dsp:sp modelId="{64C76369-4A26-4594-812F-85D2FE6522BB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778970" y="2520223"/>
              </a:moveTo>
              <a:arcTo wR="1317689" hR="1317689" stAng="6847904" swAng="922747"/>
            </a:path>
          </a:pathLst>
        </a:custGeom>
        <a:noFill/>
        <a:ln w="6350" cap="flat" cmpd="sng" algn="ctr">
          <a:solidFill>
            <a:schemeClr val="accent2">
              <a:shade val="90000"/>
              <a:hueOff val="-344809"/>
              <a:satOff val="245"/>
              <a:lumOff val="19268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71499A-543C-4E92-8E8C-875178427ACA}">
      <dsp:nvSpPr>
        <dsp:cNvPr id="0" name=""/>
        <dsp:cNvSpPr/>
      </dsp:nvSpPr>
      <dsp:spPr>
        <a:xfrm>
          <a:off x="1171413" y="1979132"/>
          <a:ext cx="861268" cy="559824"/>
        </a:xfrm>
        <a:prstGeom prst="roundRect">
          <a:avLst/>
        </a:prstGeom>
        <a:solidFill>
          <a:schemeClr val="accent2">
            <a:alpha val="90000"/>
            <a:hueOff val="0"/>
            <a:satOff val="0"/>
            <a:lumOff val="0"/>
            <a:alphaOff val="-32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Deploy</a:t>
          </a:r>
        </a:p>
      </dsp:txBody>
      <dsp:txXfrm>
        <a:off x="1198741" y="2006460"/>
        <a:ext cx="806612" cy="505168"/>
      </dsp:txXfrm>
    </dsp:sp>
    <dsp:sp modelId="{74EB03A5-B0E5-4CF6-B461-B42A66CEBB73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20508" y="1549267"/>
              </a:moveTo>
              <a:arcTo wR="1317689" hR="1317689" stAng="10192678" swAng="1214645"/>
            </a:path>
          </a:pathLst>
        </a:custGeom>
        <a:noFill/>
        <a:ln w="6350" cap="flat" cmpd="sng" algn="ctr">
          <a:solidFill>
            <a:schemeClr val="accent2">
              <a:shade val="90000"/>
              <a:hueOff val="-459745"/>
              <a:satOff val="327"/>
              <a:lumOff val="25691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E35735-BBC3-450A-A04A-7DA92BF23FED}">
      <dsp:nvSpPr>
        <dsp:cNvPr id="0" name=""/>
        <dsp:cNvSpPr/>
      </dsp:nvSpPr>
      <dsp:spPr>
        <a:xfrm>
          <a:off x="1171413" y="661443"/>
          <a:ext cx="861268" cy="559824"/>
        </a:xfrm>
        <a:prstGeom prst="roundRect">
          <a:avLst/>
        </a:prstGeom>
        <a:solidFill>
          <a:schemeClr val="accent2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Review &amp; Monitor</a:t>
          </a:r>
        </a:p>
      </dsp:txBody>
      <dsp:txXfrm>
        <a:off x="1198741" y="688771"/>
        <a:ext cx="806612" cy="505168"/>
      </dsp:txXfrm>
    </dsp:sp>
    <dsp:sp modelId="{7FFDB71A-D87A-424A-97E3-F41AA94EE6B6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479343" y="301086"/>
              </a:moveTo>
              <a:arcTo wR="1317689" hR="1317689" stAng="13829349" swAng="922747"/>
            </a:path>
          </a:pathLst>
        </a:custGeom>
        <a:noFill/>
        <a:ln w="6350" cap="flat" cmpd="sng" algn="ctr">
          <a:solidFill>
            <a:schemeClr val="accent2">
              <a:shade val="90000"/>
              <a:hueOff val="-574681"/>
              <a:satOff val="409"/>
              <a:lumOff val="32114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Mulakalapalli,Jaichand</dc:creator>
  <cp:keywords/>
  <dc:description/>
  <cp:lastModifiedBy>Mulakalapalli,Jaichand</cp:lastModifiedBy>
  <cp:revision>16</cp:revision>
  <dcterms:created xsi:type="dcterms:W3CDTF">2022-08-31T02:34:00Z</dcterms:created>
  <dcterms:modified xsi:type="dcterms:W3CDTF">2022-08-31T14:26:00Z</dcterms:modified>
</cp:coreProperties>
</file>