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89699" w14:textId="226B342A" w:rsidR="00CC5B9E" w:rsidRDefault="00F212A3">
      <w:pPr>
        <w:spacing w:line="240" w:lineRule="auto"/>
        <w:rPr>
          <w:rFonts w:ascii="Barlow Medium" w:eastAsia="Barlow Medium" w:hAnsi="Barlow Medium" w:cs="Barlow Medium"/>
          <w:sz w:val="36"/>
          <w:szCs w:val="36"/>
        </w:rPr>
      </w:pPr>
      <w:r>
        <w:rPr>
          <w:rFonts w:ascii="Barlow Medium" w:eastAsia="Barlow Medium" w:hAnsi="Barlow Medium" w:cs="Barlow Medium"/>
          <w:sz w:val="36"/>
          <w:szCs w:val="36"/>
        </w:rPr>
        <w:t>A</w:t>
      </w:r>
      <w:r w:rsidR="008041F1">
        <w:rPr>
          <w:rFonts w:ascii="Barlow Medium" w:eastAsia="Barlow Medium" w:hAnsi="Barlow Medium" w:cs="Barlow Medium"/>
          <w:sz w:val="36"/>
          <w:szCs w:val="36"/>
        </w:rPr>
        <w:t>ssignment</w:t>
      </w:r>
      <w:r>
        <w:rPr>
          <w:rFonts w:ascii="Barlow Medium" w:eastAsia="Barlow Medium" w:hAnsi="Barlow Medium" w:cs="Barlow Medium"/>
          <w:sz w:val="36"/>
          <w:szCs w:val="36"/>
        </w:rPr>
        <w:t xml:space="preserve"> 1</w:t>
      </w:r>
    </w:p>
    <w:p w14:paraId="04C632FE" w14:textId="0AF99713" w:rsidR="00CC5B9E" w:rsidRDefault="008041F1">
      <w:pPr>
        <w:spacing w:line="240" w:lineRule="auto"/>
        <w:rPr>
          <w:rFonts w:ascii="Barlow Medium" w:eastAsia="Barlow Medium" w:hAnsi="Barlow Medium" w:cs="Barlow Medium"/>
          <w:color w:val="335566"/>
          <w:sz w:val="36"/>
          <w:szCs w:val="36"/>
        </w:rPr>
      </w:pPr>
      <w:r>
        <w:rPr>
          <w:rFonts w:ascii="Barlow Medium" w:eastAsia="Barlow Medium" w:hAnsi="Barlow Medium" w:cs="Barlow Medium"/>
          <w:color w:val="335566"/>
          <w:sz w:val="36"/>
          <w:szCs w:val="36"/>
        </w:rPr>
        <w:t xml:space="preserve">Task </w:t>
      </w:r>
      <w:r w:rsidR="00935D5D">
        <w:rPr>
          <w:rFonts w:ascii="Barlow Medium" w:eastAsia="Barlow Medium" w:hAnsi="Barlow Medium" w:cs="Barlow Medium"/>
          <w:color w:val="335566"/>
          <w:sz w:val="36"/>
          <w:szCs w:val="36"/>
        </w:rPr>
        <w:t>9</w:t>
      </w:r>
    </w:p>
    <w:p w14:paraId="3D87DAE0" w14:textId="77777777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" w:eastAsia="Barlow" w:hAnsi="Barlow" w:cs="Barlow"/>
          <w:b/>
          <w:sz w:val="28"/>
          <w:szCs w:val="28"/>
        </w:rPr>
      </w:pPr>
    </w:p>
    <w:p w14:paraId="07FDC834" w14:textId="1A1F4ADE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 SemiBold" w:eastAsia="Barlow SemiBold" w:hAnsi="Barlow SemiBold" w:cs="Barlow SemiBold"/>
          <w:color w:val="335566"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Author Details</w:t>
      </w:r>
    </w:p>
    <w:p w14:paraId="429EF1B8" w14:textId="167968AC" w:rsidR="00CC5B9E" w:rsidRDefault="00D95DFF">
      <w:pPr>
        <w:spacing w:line="240" w:lineRule="auto"/>
        <w:rPr>
          <w:rFonts w:ascii="Poppins" w:eastAsia="Poppins" w:hAnsi="Poppins" w:cs="Poppins"/>
          <w:sz w:val="36"/>
          <w:szCs w:val="36"/>
        </w:rPr>
      </w:pPr>
      <w:r>
        <w:rPr>
          <w:rFonts w:ascii="Poppins" w:eastAsia="Poppins" w:hAnsi="Poppins" w:cs="Poppins"/>
        </w:rPr>
        <w:t>&lt;</w:t>
      </w:r>
      <w:r w:rsidR="00F37E19">
        <w:rPr>
          <w:rFonts w:ascii="Poppins" w:eastAsia="Poppins" w:hAnsi="Poppins" w:cs="Poppins"/>
        </w:rPr>
        <w:t>Chua Sheng Xin</w:t>
      </w:r>
      <w:r>
        <w:rPr>
          <w:rFonts w:ascii="Poppins" w:eastAsia="Poppins" w:hAnsi="Poppins" w:cs="Poppins"/>
        </w:rPr>
        <w:t>&gt;, &lt;</w:t>
      </w:r>
      <w:r w:rsidR="00F37E19">
        <w:rPr>
          <w:rFonts w:ascii="Poppins" w:eastAsia="Poppins" w:hAnsi="Poppins" w:cs="Poppins"/>
        </w:rPr>
        <w:t>32837933</w:t>
      </w:r>
      <w:r>
        <w:rPr>
          <w:rFonts w:ascii="Poppins" w:eastAsia="Poppins" w:hAnsi="Poppins" w:cs="Poppins"/>
        </w:rPr>
        <w:t>&gt;</w:t>
      </w:r>
    </w:p>
    <w:p w14:paraId="248B4981" w14:textId="77777777" w:rsidR="00D95DFF" w:rsidRDefault="00D95DFF">
      <w:pPr>
        <w:spacing w:line="240" w:lineRule="auto"/>
        <w:rPr>
          <w:rFonts w:ascii="Poppins" w:eastAsia="Poppins" w:hAnsi="Poppins" w:cs="Poppins"/>
          <w:sz w:val="36"/>
          <w:szCs w:val="36"/>
        </w:rPr>
      </w:pPr>
    </w:p>
    <w:p w14:paraId="56E70D32" w14:textId="02641DDF" w:rsidR="00935D5D" w:rsidRDefault="00D95DFF" w:rsidP="00935D5D">
      <w:pPr>
        <w:spacing w:line="240" w:lineRule="auto"/>
        <w:rPr>
          <w:rFonts w:ascii="Barlow" w:eastAsia="Barlow" w:hAnsi="Barlow" w:cs="Barlow"/>
          <w:b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Question 1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: </w:t>
      </w:r>
      <w:r w:rsidR="00935D5D" w:rsidRPr="00935D5D">
        <w:rPr>
          <w:rFonts w:ascii="Barlow" w:eastAsia="Barlow" w:hAnsi="Barlow" w:cs="Barlow"/>
          <w:b/>
          <w:sz w:val="28"/>
          <w:szCs w:val="28"/>
        </w:rPr>
        <w:t>What is the inconsistency</w:t>
      </w:r>
      <w:r w:rsidR="00EE1541">
        <w:rPr>
          <w:rFonts w:ascii="Barlow" w:eastAsia="Barlow" w:hAnsi="Barlow" w:cs="Barlow"/>
          <w:b/>
          <w:sz w:val="28"/>
          <w:szCs w:val="28"/>
        </w:rPr>
        <w:t xml:space="preserve"> </w:t>
      </w:r>
      <w:r w:rsidR="00935D5D">
        <w:rPr>
          <w:rFonts w:ascii="Barlow" w:eastAsia="Barlow" w:hAnsi="Barlow" w:cs="Barlow"/>
          <w:b/>
          <w:sz w:val="28"/>
          <w:szCs w:val="28"/>
        </w:rPr>
        <w:t>with AAL’s requirements</w:t>
      </w:r>
      <w:r w:rsidR="00A80C6A">
        <w:rPr>
          <w:rFonts w:ascii="Barlow" w:eastAsia="Barlow" w:hAnsi="Barlow" w:cs="Barlow"/>
          <w:b/>
          <w:sz w:val="28"/>
          <w:szCs w:val="28"/>
        </w:rPr>
        <w:t xml:space="preserve"> as presented throughout the assignment specification</w:t>
      </w:r>
      <w:r w:rsidR="00935D5D" w:rsidRPr="00935D5D">
        <w:rPr>
          <w:rFonts w:ascii="Barlow" w:eastAsia="Barlow" w:hAnsi="Barlow" w:cs="Barlow"/>
          <w:b/>
          <w:sz w:val="28"/>
          <w:szCs w:val="28"/>
        </w:rPr>
        <w:t>?</w:t>
      </w:r>
    </w:p>
    <w:p w14:paraId="675FB98E" w14:textId="35141EBE" w:rsidR="00EB2000" w:rsidRPr="00EB2000" w:rsidRDefault="00040B34" w:rsidP="00935D5D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Poppins" w:eastAsia="Poppins" w:hAnsi="Poppins" w:cs="Poppins"/>
          <w:i/>
          <w:iCs/>
        </w:rPr>
        <w:t>Write</w:t>
      </w:r>
      <w:r w:rsidR="00EB2000" w:rsidRPr="00EB2000">
        <w:rPr>
          <w:rFonts w:ascii="Poppins" w:eastAsia="Poppins" w:hAnsi="Poppins" w:cs="Poppins"/>
          <w:i/>
          <w:iCs/>
        </w:rPr>
        <w:t xml:space="preserve"> </w:t>
      </w:r>
      <w:r w:rsidR="00935D5D">
        <w:rPr>
          <w:rFonts w:ascii="Poppins" w:eastAsia="Poppins" w:hAnsi="Poppins" w:cs="Poppins"/>
          <w:i/>
          <w:iCs/>
        </w:rPr>
        <w:t xml:space="preserve">up to </w:t>
      </w:r>
      <w:r w:rsidR="00EB2000" w:rsidRPr="00EB2000">
        <w:rPr>
          <w:rFonts w:ascii="Poppins" w:eastAsia="Poppins" w:hAnsi="Poppins" w:cs="Poppins"/>
          <w:i/>
          <w:iCs/>
        </w:rPr>
        <w:t>one paragraph.</w:t>
      </w:r>
    </w:p>
    <w:p w14:paraId="015DD870" w14:textId="0907C1A4" w:rsidR="00EB2000" w:rsidRDefault="00F37E19" w:rsidP="00714FF4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 think the inconsistency with AAL’s requirements as presented throughout the assignment specification </w:t>
      </w:r>
      <w:r w:rsidR="00714FF4">
        <w:rPr>
          <w:rFonts w:ascii="Poppins" w:eastAsia="Poppins" w:hAnsi="Poppins" w:cs="Poppins"/>
        </w:rPr>
        <w:t>lies in the fact</w:t>
      </w:r>
      <w:r>
        <w:rPr>
          <w:rFonts w:ascii="Poppins" w:eastAsia="Poppins" w:hAnsi="Poppins" w:cs="Poppins"/>
        </w:rPr>
        <w:t xml:space="preserve"> that in task </w:t>
      </w:r>
      <w:r w:rsidR="00714FF4">
        <w:rPr>
          <w:rFonts w:ascii="Poppins" w:eastAsia="Poppins" w:hAnsi="Poppins" w:cs="Poppins"/>
        </w:rPr>
        <w:t>4, the requirements state that “</w:t>
      </w:r>
      <w:r w:rsidR="00714FF4" w:rsidRPr="00714FF4">
        <w:rPr>
          <w:rFonts w:ascii="Poppins" w:eastAsia="Poppins" w:hAnsi="Poppins" w:cs="Poppins"/>
        </w:rPr>
        <w:t>Any person over the age of 50 but under the age of 65 gets a 10% discount on</w:t>
      </w:r>
      <w:r w:rsidR="00714FF4">
        <w:rPr>
          <w:rFonts w:ascii="Poppins" w:eastAsia="Poppins" w:hAnsi="Poppins" w:cs="Poppins"/>
        </w:rPr>
        <w:t xml:space="preserve"> </w:t>
      </w:r>
      <w:r w:rsidR="00714FF4" w:rsidRPr="00714FF4">
        <w:rPr>
          <w:rFonts w:ascii="Poppins" w:eastAsia="Poppins" w:hAnsi="Poppins" w:cs="Poppins"/>
        </w:rPr>
        <w:t>their fees, rounded to the nearest cent.</w:t>
      </w:r>
      <w:r w:rsidR="00714FF4">
        <w:rPr>
          <w:rFonts w:ascii="Poppins" w:eastAsia="Poppins" w:hAnsi="Poppins" w:cs="Poppins"/>
        </w:rPr>
        <w:t>” and “</w:t>
      </w:r>
      <w:r w:rsidR="00714FF4" w:rsidRPr="00714FF4">
        <w:rPr>
          <w:rFonts w:ascii="Poppins" w:eastAsia="Poppins" w:hAnsi="Poppins" w:cs="Poppins"/>
        </w:rPr>
        <w:t>Any person aged over 65 gets a 15% discount on their fees, rounded to the</w:t>
      </w:r>
      <w:r w:rsidR="00714FF4">
        <w:rPr>
          <w:rFonts w:ascii="Poppins" w:eastAsia="Poppins" w:hAnsi="Poppins" w:cs="Poppins"/>
        </w:rPr>
        <w:t xml:space="preserve"> </w:t>
      </w:r>
      <w:r w:rsidR="00714FF4" w:rsidRPr="00714FF4">
        <w:rPr>
          <w:rFonts w:ascii="Poppins" w:eastAsia="Poppins" w:hAnsi="Poppins" w:cs="Poppins"/>
        </w:rPr>
        <w:t>nearest cent.</w:t>
      </w:r>
      <w:r w:rsidR="00714FF4">
        <w:rPr>
          <w:rFonts w:ascii="Poppins" w:eastAsia="Poppins" w:hAnsi="Poppins" w:cs="Poppins"/>
        </w:rPr>
        <w:t>”. However, the requirements do not state what discounts are given to any person of the age 65. Even t</w:t>
      </w:r>
      <w:r w:rsidR="00C80A79">
        <w:rPr>
          <w:rFonts w:ascii="Poppins" w:eastAsia="Poppins" w:hAnsi="Poppins" w:cs="Poppins"/>
        </w:rPr>
        <w:t>hough AAL makes it clear in task 6 that any person of age 65 and above but less than 90 is given 15 percent discount, it is unclear and inconsistent in task 4.</w:t>
      </w:r>
    </w:p>
    <w:p w14:paraId="05C3977F" w14:textId="77777777" w:rsidR="00904F83" w:rsidRPr="00904F83" w:rsidRDefault="00904F83" w:rsidP="00904F83">
      <w:pPr>
        <w:spacing w:line="240" w:lineRule="auto"/>
        <w:jc w:val="both"/>
        <w:rPr>
          <w:rFonts w:ascii="Poppins" w:eastAsia="Poppins" w:hAnsi="Poppins" w:cs="Poppins"/>
        </w:rPr>
      </w:pPr>
    </w:p>
    <w:p w14:paraId="23A09492" w14:textId="4836110B" w:rsidR="00D95DFF" w:rsidRDefault="00D95DFF" w:rsidP="00D95DFF">
      <w:pPr>
        <w:spacing w:line="240" w:lineRule="auto"/>
        <w:rPr>
          <w:rFonts w:ascii="Barlow" w:eastAsia="Barlow" w:hAnsi="Barlow" w:cs="Barlow"/>
          <w:b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Question 2</w:t>
      </w:r>
      <w:r w:rsidR="00904F83">
        <w:rPr>
          <w:rFonts w:ascii="Barlow" w:eastAsia="Barlow" w:hAnsi="Barlow" w:cs="Barlow"/>
          <w:b/>
          <w:sz w:val="28"/>
          <w:szCs w:val="28"/>
        </w:rPr>
        <w:t>:</w:t>
      </w:r>
      <w:r w:rsidR="005E37D2">
        <w:rPr>
          <w:rFonts w:ascii="Barlow" w:eastAsia="Barlow" w:hAnsi="Barlow" w:cs="Barlow"/>
          <w:b/>
          <w:sz w:val="28"/>
          <w:szCs w:val="28"/>
        </w:rPr>
        <w:t xml:space="preserve"> </w:t>
      </w:r>
      <w:r w:rsidR="00935D5D">
        <w:rPr>
          <w:rFonts w:ascii="Barlow" w:eastAsia="Barlow" w:hAnsi="Barlow" w:cs="Barlow"/>
          <w:b/>
          <w:sz w:val="28"/>
          <w:szCs w:val="28"/>
        </w:rPr>
        <w:t>How did you find it?</w:t>
      </w:r>
    </w:p>
    <w:p w14:paraId="0020F812" w14:textId="77777777" w:rsidR="00935D5D" w:rsidRPr="00EB2000" w:rsidRDefault="00935D5D" w:rsidP="00935D5D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Poppins" w:eastAsia="Poppins" w:hAnsi="Poppins" w:cs="Poppins"/>
          <w:i/>
          <w:iCs/>
        </w:rPr>
        <w:t>Write</w:t>
      </w:r>
      <w:r w:rsidRPr="00EB2000">
        <w:rPr>
          <w:rFonts w:ascii="Poppins" w:eastAsia="Poppins" w:hAnsi="Poppins" w:cs="Poppins"/>
          <w:i/>
          <w:iCs/>
        </w:rPr>
        <w:t xml:space="preserve"> </w:t>
      </w:r>
      <w:r>
        <w:rPr>
          <w:rFonts w:ascii="Poppins" w:eastAsia="Poppins" w:hAnsi="Poppins" w:cs="Poppins"/>
          <w:i/>
          <w:iCs/>
        </w:rPr>
        <w:t xml:space="preserve">up to </w:t>
      </w:r>
      <w:r w:rsidRPr="00EB2000">
        <w:rPr>
          <w:rFonts w:ascii="Poppins" w:eastAsia="Poppins" w:hAnsi="Poppins" w:cs="Poppins"/>
          <w:i/>
          <w:iCs/>
        </w:rPr>
        <w:t>one paragraph.</w:t>
      </w:r>
    </w:p>
    <w:p w14:paraId="32B2C525" w14:textId="4F05B8FC" w:rsidR="00935D5D" w:rsidRDefault="00C80A79" w:rsidP="00EB200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 have reviewed every task in the assignment instruction file attentively and carefully, I was afraid to miss any minor detail and finally in task 4 I found what I believed to be an inconsistency. </w:t>
      </w:r>
      <w:r w:rsidR="00705E8B">
        <w:rPr>
          <w:rFonts w:ascii="Poppins" w:eastAsia="Poppins" w:hAnsi="Poppins" w:cs="Poppins"/>
        </w:rPr>
        <w:t xml:space="preserve">It was a gruesome process of scrutinization. </w:t>
      </w:r>
    </w:p>
    <w:p w14:paraId="7C01D218" w14:textId="77777777" w:rsidR="00EB2000" w:rsidRDefault="00EB2000">
      <w:pPr>
        <w:spacing w:line="240" w:lineRule="auto"/>
        <w:rPr>
          <w:rFonts w:ascii="Barlow" w:eastAsia="Barlow" w:hAnsi="Barlow" w:cs="Barlow"/>
          <w:b/>
          <w:color w:val="335566"/>
          <w:sz w:val="28"/>
          <w:szCs w:val="28"/>
        </w:rPr>
      </w:pPr>
    </w:p>
    <w:sectPr w:rsidR="00EB2000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440" w:right="1132" w:bottom="1440" w:left="1133" w:header="405" w:footer="59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7EA60" w14:textId="77777777" w:rsidR="00F212A3" w:rsidRDefault="00F212A3">
      <w:pPr>
        <w:spacing w:line="240" w:lineRule="auto"/>
      </w:pPr>
      <w:r>
        <w:separator/>
      </w:r>
    </w:p>
  </w:endnote>
  <w:endnote w:type="continuationSeparator" w:id="0">
    <w:p w14:paraId="551E0037" w14:textId="77777777" w:rsidR="00F212A3" w:rsidRDefault="00F212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 Medium">
    <w:altName w:val="Barlow Medium"/>
    <w:charset w:val="00"/>
    <w:family w:val="auto"/>
    <w:pitch w:val="variable"/>
    <w:sig w:usb0="20000007" w:usb1="00000000" w:usb2="00000000" w:usb3="00000000" w:csb0="00000193" w:csb1="00000000"/>
    <w:embedRegular r:id="rId1" w:fontKey="{97CCA02E-07C0-44B7-9799-BE4B81D3E835}"/>
  </w:font>
  <w:font w:name="Barlow">
    <w:charset w:val="00"/>
    <w:family w:val="auto"/>
    <w:pitch w:val="variable"/>
    <w:sig w:usb0="20000007" w:usb1="00000000" w:usb2="00000000" w:usb3="00000000" w:csb0="00000193" w:csb1="00000000"/>
    <w:embedRegular r:id="rId2" w:fontKey="{77D0B0AF-63B2-43C2-B813-91F41269EA01}"/>
    <w:embedBold r:id="rId3" w:fontKey="{A3D41177-F5C4-4F46-AA65-3C52BB07CC2D}"/>
  </w:font>
  <w:font w:name="Barlow SemiBold">
    <w:charset w:val="00"/>
    <w:family w:val="auto"/>
    <w:pitch w:val="variable"/>
    <w:sig w:usb0="20000007" w:usb1="00000000" w:usb2="00000000" w:usb3="00000000" w:csb0="00000193" w:csb1="00000000"/>
    <w:embedRegular r:id="rId4" w:fontKey="{F4AFC612-88FE-4A82-A189-D6351E2BB914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00825E3B-6F3A-4A44-A5E1-2A0911D51333}"/>
    <w:embedItalic r:id="rId6" w:fontKey="{850A260C-637C-46FC-B57C-DAF4794FBB8D}"/>
  </w:font>
  <w:font w:name="Barlow Light">
    <w:charset w:val="00"/>
    <w:family w:val="auto"/>
    <w:pitch w:val="variable"/>
    <w:sig w:usb0="20000007" w:usb1="00000000" w:usb2="00000000" w:usb3="00000000" w:csb0="00000193" w:csb1="00000000"/>
    <w:embedRegular r:id="rId7" w:fontKey="{BC7E7600-BC15-42E0-A527-B50A0C402E2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1A5DFEBC-8BF1-4D63-902F-435A4DE47E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B9D56E3-C87C-402D-B46B-3A8B23A85BA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CC7B3" w14:textId="77777777" w:rsidR="00CC5B9E" w:rsidRDefault="00F212A3">
    <w:pPr>
      <w:ind w:left="-566" w:right="-559"/>
      <w:jc w:val="right"/>
      <w:rPr>
        <w:color w:val="B7B7B7"/>
      </w:rPr>
    </w:pPr>
    <w:r>
      <w:rPr>
        <w:color w:val="B7B7B7"/>
      </w:rPr>
      <w:fldChar w:fldCharType="begin"/>
    </w:r>
    <w:r>
      <w:rPr>
        <w:color w:val="B7B7B7"/>
      </w:rPr>
      <w:instrText>PAGE</w:instrText>
    </w:r>
    <w:r>
      <w:rPr>
        <w:color w:val="B7B7B7"/>
      </w:rPr>
      <w:fldChar w:fldCharType="separate"/>
    </w:r>
    <w:r w:rsidR="00D95DFF">
      <w:rPr>
        <w:noProof/>
        <w:color w:val="B7B7B7"/>
      </w:rPr>
      <w:t>1</w:t>
    </w:r>
    <w:r>
      <w:rPr>
        <w:color w:val="B7B7B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C4633" w14:textId="77777777" w:rsidR="00CC5B9E" w:rsidRDefault="00F212A3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9540A" w14:textId="77777777" w:rsidR="00F212A3" w:rsidRDefault="00F212A3">
      <w:pPr>
        <w:spacing w:line="240" w:lineRule="auto"/>
      </w:pPr>
      <w:r>
        <w:separator/>
      </w:r>
    </w:p>
  </w:footnote>
  <w:footnote w:type="continuationSeparator" w:id="0">
    <w:p w14:paraId="45FCEEDD" w14:textId="77777777" w:rsidR="00F212A3" w:rsidRDefault="00F212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AE4C" w14:textId="77777777" w:rsidR="00CC5B9E" w:rsidRDefault="00F212A3">
    <w:pPr>
      <w:spacing w:line="240" w:lineRule="auto"/>
      <w:ind w:left="-566" w:right="-559"/>
      <w:rPr>
        <w:rFonts w:ascii="Barlow SemiBold" w:eastAsia="Barlow SemiBold" w:hAnsi="Barlow SemiBold" w:cs="Barlow SemiBold"/>
        <w:color w:val="B7B7B7"/>
      </w:rPr>
    </w:pPr>
    <w:r>
      <w:rPr>
        <w:rFonts w:ascii="Barlow SemiBold" w:eastAsia="Barlow SemiBold" w:hAnsi="Barlow SemiBold" w:cs="Barlow SemiBold"/>
        <w:color w:val="B7B7B7"/>
      </w:rPr>
      <w:t>FIT2107 - Software Quality and Testing</w:t>
    </w: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1D15EB9A" wp14:editId="6CFC304F">
          <wp:simplePos x="0" y="0"/>
          <wp:positionH relativeFrom="column">
            <wp:posOffset>4770438</wp:posOffset>
          </wp:positionH>
          <wp:positionV relativeFrom="paragraph">
            <wp:posOffset>-133349</wp:posOffset>
          </wp:positionV>
          <wp:extent cx="1544638" cy="6619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5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4638" cy="661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AA47732" w14:textId="77777777" w:rsidR="00CC5B9E" w:rsidRDefault="00CC5B9E">
    <w:pPr>
      <w:spacing w:line="240" w:lineRule="auto"/>
      <w:ind w:left="-566" w:right="-559"/>
      <w:rPr>
        <w:rFonts w:ascii="Barlow Light" w:eastAsia="Barlow Light" w:hAnsi="Barlow Light" w:cs="Barlow Light"/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3E508" w14:textId="77777777" w:rsidR="00CC5B9E" w:rsidRDefault="00F212A3">
    <w:pPr>
      <w:ind w:left="-566" w:right="-559"/>
      <w:rPr>
        <w:rFonts w:ascii="Barlow Medium" w:eastAsia="Barlow Medium" w:hAnsi="Barlow Medium" w:cs="Barlow Medium"/>
        <w:color w:val="B7B7B7"/>
      </w:rPr>
    </w:pPr>
    <w:r>
      <w:rPr>
        <w:rFonts w:ascii="Barlow Medium" w:eastAsia="Barlow Medium" w:hAnsi="Barlow Medium" w:cs="Barlow Medium"/>
        <w:color w:val="B7B7B7"/>
      </w:rPr>
      <w:t>FIT0000 - Unit Name</w:t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  <w:t>2021 S1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938"/>
    <w:multiLevelType w:val="multilevel"/>
    <w:tmpl w:val="5234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F26B07"/>
    <w:multiLevelType w:val="multilevel"/>
    <w:tmpl w:val="5AA0F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B9E"/>
    <w:rsid w:val="00040B34"/>
    <w:rsid w:val="003354EB"/>
    <w:rsid w:val="00375950"/>
    <w:rsid w:val="003F421A"/>
    <w:rsid w:val="005C7016"/>
    <w:rsid w:val="005E37D2"/>
    <w:rsid w:val="006749B9"/>
    <w:rsid w:val="006976A7"/>
    <w:rsid w:val="00705E8B"/>
    <w:rsid w:val="00714FF4"/>
    <w:rsid w:val="008041F1"/>
    <w:rsid w:val="00904F83"/>
    <w:rsid w:val="00935D5D"/>
    <w:rsid w:val="009A1842"/>
    <w:rsid w:val="00A80C6A"/>
    <w:rsid w:val="00C26136"/>
    <w:rsid w:val="00C4221E"/>
    <w:rsid w:val="00C80A79"/>
    <w:rsid w:val="00CC5B9E"/>
    <w:rsid w:val="00D5084B"/>
    <w:rsid w:val="00D95DFF"/>
    <w:rsid w:val="00E63427"/>
    <w:rsid w:val="00EB2000"/>
    <w:rsid w:val="00EE1541"/>
    <w:rsid w:val="00F212A3"/>
    <w:rsid w:val="00F3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0D3D"/>
  <w15:docId w15:val="{2F24C01D-291D-2749-8B89-6A2761C10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Sheng Chua</cp:lastModifiedBy>
  <cp:revision>15</cp:revision>
  <dcterms:created xsi:type="dcterms:W3CDTF">2024-07-17T01:56:00Z</dcterms:created>
  <dcterms:modified xsi:type="dcterms:W3CDTF">2024-09-06T06:58:00Z</dcterms:modified>
</cp:coreProperties>
</file>