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5B1" w:rsidRDefault="0018113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实验二：选择结构程序设计</w:t>
      </w:r>
    </w:p>
    <w:p w:rsidR="004825B1" w:rsidRDefault="0018113E" w:rsidP="00E76B0E">
      <w:pPr>
        <w:pStyle w:val="10"/>
        <w:numPr>
          <w:ilvl w:val="0"/>
          <w:numId w:val="1"/>
        </w:numPr>
        <w:spacing w:beforeLines="50"/>
        <w:ind w:left="567" w:firstLineChars="0" w:hanging="567"/>
        <w:rPr>
          <w:b/>
          <w:sz w:val="24"/>
        </w:rPr>
      </w:pPr>
      <w:r>
        <w:rPr>
          <w:b/>
          <w:sz w:val="24"/>
        </w:rPr>
        <w:t>实验目的</w:t>
      </w:r>
    </w:p>
    <w:p w:rsidR="004825B1" w:rsidRDefault="0018113E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了解和熟悉</w:t>
      </w:r>
      <w:r>
        <w:rPr>
          <w:sz w:val="24"/>
        </w:rPr>
        <w:t>C</w:t>
      </w:r>
      <w:r>
        <w:rPr>
          <w:sz w:val="24"/>
        </w:rPr>
        <w:t>语言的</w:t>
      </w:r>
      <w:r>
        <w:rPr>
          <w:rFonts w:hint="eastAsia"/>
          <w:sz w:val="24"/>
        </w:rPr>
        <w:t>选择和判断结构</w:t>
      </w:r>
    </w:p>
    <w:p w:rsidR="004825B1" w:rsidRDefault="0018113E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了解和熟悉</w:t>
      </w:r>
      <w:r>
        <w:rPr>
          <w:sz w:val="24"/>
        </w:rPr>
        <w:t>C</w:t>
      </w:r>
      <w:r>
        <w:rPr>
          <w:sz w:val="24"/>
        </w:rPr>
        <w:t>语言的</w:t>
      </w:r>
      <w:r>
        <w:rPr>
          <w:rFonts w:hint="eastAsia"/>
          <w:sz w:val="24"/>
        </w:rPr>
        <w:t>单分支、双分支和多分支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</w:t>
      </w:r>
    </w:p>
    <w:p w:rsidR="004825B1" w:rsidRDefault="0018113E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了解和熟悉</w:t>
      </w:r>
      <w:r>
        <w:rPr>
          <w:sz w:val="24"/>
        </w:rPr>
        <w:t>C</w:t>
      </w:r>
      <w:r>
        <w:rPr>
          <w:sz w:val="24"/>
        </w:rPr>
        <w:t>语言</w:t>
      </w:r>
      <w:r>
        <w:rPr>
          <w:rFonts w:hint="eastAsia"/>
          <w:sz w:val="24"/>
        </w:rPr>
        <w:t>的多重分支选择语句</w:t>
      </w:r>
      <w:r>
        <w:rPr>
          <w:rFonts w:hint="eastAsia"/>
          <w:sz w:val="24"/>
        </w:rPr>
        <w:t>switch-case</w:t>
      </w:r>
    </w:p>
    <w:p w:rsidR="004825B1" w:rsidRDefault="0018113E" w:rsidP="00E76B0E">
      <w:pPr>
        <w:pStyle w:val="10"/>
        <w:numPr>
          <w:ilvl w:val="0"/>
          <w:numId w:val="1"/>
        </w:numPr>
        <w:spacing w:beforeLines="50"/>
        <w:ind w:left="567" w:firstLineChars="0" w:hanging="567"/>
        <w:rPr>
          <w:b/>
          <w:sz w:val="24"/>
        </w:rPr>
      </w:pPr>
      <w:r>
        <w:rPr>
          <w:b/>
          <w:sz w:val="24"/>
        </w:rPr>
        <w:t>实验要求</w:t>
      </w:r>
    </w:p>
    <w:p w:rsidR="004825B1" w:rsidRDefault="0018113E">
      <w:pPr>
        <w:pStyle w:val="10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正确使用关系表达式和逻辑表达式表示条件。</w:t>
      </w:r>
      <w:r>
        <w:rPr>
          <w:rFonts w:hint="eastAsia"/>
          <w:sz w:val="24"/>
        </w:rPr>
        <w:t xml:space="preserve"> </w:t>
      </w:r>
    </w:p>
    <w:p w:rsidR="004825B1" w:rsidRDefault="0018113E">
      <w:pPr>
        <w:pStyle w:val="10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学习选择语句</w:t>
      </w:r>
      <w:r>
        <w:rPr>
          <w:rFonts w:hint="eastAsia"/>
          <w:sz w:val="24"/>
        </w:rPr>
        <w:t xml:space="preserve"> if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switch </w:t>
      </w:r>
      <w:r>
        <w:rPr>
          <w:rFonts w:hint="eastAsia"/>
          <w:sz w:val="24"/>
        </w:rPr>
        <w:t>的使用方法。</w:t>
      </w:r>
      <w:r>
        <w:rPr>
          <w:rFonts w:hint="eastAsia"/>
          <w:sz w:val="24"/>
        </w:rPr>
        <w:t xml:space="preserve"> </w:t>
      </w:r>
    </w:p>
    <w:p w:rsidR="004825B1" w:rsidRDefault="0018113E">
      <w:pPr>
        <w:pStyle w:val="10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注意程序的书写格式，熟练掌握缩进格式的写法。</w:t>
      </w:r>
    </w:p>
    <w:p w:rsidR="004825B1" w:rsidRDefault="0018113E" w:rsidP="00E76B0E">
      <w:pPr>
        <w:pStyle w:val="10"/>
        <w:numPr>
          <w:ilvl w:val="0"/>
          <w:numId w:val="1"/>
        </w:numPr>
        <w:spacing w:beforeLines="50"/>
        <w:ind w:left="567" w:firstLineChars="0" w:hanging="567"/>
        <w:rPr>
          <w:kern w:val="0"/>
          <w:sz w:val="24"/>
        </w:rPr>
      </w:pPr>
      <w:r>
        <w:rPr>
          <w:kern w:val="0"/>
          <w:sz w:val="24"/>
        </w:rPr>
        <w:t>实验</w:t>
      </w:r>
      <w:r>
        <w:rPr>
          <w:b/>
          <w:sz w:val="24"/>
        </w:rPr>
        <w:t>后</w:t>
      </w:r>
      <w:r>
        <w:rPr>
          <w:kern w:val="0"/>
          <w:sz w:val="24"/>
        </w:rPr>
        <w:t>：</w:t>
      </w:r>
    </w:p>
    <w:p w:rsidR="004825B1" w:rsidRDefault="0018113E">
      <w:pPr>
        <w:pStyle w:val="10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黑体"/>
          <w:b/>
          <w:kern w:val="0"/>
          <w:sz w:val="24"/>
        </w:rPr>
      </w:pPr>
      <w:r>
        <w:rPr>
          <w:rFonts w:eastAsia="黑体" w:hAnsi="黑体"/>
          <w:b/>
          <w:kern w:val="0"/>
          <w:sz w:val="24"/>
        </w:rPr>
        <w:t>提交</w:t>
      </w:r>
      <w:r>
        <w:rPr>
          <w:rFonts w:eastAsia="黑体" w:hAnsi="黑体"/>
          <w:b/>
          <w:kern w:val="0"/>
          <w:sz w:val="24"/>
          <w:u w:val="single"/>
        </w:rPr>
        <w:t>手写实验报告</w:t>
      </w:r>
      <w:r>
        <w:rPr>
          <w:rFonts w:eastAsia="黑体" w:hAnsi="黑体"/>
          <w:b/>
          <w:kern w:val="0"/>
          <w:sz w:val="24"/>
        </w:rPr>
        <w:t>（模板见附件），须包括以下四部分：实验题目，程序思路</w:t>
      </w:r>
      <w:r>
        <w:rPr>
          <w:rFonts w:eastAsia="黑体" w:hAnsi="黑体" w:hint="eastAsia"/>
          <w:b/>
          <w:kern w:val="0"/>
          <w:sz w:val="24"/>
        </w:rPr>
        <w:t>（</w:t>
      </w:r>
      <w:r>
        <w:rPr>
          <w:rFonts w:eastAsia="黑体" w:hAnsi="黑体" w:hint="eastAsia"/>
          <w:b/>
          <w:color w:val="FF0000"/>
          <w:kern w:val="0"/>
          <w:sz w:val="24"/>
        </w:rPr>
        <w:t>必须画流程图</w:t>
      </w:r>
      <w:r>
        <w:rPr>
          <w:rFonts w:eastAsia="黑体" w:hAnsi="黑体" w:hint="eastAsia"/>
          <w:b/>
          <w:kern w:val="0"/>
          <w:sz w:val="24"/>
        </w:rPr>
        <w:t>）</w:t>
      </w:r>
      <w:r>
        <w:rPr>
          <w:rFonts w:eastAsia="黑体" w:hAnsi="黑体"/>
          <w:b/>
          <w:kern w:val="0"/>
          <w:sz w:val="24"/>
        </w:rPr>
        <w:t>、执行结果以及总结（</w:t>
      </w:r>
      <w:r>
        <w:rPr>
          <w:rFonts w:eastAsia="黑体" w:hAnsi="黑体" w:hint="eastAsia"/>
          <w:b/>
          <w:kern w:val="0"/>
          <w:sz w:val="24"/>
        </w:rPr>
        <w:t>学到什么知识、</w:t>
      </w:r>
      <w:r>
        <w:rPr>
          <w:rFonts w:eastAsia="黑体" w:hAnsi="黑体"/>
          <w:b/>
          <w:kern w:val="0"/>
          <w:sz w:val="24"/>
        </w:rPr>
        <w:t>遇到那些错误</w:t>
      </w:r>
      <w:r>
        <w:rPr>
          <w:rFonts w:eastAsia="黑体" w:hAnsi="黑体" w:hint="eastAsia"/>
          <w:b/>
          <w:kern w:val="0"/>
          <w:sz w:val="24"/>
        </w:rPr>
        <w:t>以及</w:t>
      </w:r>
      <w:r>
        <w:rPr>
          <w:rFonts w:eastAsia="黑体" w:hAnsi="黑体"/>
          <w:b/>
          <w:kern w:val="0"/>
          <w:sz w:val="24"/>
        </w:rPr>
        <w:t>你是如何解决的？）</w:t>
      </w:r>
    </w:p>
    <w:p w:rsidR="004825B1" w:rsidRDefault="0018113E">
      <w:pPr>
        <w:pStyle w:val="10"/>
        <w:numPr>
          <w:ilvl w:val="0"/>
          <w:numId w:val="4"/>
        </w:numPr>
        <w:ind w:firstLineChars="0"/>
        <w:rPr>
          <w:rFonts w:eastAsia="黑体"/>
          <w:b/>
          <w:sz w:val="24"/>
        </w:rPr>
      </w:pPr>
      <w:r>
        <w:rPr>
          <w:rFonts w:eastAsia="黑体" w:hAnsi="黑体"/>
          <w:b/>
          <w:kern w:val="0"/>
          <w:sz w:val="24"/>
        </w:rPr>
        <w:t>提交程序（</w:t>
      </w:r>
      <w:r>
        <w:rPr>
          <w:rFonts w:eastAsia="黑体" w:hint="eastAsia"/>
          <w:b/>
          <w:kern w:val="0"/>
          <w:sz w:val="24"/>
        </w:rPr>
        <w:t>以学号命名并</w:t>
      </w:r>
      <w:r>
        <w:rPr>
          <w:rFonts w:eastAsia="黑体" w:hAnsi="黑体" w:hint="eastAsia"/>
          <w:b/>
          <w:kern w:val="0"/>
          <w:sz w:val="24"/>
        </w:rPr>
        <w:t>含有</w:t>
      </w:r>
      <w:r>
        <w:rPr>
          <w:rFonts w:eastAsia="黑体" w:hint="eastAsia"/>
          <w:b/>
          <w:kern w:val="0"/>
          <w:sz w:val="24"/>
        </w:rPr>
        <w:t>1.cpp,2.cpp,3.cpp</w:t>
      </w:r>
      <w:r>
        <w:rPr>
          <w:rFonts w:eastAsia="黑体" w:hint="eastAsia"/>
          <w:b/>
          <w:kern w:val="0"/>
          <w:sz w:val="24"/>
        </w:rPr>
        <w:t>的压缩文件夹</w:t>
      </w:r>
      <w:r>
        <w:rPr>
          <w:rFonts w:eastAsia="黑体" w:hAnsi="黑体"/>
          <w:b/>
          <w:kern w:val="0"/>
          <w:sz w:val="24"/>
        </w:rPr>
        <w:t>）到教学平台（</w:t>
      </w:r>
      <w:r>
        <w:rPr>
          <w:rFonts w:eastAsia="黑体" w:hAnsi="黑体"/>
          <w:b/>
          <w:color w:val="FF0000"/>
          <w:kern w:val="0"/>
          <w:sz w:val="24"/>
        </w:rPr>
        <w:t>将执行结果作为注释添付到</w:t>
      </w:r>
      <w:r>
        <w:rPr>
          <w:rFonts w:eastAsia="黑体" w:hAnsi="黑体" w:hint="eastAsia"/>
          <w:b/>
          <w:color w:val="FF0000"/>
          <w:kern w:val="0"/>
          <w:sz w:val="24"/>
        </w:rPr>
        <w:t>.cpp</w:t>
      </w:r>
      <w:r>
        <w:rPr>
          <w:rFonts w:eastAsia="黑体" w:hint="eastAsia"/>
          <w:b/>
          <w:color w:val="FF0000"/>
          <w:kern w:val="0"/>
          <w:sz w:val="24"/>
        </w:rPr>
        <w:t>的</w:t>
      </w:r>
      <w:r>
        <w:rPr>
          <w:rFonts w:eastAsia="黑体"/>
          <w:b/>
          <w:color w:val="FF0000"/>
          <w:kern w:val="0"/>
          <w:sz w:val="24"/>
        </w:rPr>
        <w:t xml:space="preserve">C </w:t>
      </w:r>
      <w:r>
        <w:rPr>
          <w:rFonts w:eastAsia="黑体" w:hAnsi="黑体"/>
          <w:b/>
          <w:color w:val="FF0000"/>
          <w:kern w:val="0"/>
          <w:sz w:val="24"/>
        </w:rPr>
        <w:t>源文件中</w:t>
      </w:r>
      <w:r>
        <w:rPr>
          <w:rFonts w:eastAsia="黑体" w:hAnsi="黑体"/>
          <w:b/>
          <w:kern w:val="0"/>
          <w:sz w:val="24"/>
        </w:rPr>
        <w:t>）</w:t>
      </w:r>
      <w:bookmarkStart w:id="0" w:name="_GoBack"/>
      <w:bookmarkEnd w:id="0"/>
    </w:p>
    <w:p w:rsidR="004825B1" w:rsidRDefault="0018113E" w:rsidP="00E76B0E">
      <w:pPr>
        <w:pStyle w:val="10"/>
        <w:numPr>
          <w:ilvl w:val="0"/>
          <w:numId w:val="1"/>
        </w:numPr>
        <w:spacing w:beforeLines="50"/>
        <w:ind w:left="567" w:firstLineChars="0" w:hanging="567"/>
        <w:rPr>
          <w:b/>
          <w:sz w:val="24"/>
        </w:rPr>
      </w:pPr>
      <w:r>
        <w:rPr>
          <w:b/>
          <w:sz w:val="24"/>
        </w:rPr>
        <w:t>相关知识点</w:t>
      </w:r>
      <w:r>
        <w:rPr>
          <w:b/>
          <w:sz w:val="24"/>
        </w:rPr>
        <w:t xml:space="preserve"> </w:t>
      </w:r>
    </w:p>
    <w:p w:rsidR="004825B1" w:rsidRDefault="0018113E">
      <w:pPr>
        <w:pStyle w:val="10"/>
        <w:numPr>
          <w:ilvl w:val="0"/>
          <w:numId w:val="5"/>
        </w:numPr>
        <w:ind w:left="567" w:firstLineChars="0"/>
        <w:rPr>
          <w:sz w:val="24"/>
        </w:rPr>
      </w:pPr>
      <w:r>
        <w:rPr>
          <w:rFonts w:hint="eastAsia"/>
          <w:sz w:val="24"/>
        </w:rPr>
        <w:t>算法、流程图</w:t>
      </w:r>
    </w:p>
    <w:p w:rsidR="004825B1" w:rsidRDefault="0018113E">
      <w:pPr>
        <w:pStyle w:val="10"/>
        <w:numPr>
          <w:ilvl w:val="0"/>
          <w:numId w:val="5"/>
        </w:numPr>
        <w:ind w:left="567" w:firstLineChars="0"/>
        <w:rPr>
          <w:sz w:val="24"/>
        </w:rPr>
      </w:pPr>
      <w:r>
        <w:rPr>
          <w:rFonts w:hint="eastAsia"/>
          <w:sz w:val="24"/>
        </w:rPr>
        <w:t>单分支、双分支和多分支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</w:t>
      </w:r>
    </w:p>
    <w:p w:rsidR="004825B1" w:rsidRDefault="0018113E">
      <w:pPr>
        <w:pStyle w:val="10"/>
        <w:numPr>
          <w:ilvl w:val="0"/>
          <w:numId w:val="5"/>
        </w:numPr>
        <w:ind w:left="567" w:firstLineChars="0"/>
        <w:rPr>
          <w:sz w:val="24"/>
        </w:rPr>
      </w:pPr>
      <w:r>
        <w:rPr>
          <w:rFonts w:hint="eastAsia"/>
          <w:sz w:val="24"/>
        </w:rPr>
        <w:t>多重分支选择语句</w:t>
      </w:r>
      <w:r>
        <w:rPr>
          <w:rFonts w:hint="eastAsia"/>
          <w:sz w:val="24"/>
        </w:rPr>
        <w:t>switch-case</w:t>
      </w:r>
    </w:p>
    <w:p w:rsidR="004825B1" w:rsidRDefault="0018113E" w:rsidP="00E76B0E">
      <w:pPr>
        <w:pStyle w:val="10"/>
        <w:numPr>
          <w:ilvl w:val="0"/>
          <w:numId w:val="1"/>
        </w:numPr>
        <w:spacing w:beforeLines="50"/>
        <w:ind w:left="567" w:firstLineChars="0" w:hanging="567"/>
        <w:rPr>
          <w:b/>
          <w:sz w:val="24"/>
        </w:rPr>
      </w:pPr>
      <w:r>
        <w:rPr>
          <w:b/>
          <w:sz w:val="24"/>
        </w:rPr>
        <w:t>实验内容</w:t>
      </w:r>
    </w:p>
    <w:p w:rsidR="004825B1" w:rsidRDefault="0018113E">
      <w:pPr>
        <w:pStyle w:val="1"/>
        <w:widowControl/>
        <w:rPr>
          <w:rFonts w:hint="default"/>
          <w:sz w:val="32"/>
          <w:szCs w:val="32"/>
        </w:rPr>
      </w:pPr>
      <w:bookmarkStart w:id="1" w:name="OLE_LINK5"/>
      <w:bookmarkStart w:id="2" w:name="OLE_LINK6"/>
      <w:r>
        <w:rPr>
          <w:bCs/>
          <w:sz w:val="32"/>
          <w:szCs w:val="32"/>
        </w:rPr>
        <w:t>【练习1】</w:t>
      </w:r>
      <w:bookmarkStart w:id="3" w:name="OLE_LINK3"/>
      <w:bookmarkStart w:id="4" w:name="OLE_LINK4"/>
      <w:r>
        <w:rPr>
          <w:sz w:val="32"/>
          <w:szCs w:val="32"/>
        </w:rPr>
        <w:t>超速判断</w:t>
      </w:r>
      <w:bookmarkEnd w:id="3"/>
      <w:bookmarkEnd w:id="4"/>
    </w:p>
    <w:p w:rsidR="004825B1" w:rsidRDefault="0018113E">
      <w:pPr>
        <w:pStyle w:val="a6"/>
      </w:pPr>
      <w:r>
        <w:t>模拟交通警察的雷达测速仪。输入汽车速度，如果速度超出60 mph，则显示“Speeding”，否则显示“OK”。</w:t>
      </w:r>
    </w:p>
    <w:p w:rsidR="004825B1" w:rsidRDefault="0018113E">
      <w:pPr>
        <w:pStyle w:val="a6"/>
      </w:pPr>
      <w:r>
        <w:rPr>
          <w:b/>
        </w:rPr>
        <w:t xml:space="preserve">输入格式： </w:t>
      </w:r>
    </w:p>
    <w:p w:rsidR="004825B1" w:rsidRDefault="0018113E">
      <w:pPr>
        <w:pStyle w:val="a6"/>
      </w:pPr>
      <w:r>
        <w:t xml:space="preserve">输入在一行中给出1个不超过500的非负整数，即雷达测到的车速。 </w:t>
      </w:r>
    </w:p>
    <w:p w:rsidR="004825B1" w:rsidRDefault="0018113E">
      <w:pPr>
        <w:pStyle w:val="a6"/>
      </w:pPr>
      <w:r>
        <w:rPr>
          <w:b/>
        </w:rPr>
        <w:t xml:space="preserve">输出格式： </w:t>
      </w:r>
    </w:p>
    <w:p w:rsidR="004825B1" w:rsidRDefault="0018113E">
      <w:pPr>
        <w:pStyle w:val="a6"/>
      </w:pPr>
      <w:r>
        <w:t xml:space="preserve">在一行中输出测速仪显示结果，格式为：“Speed: V - S”，其中V是车速，S或者是Speeding、或者是OK。 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输入样例1：</w:t>
      </w:r>
    </w:p>
    <w:p w:rsidR="004825B1" w:rsidRDefault="0018113E">
      <w:pPr>
        <w:pStyle w:val="HTML"/>
        <w:widowControl/>
        <w:rPr>
          <w:rFonts w:hint="default"/>
        </w:rPr>
      </w:pPr>
      <w:r>
        <w:t>40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输出样例1：</w:t>
      </w:r>
    </w:p>
    <w:p w:rsidR="004825B1" w:rsidRDefault="0018113E">
      <w:pPr>
        <w:pStyle w:val="HTML"/>
        <w:widowControl/>
        <w:rPr>
          <w:rFonts w:hint="default"/>
        </w:rPr>
      </w:pPr>
      <w:r>
        <w:t>Speed: 40 - OK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输入样例2：</w:t>
      </w:r>
    </w:p>
    <w:p w:rsidR="004825B1" w:rsidRDefault="0018113E">
      <w:pPr>
        <w:pStyle w:val="HTML"/>
        <w:widowControl/>
        <w:rPr>
          <w:rFonts w:hint="default"/>
        </w:rPr>
      </w:pPr>
      <w:r>
        <w:t>75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输出样例2：</w:t>
      </w:r>
    </w:p>
    <w:p w:rsidR="004825B1" w:rsidRDefault="0018113E">
      <w:pPr>
        <w:pStyle w:val="HTML"/>
        <w:widowControl/>
        <w:rPr>
          <w:rFonts w:hint="default"/>
        </w:rPr>
      </w:pPr>
      <w:r>
        <w:t>Speed: 75 - Speeding</w:t>
      </w:r>
    </w:p>
    <w:bookmarkEnd w:id="1"/>
    <w:bookmarkEnd w:id="2"/>
    <w:p w:rsidR="004825B1" w:rsidRDefault="004825B1">
      <w:pPr>
        <w:autoSpaceDE w:val="0"/>
        <w:autoSpaceDN w:val="0"/>
        <w:adjustRightInd w:val="0"/>
        <w:rPr>
          <w:kern w:val="0"/>
          <w:sz w:val="24"/>
        </w:rPr>
      </w:pPr>
    </w:p>
    <w:p w:rsidR="004825B1" w:rsidRDefault="004825B1">
      <w:pPr>
        <w:pStyle w:val="10"/>
        <w:autoSpaceDE w:val="0"/>
        <w:autoSpaceDN w:val="0"/>
        <w:adjustRightInd w:val="0"/>
        <w:ind w:left="420" w:firstLineChars="0" w:firstLine="0"/>
        <w:jc w:val="left"/>
        <w:rPr>
          <w:kern w:val="0"/>
          <w:sz w:val="24"/>
        </w:rPr>
      </w:pPr>
    </w:p>
    <w:p w:rsidR="004825B1" w:rsidRDefault="0018113E">
      <w:pPr>
        <w:pStyle w:val="1"/>
        <w:widowControl/>
        <w:rPr>
          <w:rFonts w:hint="default"/>
          <w:bCs/>
          <w:sz w:val="32"/>
          <w:szCs w:val="32"/>
        </w:rPr>
      </w:pPr>
      <w:bookmarkStart w:id="5" w:name="OLE_LINK7"/>
      <w:bookmarkStart w:id="6" w:name="OLE_LINK8"/>
      <w:r>
        <w:rPr>
          <w:bCs/>
          <w:sz w:val="32"/>
          <w:szCs w:val="32"/>
        </w:rPr>
        <w:t>【练习2】三天打鱼两天晒网(</w:t>
      </w:r>
      <w:r>
        <w:rPr>
          <w:bCs/>
          <w:color w:val="FF0000"/>
          <w:sz w:val="32"/>
          <w:szCs w:val="32"/>
        </w:rPr>
        <w:t>采用switch-case语句</w:t>
      </w:r>
      <w:r>
        <w:rPr>
          <w:bCs/>
          <w:sz w:val="32"/>
          <w:szCs w:val="32"/>
        </w:rPr>
        <w:t>)</w:t>
      </w:r>
    </w:p>
    <w:p w:rsidR="004825B1" w:rsidRDefault="0018113E">
      <w:pPr>
        <w:pStyle w:val="a6"/>
      </w:pPr>
      <w:bookmarkStart w:id="7" w:name="OLE_LINK1"/>
      <w:bookmarkStart w:id="8" w:name="OLE_LINK2"/>
      <w:bookmarkEnd w:id="5"/>
      <w:bookmarkEnd w:id="6"/>
      <w:r>
        <w:t>中国有句俗语叫“三天打鱼两天晒网”。假设某人从某天起，开始“三天打鱼两天晒网”，问这个人在以后的第N天中是“打鱼”还是“晒网”？</w:t>
      </w:r>
    </w:p>
    <w:p w:rsidR="004825B1" w:rsidRDefault="0018113E">
      <w:pPr>
        <w:pStyle w:val="a6"/>
      </w:pPr>
      <w:r>
        <w:rPr>
          <w:b/>
        </w:rPr>
        <w:t xml:space="preserve">输入格式： </w:t>
      </w:r>
    </w:p>
    <w:p w:rsidR="004825B1" w:rsidRDefault="0018113E">
      <w:pPr>
        <w:pStyle w:val="a6"/>
      </w:pPr>
      <w:r>
        <w:t xml:space="preserve">输入在一行中给出1个不超过1000的正整数N。 </w:t>
      </w:r>
    </w:p>
    <w:p w:rsidR="004825B1" w:rsidRDefault="0018113E">
      <w:pPr>
        <w:pStyle w:val="a6"/>
      </w:pPr>
      <w:r>
        <w:rPr>
          <w:b/>
        </w:rPr>
        <w:t xml:space="preserve">输出格式： </w:t>
      </w:r>
    </w:p>
    <w:p w:rsidR="004825B1" w:rsidRDefault="0018113E">
      <w:pPr>
        <w:pStyle w:val="a6"/>
      </w:pPr>
      <w:r>
        <w:t xml:space="preserve">在一行中输出此人在第N天中是“Fishing”（即“打鱼”）还是“Drying”（即“晒网”），并且输出“in day N”。 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输入样例1：</w:t>
      </w:r>
    </w:p>
    <w:p w:rsidR="004825B1" w:rsidRDefault="0018113E">
      <w:pPr>
        <w:pStyle w:val="HTML"/>
        <w:widowControl/>
        <w:rPr>
          <w:rFonts w:hint="default"/>
        </w:rPr>
      </w:pPr>
      <w:r>
        <w:t>103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输出样例1：</w:t>
      </w:r>
    </w:p>
    <w:p w:rsidR="004825B1" w:rsidRDefault="0018113E">
      <w:pPr>
        <w:pStyle w:val="HTML"/>
        <w:widowControl/>
        <w:rPr>
          <w:rFonts w:hint="default"/>
        </w:rPr>
      </w:pPr>
      <w:r>
        <w:t>Fishing in day 103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输入样例2：</w:t>
      </w:r>
    </w:p>
    <w:p w:rsidR="004825B1" w:rsidRDefault="0018113E">
      <w:pPr>
        <w:pStyle w:val="HTML"/>
        <w:widowControl/>
        <w:rPr>
          <w:rFonts w:hint="default"/>
        </w:rPr>
      </w:pPr>
      <w:r>
        <w:t>34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输出样例2：</w:t>
      </w:r>
    </w:p>
    <w:p w:rsidR="004825B1" w:rsidRDefault="0018113E">
      <w:pPr>
        <w:pStyle w:val="HTML"/>
        <w:widowControl/>
        <w:rPr>
          <w:rFonts w:hint="default"/>
        </w:rPr>
      </w:pPr>
      <w:r>
        <w:t>Drying in day 34</w:t>
      </w:r>
    </w:p>
    <w:bookmarkEnd w:id="7"/>
    <w:bookmarkEnd w:id="8"/>
    <w:p w:rsidR="004825B1" w:rsidRDefault="004825B1">
      <w:pPr>
        <w:ind w:left="600" w:hangingChars="250" w:hanging="600"/>
        <w:rPr>
          <w:sz w:val="24"/>
        </w:rPr>
      </w:pPr>
    </w:p>
    <w:p w:rsidR="004825B1" w:rsidRDefault="0018113E">
      <w:pPr>
        <w:pStyle w:val="1"/>
        <w:widowControl/>
        <w:rPr>
          <w:rFonts w:hint="default"/>
          <w:bCs/>
          <w:sz w:val="32"/>
          <w:szCs w:val="32"/>
        </w:rPr>
      </w:pPr>
      <w:r>
        <w:rPr>
          <w:bCs/>
          <w:sz w:val="32"/>
          <w:szCs w:val="32"/>
        </w:rPr>
        <w:t>【练习3】用天平找小球</w:t>
      </w:r>
    </w:p>
    <w:p w:rsidR="004825B1" w:rsidRDefault="0018113E">
      <w:pPr>
        <w:pStyle w:val="a6"/>
      </w:pPr>
      <w:r>
        <w:t>三个球A、B、C，大小形状相同且其中有一个球与其他球重量不同。要求找出这个不一样的球。</w:t>
      </w:r>
    </w:p>
    <w:p w:rsidR="004825B1" w:rsidRDefault="0018113E">
      <w:pPr>
        <w:pStyle w:val="a6"/>
      </w:pPr>
      <w:r>
        <w:rPr>
          <w:b/>
        </w:rPr>
        <w:t xml:space="preserve">输入格式： </w:t>
      </w:r>
    </w:p>
    <w:p w:rsidR="004825B1" w:rsidRDefault="0018113E">
      <w:pPr>
        <w:pStyle w:val="a6"/>
      </w:pPr>
      <w:r>
        <w:t xml:space="preserve">输入在一行中给出3个正整数，顺序对应球A、B、C的重量。 </w:t>
      </w:r>
    </w:p>
    <w:p w:rsidR="004825B1" w:rsidRDefault="0018113E">
      <w:pPr>
        <w:pStyle w:val="a6"/>
      </w:pPr>
      <w:r>
        <w:rPr>
          <w:b/>
        </w:rPr>
        <w:t xml:space="preserve">输出格式： </w:t>
      </w:r>
    </w:p>
    <w:p w:rsidR="004825B1" w:rsidRDefault="0018113E">
      <w:pPr>
        <w:pStyle w:val="a6"/>
      </w:pPr>
      <w:r>
        <w:t xml:space="preserve">在一行中输出唯一的那个不一样的球。 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输入样例：</w:t>
      </w:r>
    </w:p>
    <w:p w:rsidR="004825B1" w:rsidRDefault="0018113E">
      <w:pPr>
        <w:pStyle w:val="HTML"/>
        <w:widowControl/>
        <w:rPr>
          <w:rFonts w:hint="default"/>
        </w:rPr>
      </w:pPr>
      <w:r>
        <w:t>1 1 2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输出样例：</w:t>
      </w:r>
    </w:p>
    <w:p w:rsidR="004825B1" w:rsidRDefault="0018113E">
      <w:pPr>
        <w:pStyle w:val="HTML"/>
        <w:widowControl/>
        <w:rPr>
          <w:rFonts w:hint="default"/>
        </w:rPr>
      </w:pPr>
      <w:r>
        <w:t>C</w:t>
      </w:r>
    </w:p>
    <w:p w:rsidR="004825B1" w:rsidRDefault="0018113E">
      <w:pPr>
        <w:pStyle w:val="1"/>
        <w:widowControl/>
        <w:rPr>
          <w:rFonts w:hint="default"/>
          <w:bCs/>
          <w:sz w:val="32"/>
          <w:szCs w:val="32"/>
        </w:rPr>
      </w:pPr>
      <w:r>
        <w:rPr>
          <w:bCs/>
          <w:sz w:val="32"/>
          <w:szCs w:val="32"/>
        </w:rPr>
        <w:t>【练习4选作】12-24小时制</w:t>
      </w:r>
    </w:p>
    <w:p w:rsidR="004825B1" w:rsidRDefault="0018113E">
      <w:pPr>
        <w:pStyle w:val="a6"/>
      </w:pPr>
      <w:r>
        <w:t xml:space="preserve">编写一个程序，要求用户输入24小时制的时间，然后显示12小时制的时间。 </w:t>
      </w:r>
    </w:p>
    <w:p w:rsidR="004825B1" w:rsidRDefault="0018113E">
      <w:pPr>
        <w:pStyle w:val="a6"/>
      </w:pPr>
      <w:r>
        <w:rPr>
          <w:b/>
        </w:rPr>
        <w:t xml:space="preserve">输入格式： </w:t>
      </w:r>
    </w:p>
    <w:p w:rsidR="004825B1" w:rsidRDefault="0018113E">
      <w:pPr>
        <w:pStyle w:val="a6"/>
      </w:pPr>
      <w:r>
        <w:t>输入在一行中给出带有中间的“:”符号（半角的冒号）的24小时制的时间，如</w:t>
      </w:r>
      <w:r>
        <w:rPr>
          <w:rStyle w:val="HTML0"/>
        </w:rPr>
        <w:t>12:34</w:t>
      </w:r>
      <w:r>
        <w:t>表示12点34分。当小时或分钟数小于10时，均没有前导的零，如</w:t>
      </w:r>
      <w:r>
        <w:rPr>
          <w:rStyle w:val="HTML0"/>
        </w:rPr>
        <w:t>5:6</w:t>
      </w:r>
      <w:r>
        <w:t xml:space="preserve">表示5点零6分。 </w:t>
      </w:r>
    </w:p>
    <w:p w:rsidR="004825B1" w:rsidRDefault="0018113E">
      <w:pPr>
        <w:pStyle w:val="a6"/>
      </w:pPr>
      <w:r>
        <w:rPr>
          <w:i/>
        </w:rPr>
        <w:t>提示：在scanf的格式字符串中加入“:”，让scanf来处理这个冒号。</w:t>
      </w:r>
    </w:p>
    <w:p w:rsidR="004825B1" w:rsidRDefault="0018113E">
      <w:pPr>
        <w:pStyle w:val="a6"/>
      </w:pPr>
      <w:r>
        <w:rPr>
          <w:b/>
        </w:rPr>
        <w:t xml:space="preserve">输出格式： </w:t>
      </w:r>
    </w:p>
    <w:p w:rsidR="004825B1" w:rsidRDefault="0018113E">
      <w:pPr>
        <w:pStyle w:val="a6"/>
      </w:pPr>
      <w:r>
        <w:t>在一行中输出这个时间对应的12小时制的时间，数字部分格式与输入的相同，然后跟上空格，再跟上表示上午的字符串“AM”或表示下午的字符串“PM”。如“</w:t>
      </w:r>
      <w:r>
        <w:rPr>
          <w:rStyle w:val="HTML0"/>
        </w:rPr>
        <w:t>5:6 PM</w:t>
      </w:r>
      <w:r>
        <w:t>”表示下午5点零6分。注意，在英文的习惯中，中午12点被认为是下午，所以24小时制的</w:t>
      </w:r>
      <w:r>
        <w:rPr>
          <w:rStyle w:val="HTML0"/>
        </w:rPr>
        <w:t>12:00</w:t>
      </w:r>
      <w:r>
        <w:t>就是12小时制的</w:t>
      </w:r>
      <w:r>
        <w:rPr>
          <w:rStyle w:val="HTML0"/>
        </w:rPr>
        <w:t>12:0 PM</w:t>
      </w:r>
      <w:r>
        <w:t>；而0点被认为是第二天的时间，所以是</w:t>
      </w:r>
      <w:r>
        <w:rPr>
          <w:rStyle w:val="HTML0"/>
        </w:rPr>
        <w:t>0:0 AM</w:t>
      </w:r>
      <w:r>
        <w:t>。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输入样例：</w:t>
      </w:r>
    </w:p>
    <w:p w:rsidR="004825B1" w:rsidRDefault="0018113E">
      <w:pPr>
        <w:pStyle w:val="HTML"/>
        <w:widowControl/>
        <w:rPr>
          <w:rFonts w:hint="default"/>
        </w:rPr>
      </w:pPr>
      <w:r>
        <w:t>21:11</w:t>
      </w:r>
    </w:p>
    <w:p w:rsidR="004825B1" w:rsidRDefault="0018113E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输出样例：</w:t>
      </w:r>
    </w:p>
    <w:p w:rsidR="004825B1" w:rsidRDefault="0018113E">
      <w:pPr>
        <w:pStyle w:val="HTML"/>
        <w:widowControl/>
      </w:pPr>
      <w:r>
        <w:t>9:11 PM</w:t>
      </w:r>
    </w:p>
    <w:p w:rsidR="00E76B0E" w:rsidRDefault="00E76B0E">
      <w:pPr>
        <w:pStyle w:val="HTML"/>
        <w:widowControl/>
      </w:pPr>
    </w:p>
    <w:p w:rsidR="00E76B0E" w:rsidRDefault="00E76B0E">
      <w:pPr>
        <w:pStyle w:val="HTML"/>
        <w:widowControl/>
      </w:pPr>
    </w:p>
    <w:p w:rsidR="00E76B0E" w:rsidRDefault="00E76B0E">
      <w:pPr>
        <w:pStyle w:val="HTML"/>
        <w:widowControl/>
      </w:pPr>
    </w:p>
    <w:p w:rsidR="00E76B0E" w:rsidRDefault="00E76B0E">
      <w:pPr>
        <w:pStyle w:val="HTML"/>
        <w:widowControl/>
      </w:pPr>
    </w:p>
    <w:p w:rsidR="00E76B0E" w:rsidRDefault="00E76B0E">
      <w:pPr>
        <w:pStyle w:val="HTML"/>
        <w:widowControl/>
        <w:rPr>
          <w:rFonts w:hint="default"/>
        </w:rPr>
      </w:pPr>
    </w:p>
    <w:sectPr w:rsidR="00E76B0E" w:rsidSect="004825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24B" w:rsidRDefault="0009224B" w:rsidP="008B7DCE">
      <w:r>
        <w:separator/>
      </w:r>
    </w:p>
  </w:endnote>
  <w:endnote w:type="continuationSeparator" w:id="1">
    <w:p w:rsidR="0009224B" w:rsidRDefault="0009224B" w:rsidP="008B7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24B" w:rsidRDefault="0009224B" w:rsidP="008B7DCE">
      <w:r>
        <w:separator/>
      </w:r>
    </w:p>
  </w:footnote>
  <w:footnote w:type="continuationSeparator" w:id="1">
    <w:p w:rsidR="0009224B" w:rsidRDefault="0009224B" w:rsidP="008B7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CF5"/>
    <w:multiLevelType w:val="multilevel"/>
    <w:tmpl w:val="04875CF5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C633FA"/>
    <w:multiLevelType w:val="multilevel"/>
    <w:tmpl w:val="1FC633F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F0BF4"/>
    <w:multiLevelType w:val="multilevel"/>
    <w:tmpl w:val="630F0BF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F864A27"/>
    <w:multiLevelType w:val="multilevel"/>
    <w:tmpl w:val="6F864A2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053C91"/>
    <w:multiLevelType w:val="multilevel"/>
    <w:tmpl w:val="70053C91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25B1"/>
    <w:rsid w:val="0009224B"/>
    <w:rsid w:val="0018113E"/>
    <w:rsid w:val="004825B1"/>
    <w:rsid w:val="0068424E"/>
    <w:rsid w:val="007A3CD7"/>
    <w:rsid w:val="007D277A"/>
    <w:rsid w:val="008B7DCE"/>
    <w:rsid w:val="00E05EE0"/>
    <w:rsid w:val="00E7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5B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4825B1"/>
    <w:pPr>
      <w:spacing w:beforeAutospacing="1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25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82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semiHidden/>
    <w:unhideWhenUsed/>
    <w:rsid w:val="0048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paragraph" w:styleId="a6">
    <w:name w:val="Normal (Web)"/>
    <w:basedOn w:val="a"/>
    <w:uiPriority w:val="99"/>
    <w:semiHidden/>
    <w:unhideWhenUsed/>
    <w:rsid w:val="004825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0">
    <w:name w:val="HTML Code"/>
    <w:basedOn w:val="a0"/>
    <w:semiHidden/>
    <w:unhideWhenUsed/>
    <w:rsid w:val="004825B1"/>
    <w:rPr>
      <w:rFonts w:ascii="Courier New" w:hAnsi="Courier New"/>
      <w:sz w:val="20"/>
    </w:rPr>
  </w:style>
  <w:style w:type="paragraph" w:customStyle="1" w:styleId="10">
    <w:name w:val="列出段落1"/>
    <w:basedOn w:val="a"/>
    <w:uiPriority w:val="34"/>
    <w:qFormat/>
    <w:rsid w:val="004825B1"/>
    <w:pPr>
      <w:ind w:firstLineChars="200" w:firstLine="420"/>
    </w:pPr>
  </w:style>
  <w:style w:type="paragraph" w:customStyle="1" w:styleId="reader-word-layer">
    <w:name w:val="reader-word-layer"/>
    <w:basedOn w:val="a"/>
    <w:rsid w:val="004825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basedOn w:val="a0"/>
    <w:link w:val="a3"/>
    <w:uiPriority w:val="99"/>
    <w:semiHidden/>
    <w:rsid w:val="004825B1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825B1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5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211</Words>
  <Characters>1204</Characters>
  <Application>Microsoft Office Word</Application>
  <DocSecurity>0</DocSecurity>
  <Lines>10</Lines>
  <Paragraphs>2</Paragraphs>
  <ScaleCrop>false</ScaleCrop>
  <Company>微软中国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实验二：选择结构程序设计</dc:title>
  <dc:creator>微软用户</dc:creator>
  <cp:lastModifiedBy>凌云拨月</cp:lastModifiedBy>
  <cp:revision>3</cp:revision>
  <dcterms:created xsi:type="dcterms:W3CDTF">2013-09-13T04:37:00Z</dcterms:created>
  <dcterms:modified xsi:type="dcterms:W3CDTF">2014-10-08T14:46:00Z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