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4D651">
      <w:pPr>
        <w:pStyle w:val="2"/>
        <w:spacing w:before="48" w:line="219" w:lineRule="auto"/>
        <w:jc w:val="center"/>
      </w:pPr>
      <w:r>
        <w:rPr>
          <w:b/>
          <w:bCs/>
          <w:spacing w:val="-1"/>
          <w:sz w:val="36"/>
          <w:szCs w:val="36"/>
        </w:rPr>
        <w:t>项目计划书</w:t>
      </w:r>
    </w:p>
    <w:p w14:paraId="01A9D573">
      <w:pPr>
        <w:pStyle w:val="2"/>
        <w:spacing w:before="284" w:line="220" w:lineRule="auto"/>
        <w:jc w:val="left"/>
        <w:rPr>
          <w:rFonts w:hint="default" w:eastAsia="宋体"/>
          <w:sz w:val="30"/>
          <w:szCs w:val="30"/>
          <w:lang w:val="en-US" w:eastAsia="zh-CN"/>
        </w:rPr>
      </w:pPr>
      <w:r>
        <w:rPr>
          <w:b/>
          <w:bCs/>
          <w:spacing w:val="-1"/>
          <w:sz w:val="30"/>
          <w:szCs w:val="30"/>
        </w:rPr>
        <w:t>项目名称</w:t>
      </w:r>
      <w:r>
        <w:rPr>
          <w:spacing w:val="-1"/>
          <w:sz w:val="30"/>
          <w:szCs w:val="30"/>
        </w:rPr>
        <w:t>：</w:t>
      </w:r>
      <w:r>
        <w:rPr>
          <w:rFonts w:hint="eastAsia"/>
          <w:spacing w:val="-1"/>
          <w:sz w:val="30"/>
          <w:szCs w:val="30"/>
          <w:lang w:val="en-US" w:eastAsia="zh-CN"/>
        </w:rPr>
        <w:t>个人记账管理系统</w:t>
      </w:r>
    </w:p>
    <w:p w14:paraId="3ACB62AD">
      <w:pPr>
        <w:pStyle w:val="2"/>
        <w:spacing w:before="8" w:line="219" w:lineRule="auto"/>
        <w:jc w:val="left"/>
        <w:rPr>
          <w:sz w:val="30"/>
          <w:szCs w:val="30"/>
        </w:rPr>
      </w:pPr>
      <w:r>
        <w:rPr>
          <w:b/>
          <w:bCs/>
          <w:spacing w:val="-3"/>
          <w:sz w:val="30"/>
          <w:szCs w:val="30"/>
        </w:rPr>
        <w:t>学</w:t>
      </w:r>
      <w:r>
        <w:rPr>
          <w:b/>
          <w:bCs/>
          <w:spacing w:val="8"/>
          <w:sz w:val="30"/>
          <w:szCs w:val="30"/>
        </w:rPr>
        <w:t xml:space="preserve">    </w:t>
      </w:r>
      <w:r>
        <w:rPr>
          <w:b/>
          <w:bCs/>
          <w:spacing w:val="-3"/>
          <w:sz w:val="30"/>
          <w:szCs w:val="30"/>
        </w:rPr>
        <w:t>院</w:t>
      </w:r>
      <w:r>
        <w:rPr>
          <w:spacing w:val="-3"/>
          <w:sz w:val="30"/>
          <w:szCs w:val="30"/>
        </w:rPr>
        <w:t>：计算机学院</w:t>
      </w:r>
    </w:p>
    <w:p w14:paraId="405502AF">
      <w:pPr>
        <w:pStyle w:val="2"/>
        <w:spacing w:before="10" w:line="219" w:lineRule="auto"/>
        <w:jc w:val="left"/>
        <w:rPr>
          <w:rFonts w:hint="default" w:eastAsia="宋体"/>
          <w:sz w:val="30"/>
          <w:szCs w:val="30"/>
          <w:lang w:val="en-US" w:eastAsia="zh-CN"/>
        </w:rPr>
      </w:pPr>
      <w:r>
        <w:rPr>
          <w:b/>
          <w:bCs/>
          <w:sz w:val="30"/>
          <w:szCs w:val="30"/>
        </w:rPr>
        <w:t>小组序号</w:t>
      </w:r>
      <w:r>
        <w:rPr>
          <w:sz w:val="30"/>
          <w:szCs w:val="30"/>
        </w:rPr>
        <w:t>：</w:t>
      </w:r>
      <w:r>
        <w:rPr>
          <w:rFonts w:hint="eastAsia"/>
          <w:sz w:val="30"/>
          <w:szCs w:val="30"/>
          <w:lang w:val="en-US" w:eastAsia="zh-CN"/>
        </w:rPr>
        <w:t>35</w:t>
      </w:r>
    </w:p>
    <w:p w14:paraId="57BFFCD8">
      <w:pPr>
        <w:pStyle w:val="2"/>
        <w:spacing w:before="8" w:line="219" w:lineRule="auto"/>
        <w:jc w:val="left"/>
        <w:rPr>
          <w:rFonts w:hint="default" w:eastAsia="宋体"/>
          <w:sz w:val="30"/>
          <w:szCs w:val="30"/>
          <w:lang w:val="en-US" w:eastAsia="zh-CN"/>
        </w:rPr>
      </w:pPr>
      <w:r>
        <w:rPr>
          <w:b/>
          <w:bCs/>
          <w:spacing w:val="-2"/>
          <w:sz w:val="30"/>
          <w:szCs w:val="30"/>
        </w:rPr>
        <w:t>成员姓名</w:t>
      </w:r>
      <w:r>
        <w:rPr>
          <w:spacing w:val="-2"/>
          <w:sz w:val="30"/>
          <w:szCs w:val="30"/>
        </w:rPr>
        <w:t>：</w:t>
      </w:r>
      <w:r>
        <w:rPr>
          <w:rFonts w:hint="eastAsia"/>
          <w:spacing w:val="-2"/>
          <w:sz w:val="30"/>
          <w:szCs w:val="30"/>
          <w:lang w:val="en-US" w:eastAsia="zh-CN"/>
        </w:rPr>
        <w:t>张家赫</w:t>
      </w:r>
      <w:r>
        <w:rPr>
          <w:spacing w:val="-2"/>
          <w:sz w:val="30"/>
          <w:szCs w:val="30"/>
        </w:rPr>
        <w:t xml:space="preserve"> /</w:t>
      </w:r>
      <w:r>
        <w:rPr>
          <w:spacing w:val="21"/>
          <w:sz w:val="30"/>
          <w:szCs w:val="30"/>
        </w:rPr>
        <w:t xml:space="preserve"> </w:t>
      </w:r>
      <w:r>
        <w:rPr>
          <w:rFonts w:hint="eastAsia"/>
          <w:spacing w:val="-2"/>
          <w:sz w:val="30"/>
          <w:szCs w:val="30"/>
          <w:lang w:val="en-US" w:eastAsia="zh-CN"/>
        </w:rPr>
        <w:t>曾昌缙</w:t>
      </w:r>
      <w:r>
        <w:rPr>
          <w:spacing w:val="-2"/>
          <w:sz w:val="30"/>
          <w:szCs w:val="30"/>
        </w:rPr>
        <w:t xml:space="preserve"> /</w:t>
      </w:r>
      <w:r>
        <w:rPr>
          <w:spacing w:val="11"/>
          <w:sz w:val="30"/>
          <w:szCs w:val="30"/>
        </w:rPr>
        <w:t xml:space="preserve"> </w:t>
      </w:r>
      <w:r>
        <w:rPr>
          <w:rFonts w:hint="eastAsia"/>
          <w:spacing w:val="-2"/>
          <w:sz w:val="30"/>
          <w:szCs w:val="30"/>
          <w:lang w:val="en-US" w:eastAsia="zh-CN"/>
        </w:rPr>
        <w:t>文子晗</w:t>
      </w:r>
      <w:r>
        <w:rPr>
          <w:spacing w:val="9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>/</w:t>
      </w:r>
      <w:r>
        <w:rPr>
          <w:spacing w:val="6"/>
          <w:sz w:val="30"/>
          <w:szCs w:val="30"/>
        </w:rPr>
        <w:t xml:space="preserve"> </w:t>
      </w:r>
      <w:r>
        <w:rPr>
          <w:rFonts w:hint="eastAsia"/>
          <w:spacing w:val="-2"/>
          <w:sz w:val="30"/>
          <w:szCs w:val="30"/>
          <w:lang w:val="en-US" w:eastAsia="zh-CN"/>
        </w:rPr>
        <w:t>吕明杰</w:t>
      </w:r>
    </w:p>
    <w:p w14:paraId="728DD751">
      <w:pPr>
        <w:pStyle w:val="2"/>
        <w:spacing w:before="10" w:line="219" w:lineRule="auto"/>
        <w:jc w:val="left"/>
        <w:rPr>
          <w:sz w:val="30"/>
          <w:szCs w:val="30"/>
        </w:rPr>
      </w:pPr>
      <w:r>
        <w:rPr>
          <w:b/>
          <w:bCs/>
          <w:spacing w:val="-1"/>
          <w:sz w:val="30"/>
          <w:szCs w:val="30"/>
        </w:rPr>
        <w:t>指导老师</w:t>
      </w:r>
      <w:r>
        <w:rPr>
          <w:spacing w:val="-1"/>
          <w:sz w:val="30"/>
          <w:szCs w:val="30"/>
        </w:rPr>
        <w:t>：尹兆远</w:t>
      </w:r>
    </w:p>
    <w:p w14:paraId="77824C3E">
      <w:pPr>
        <w:pStyle w:val="2"/>
        <w:spacing w:before="13" w:line="219" w:lineRule="auto"/>
        <w:jc w:val="left"/>
        <w:rPr>
          <w:spacing w:val="-1"/>
          <w:sz w:val="30"/>
          <w:szCs w:val="30"/>
        </w:rPr>
      </w:pPr>
      <w:r>
        <w:rPr>
          <w:b/>
          <w:bCs/>
          <w:spacing w:val="-1"/>
          <w:sz w:val="30"/>
          <w:szCs w:val="30"/>
        </w:rPr>
        <w:t>提交日期</w:t>
      </w:r>
      <w:r>
        <w:rPr>
          <w:spacing w:val="-1"/>
          <w:sz w:val="30"/>
          <w:szCs w:val="30"/>
        </w:rPr>
        <w:t>：2026年</w:t>
      </w:r>
      <w:r>
        <w:rPr>
          <w:rFonts w:hint="eastAsia"/>
          <w:spacing w:val="-1"/>
          <w:sz w:val="30"/>
          <w:szCs w:val="30"/>
          <w:lang w:val="en-US" w:eastAsia="zh-CN"/>
        </w:rPr>
        <w:t>4</w:t>
      </w:r>
      <w:r>
        <w:rPr>
          <w:spacing w:val="-1"/>
          <w:sz w:val="30"/>
          <w:szCs w:val="30"/>
        </w:rPr>
        <w:t>月</w:t>
      </w:r>
      <w:r>
        <w:rPr>
          <w:rFonts w:hint="eastAsia"/>
          <w:spacing w:val="-1"/>
          <w:sz w:val="30"/>
          <w:szCs w:val="30"/>
          <w:lang w:val="en-US" w:eastAsia="zh-CN"/>
        </w:rPr>
        <w:t>23</w:t>
      </w:r>
      <w:r>
        <w:rPr>
          <w:spacing w:val="-1"/>
          <w:sz w:val="30"/>
          <w:szCs w:val="30"/>
        </w:rPr>
        <w:t>日</w:t>
      </w:r>
    </w:p>
    <w:p w14:paraId="43442F29">
      <w:pPr>
        <w:pStyle w:val="2"/>
        <w:spacing w:before="13" w:line="219" w:lineRule="auto"/>
        <w:jc w:val="left"/>
        <w:rPr>
          <w:spacing w:val="-1"/>
          <w:sz w:val="30"/>
          <w:szCs w:val="30"/>
        </w:rPr>
      </w:pPr>
    </w:p>
    <w:p w14:paraId="4AD08850">
      <w:pPr>
        <w:pStyle w:val="2"/>
        <w:spacing w:before="13" w:line="219" w:lineRule="auto"/>
        <w:jc w:val="left"/>
        <w:rPr>
          <w:rFonts w:hint="eastAsia"/>
          <w:b/>
          <w:bCs/>
          <w:spacing w:val="-1"/>
          <w:sz w:val="30"/>
          <w:szCs w:val="30"/>
          <w:lang w:val="en-US" w:eastAsia="zh-CN"/>
        </w:rPr>
      </w:pPr>
      <w:r>
        <w:rPr>
          <w:rFonts w:hint="eastAsia"/>
          <w:b/>
          <w:bCs/>
          <w:spacing w:val="-1"/>
          <w:sz w:val="30"/>
          <w:szCs w:val="30"/>
          <w:lang w:val="en-US" w:eastAsia="zh-CN"/>
        </w:rPr>
        <w:t>一、项目概述</w:t>
      </w:r>
    </w:p>
    <w:p w14:paraId="6B9344B9">
      <w:pPr>
        <w:pStyle w:val="2"/>
        <w:spacing w:before="284" w:line="219" w:lineRule="auto"/>
        <w:rPr>
          <w:b/>
          <w:bCs/>
          <w:spacing w:val="-5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1.项目背景</w:t>
      </w:r>
    </w:p>
    <w:p w14:paraId="0D7C246D">
      <w:pPr>
        <w:pStyle w:val="2"/>
        <w:spacing w:before="284" w:line="219" w:lineRule="auto"/>
        <w:ind w:firstLine="460" w:firstLineChars="200"/>
        <w:rPr>
          <w:spacing w:val="-5"/>
          <w:sz w:val="24"/>
          <w:szCs w:val="24"/>
        </w:rPr>
      </w:pPr>
      <w:r>
        <w:rPr>
          <w:rFonts w:hint="eastAsia"/>
          <w:spacing w:val="-5"/>
          <w:sz w:val="24"/>
          <w:szCs w:val="24"/>
        </w:rPr>
        <w:t>个人在日常财务管理中常面临记录分散、分类混乱、收支不明的问题。传统Excel管理易出错且无法实时统计。本项目旨在开发一个轻量级的个人记账管理系统，帮助用户便捷记录日常收支、查看资金流向，提升个人财务透明度。</w:t>
      </w:r>
    </w:p>
    <w:p w14:paraId="449084A3">
      <w:pPr>
        <w:pStyle w:val="2"/>
        <w:spacing w:before="280" w:line="220" w:lineRule="auto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2.项目目标</w:t>
      </w:r>
    </w:p>
    <w:p w14:paraId="700C3DC3">
      <w:pPr>
        <w:pStyle w:val="2"/>
        <w:spacing w:before="280" w:line="220" w:lineRule="auto"/>
        <w:ind w:firstLine="472" w:firstLineChars="200"/>
        <w:rPr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</w:rPr>
        <w:t>实现用户注册登录、收入/支出记录管理、分类统计、月度报表查看、预算提醒等核心功能，提供清晰的个人资金流动可视化展示。</w:t>
      </w:r>
    </w:p>
    <w:p w14:paraId="321DC713">
      <w:pPr>
        <w:pStyle w:val="2"/>
        <w:spacing w:before="282" w:line="219" w:lineRule="auto"/>
      </w:pPr>
      <w:r>
        <w:rPr>
          <w:b/>
          <w:bCs/>
          <w:spacing w:val="-1"/>
          <w:sz w:val="28"/>
          <w:szCs w:val="28"/>
        </w:rPr>
        <w:t>3.开发环境与条件</w:t>
      </w:r>
    </w:p>
    <w:p w14:paraId="5604AB88">
      <w:pPr>
        <w:spacing w:line="314" w:lineRule="auto"/>
        <w:rPr>
          <w:rFonts w:hint="eastAsia" w:ascii="Arial"/>
          <w:sz w:val="24"/>
          <w:szCs w:val="24"/>
        </w:rPr>
      </w:pPr>
      <w:r>
        <w:rPr>
          <w:rFonts w:hint="eastAsia" w:ascii="Arial"/>
          <w:sz w:val="24"/>
          <w:szCs w:val="24"/>
        </w:rPr>
        <w:t>开发工具：VS Code / IntelliJ IDEA</w:t>
      </w:r>
    </w:p>
    <w:p w14:paraId="1C3A936C">
      <w:pPr>
        <w:spacing w:line="314" w:lineRule="auto"/>
        <w:rPr>
          <w:rFonts w:hint="eastAsia" w:ascii="Arial"/>
          <w:sz w:val="24"/>
          <w:szCs w:val="24"/>
        </w:rPr>
      </w:pPr>
      <w:r>
        <w:rPr>
          <w:rFonts w:hint="eastAsia" w:ascii="Arial"/>
          <w:sz w:val="24"/>
          <w:szCs w:val="24"/>
        </w:rPr>
        <w:t>数据库：MySQL</w:t>
      </w:r>
    </w:p>
    <w:p w14:paraId="30BD425C">
      <w:pPr>
        <w:spacing w:line="314" w:lineRule="auto"/>
        <w:rPr>
          <w:rFonts w:ascii="Arial"/>
          <w:sz w:val="21"/>
        </w:rPr>
      </w:pPr>
      <w:r>
        <w:rPr>
          <w:rFonts w:hint="eastAsia" w:ascii="Arial"/>
          <w:sz w:val="24"/>
          <w:szCs w:val="24"/>
        </w:rPr>
        <w:t>运行环境：Windows，浏览器（Chrome/Edge）+ 本地服务器</w:t>
      </w:r>
    </w:p>
    <w:p w14:paraId="6021F4F2">
      <w:pPr>
        <w:pStyle w:val="2"/>
        <w:spacing w:before="290" w:line="220" w:lineRule="auto"/>
        <w:rPr>
          <w:sz w:val="30"/>
          <w:szCs w:val="30"/>
        </w:rPr>
      </w:pPr>
      <w:r>
        <w:rPr>
          <w:b/>
          <w:bCs/>
          <w:spacing w:val="-1"/>
          <w:sz w:val="30"/>
          <w:szCs w:val="30"/>
        </w:rPr>
        <w:t>二、需求分析</w:t>
      </w:r>
    </w:p>
    <w:p w14:paraId="771B17BC">
      <w:pPr>
        <w:pStyle w:val="2"/>
        <w:spacing w:before="278" w:line="219" w:lineRule="auto"/>
        <w:rPr>
          <w:b/>
          <w:bCs/>
          <w:spacing w:val="-6"/>
          <w:sz w:val="28"/>
          <w:szCs w:val="28"/>
        </w:rPr>
      </w:pPr>
      <w:r>
        <w:rPr>
          <w:b/>
          <w:bCs/>
          <w:spacing w:val="-6"/>
          <w:sz w:val="28"/>
          <w:szCs w:val="28"/>
        </w:rPr>
        <w:t>1.目标用户与使用场景</w:t>
      </w:r>
    </w:p>
    <w:p w14:paraId="21AC1492">
      <w:pPr>
        <w:pStyle w:val="2"/>
        <w:spacing w:before="278" w:line="219" w:lineRule="auto"/>
        <w:rPr>
          <w:rFonts w:hint="eastAsia"/>
          <w:b w:val="0"/>
          <w:bCs w:val="0"/>
          <w:spacing w:val="-6"/>
          <w:sz w:val="24"/>
          <w:szCs w:val="24"/>
        </w:rPr>
      </w:pPr>
      <w:r>
        <w:rPr>
          <w:rFonts w:hint="eastAsia"/>
          <w:b w:val="0"/>
          <w:bCs w:val="0"/>
          <w:spacing w:val="-6"/>
          <w:sz w:val="24"/>
          <w:szCs w:val="24"/>
        </w:rPr>
        <w:t>目标用户：个人用户、学生群体</w:t>
      </w:r>
    </w:p>
    <w:p w14:paraId="70E46A08">
      <w:pPr>
        <w:pStyle w:val="2"/>
        <w:spacing w:before="278" w:line="219" w:lineRule="auto"/>
        <w:rPr>
          <w:b w:val="0"/>
          <w:bCs w:val="0"/>
          <w:spacing w:val="-6"/>
          <w:sz w:val="24"/>
          <w:szCs w:val="24"/>
        </w:rPr>
      </w:pPr>
      <w:r>
        <w:rPr>
          <w:rFonts w:hint="eastAsia"/>
          <w:b w:val="0"/>
          <w:bCs w:val="0"/>
          <w:spacing w:val="-6"/>
          <w:sz w:val="24"/>
          <w:szCs w:val="24"/>
        </w:rPr>
        <w:t>使用场景：日常记账、月度财务回顾、分类预算控制、个人资金流水查询</w:t>
      </w:r>
    </w:p>
    <w:p w14:paraId="13869785">
      <w:pPr>
        <w:pStyle w:val="2"/>
        <w:spacing w:before="280" w:line="220" w:lineRule="auto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2.核心功能清单</w:t>
      </w:r>
    </w:p>
    <w:p w14:paraId="21689215">
      <w:pPr>
        <w:pStyle w:val="2"/>
        <w:spacing w:before="280" w:line="220" w:lineRule="auto"/>
        <w:rPr>
          <w:rFonts w:hint="eastAsia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用户注册与登录</w:t>
      </w:r>
    </w:p>
    <w:p w14:paraId="6E70D407">
      <w:pPr>
        <w:pStyle w:val="2"/>
        <w:spacing w:before="280" w:line="220" w:lineRule="auto"/>
        <w:rPr>
          <w:rFonts w:hint="eastAsia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添加收入/支出（金额、分类、日期、备注）</w:t>
      </w:r>
    </w:p>
    <w:p w14:paraId="5480C4B7">
      <w:pPr>
        <w:pStyle w:val="2"/>
        <w:spacing w:before="280" w:line="220" w:lineRule="auto"/>
        <w:rPr>
          <w:rFonts w:hint="eastAsia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编辑/删除流水记录</w:t>
      </w:r>
    </w:p>
    <w:p w14:paraId="2DB3B387">
      <w:pPr>
        <w:pStyle w:val="2"/>
        <w:spacing w:before="280" w:line="220" w:lineRule="auto"/>
        <w:rPr>
          <w:rFonts w:hint="eastAsia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按分类统计支出占比（如餐饮、交通、购物）</w:t>
      </w:r>
    </w:p>
    <w:p w14:paraId="5CBEE19F">
      <w:pPr>
        <w:pStyle w:val="2"/>
        <w:spacing w:before="280" w:line="220" w:lineRule="auto"/>
        <w:rPr>
          <w:rFonts w:hint="eastAsia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月度收支报表与余额计算</w:t>
      </w:r>
    </w:p>
    <w:p w14:paraId="7E76DE29">
      <w:pPr>
        <w:pStyle w:val="2"/>
        <w:spacing w:before="280" w:line="220" w:lineRule="auto"/>
        <w:rPr>
          <w:rFonts w:hint="eastAsia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预算设置与超额提醒</w:t>
      </w:r>
    </w:p>
    <w:p w14:paraId="54A8C373">
      <w:pPr>
        <w:pStyle w:val="2"/>
        <w:spacing w:before="280" w:line="220" w:lineRule="auto"/>
        <w:rPr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可视化图表展示（饼图/折线图）</w:t>
      </w:r>
    </w:p>
    <w:p w14:paraId="226B437E">
      <w:pPr>
        <w:pStyle w:val="2"/>
        <w:spacing w:before="284" w:line="220" w:lineRule="auto"/>
        <w:rPr>
          <w:b/>
          <w:bCs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3.非功能需求</w:t>
      </w:r>
    </w:p>
    <w:p w14:paraId="341D3BC9">
      <w:pPr>
        <w:pStyle w:val="2"/>
        <w:spacing w:before="289" w:line="219" w:lineRule="auto"/>
        <w:rPr>
          <w:rFonts w:hint="eastAsia"/>
          <w:spacing w:val="-1"/>
          <w:sz w:val="24"/>
          <w:szCs w:val="24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-</w:t>
      </w:r>
      <w:r>
        <w:rPr>
          <w:rFonts w:hint="eastAsia"/>
          <w:spacing w:val="-1"/>
          <w:sz w:val="24"/>
          <w:szCs w:val="24"/>
        </w:rPr>
        <w:t>性能要求：页面加载 ≤ 2秒，支持并发 ≥ 20人</w:t>
      </w:r>
    </w:p>
    <w:p w14:paraId="486BA667">
      <w:pPr>
        <w:pStyle w:val="2"/>
        <w:spacing w:before="289" w:line="219" w:lineRule="auto"/>
        <w:rPr>
          <w:rFonts w:hint="eastAsia"/>
          <w:spacing w:val="-1"/>
          <w:sz w:val="24"/>
          <w:szCs w:val="24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-</w:t>
      </w:r>
      <w:r>
        <w:rPr>
          <w:rFonts w:hint="eastAsia"/>
          <w:spacing w:val="-1"/>
          <w:sz w:val="24"/>
          <w:szCs w:val="24"/>
        </w:rPr>
        <w:t>安全要求：密码加密存储（如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bcrypt</w:t>
      </w:r>
      <w:r>
        <w:rPr>
          <w:rFonts w:hint="eastAsia"/>
          <w:spacing w:val="-1"/>
          <w:sz w:val="24"/>
          <w:szCs w:val="24"/>
        </w:rPr>
        <w:t>），防止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SQL</w:t>
      </w:r>
      <w:r>
        <w:rPr>
          <w:rFonts w:hint="eastAsia"/>
          <w:spacing w:val="-1"/>
          <w:sz w:val="24"/>
          <w:szCs w:val="24"/>
        </w:rPr>
        <w:t>注入</w:t>
      </w:r>
    </w:p>
    <w:p w14:paraId="00CA3E49">
      <w:pPr>
        <w:pStyle w:val="2"/>
        <w:spacing w:before="289" w:line="219" w:lineRule="auto"/>
        <w:rPr>
          <w:spacing w:val="-1"/>
        </w:rPr>
      </w:pPr>
      <w:r>
        <w:rPr>
          <w:rFonts w:hint="eastAsia"/>
          <w:spacing w:val="-1"/>
          <w:sz w:val="24"/>
          <w:szCs w:val="24"/>
          <w:lang w:val="en-US" w:eastAsia="zh-CN"/>
        </w:rPr>
        <w:t>-</w:t>
      </w:r>
      <w:r>
        <w:rPr>
          <w:rFonts w:hint="eastAsia"/>
          <w:spacing w:val="-1"/>
          <w:sz w:val="24"/>
          <w:szCs w:val="24"/>
        </w:rPr>
        <w:t>兼容性要求：支持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>Chrome/Edge</w:t>
      </w:r>
      <w:r>
        <w:rPr>
          <w:rFonts w:hint="eastAsia"/>
          <w:spacing w:val="-1"/>
          <w:sz w:val="24"/>
          <w:szCs w:val="24"/>
        </w:rPr>
        <w:t>，响应式布局适配手机端</w:t>
      </w:r>
    </w:p>
    <w:p w14:paraId="4690ED1F">
      <w:pPr>
        <w:pStyle w:val="2"/>
        <w:spacing w:before="289" w:line="219" w:lineRule="auto"/>
      </w:pPr>
      <w:r>
        <w:rPr>
          <w:b/>
          <w:bCs/>
          <w:spacing w:val="-1"/>
          <w:sz w:val="30"/>
          <w:szCs w:val="30"/>
        </w:rPr>
        <w:t>三、技术路线</w:t>
      </w:r>
    </w:p>
    <w:p w14:paraId="478552BD">
      <w:pPr>
        <w:pStyle w:val="2"/>
        <w:spacing w:before="279" w:line="220" w:lineRule="auto"/>
        <w:rPr>
          <w:b/>
          <w:bCs/>
          <w:spacing w:val="-5"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1.总体架构</w:t>
      </w:r>
    </w:p>
    <w:p w14:paraId="5F554EB3">
      <w:pPr>
        <w:pStyle w:val="2"/>
        <w:spacing w:before="279" w:line="220" w:lineRule="auto"/>
        <w:rPr>
          <w:rFonts w:hint="default" w:ascii="Times New Roman" w:hAnsi="Times New Roman" w:cs="Times New Roman"/>
          <w:b w:val="0"/>
          <w:bCs w:val="0"/>
          <w:spacing w:val="-5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pacing w:val="-5"/>
          <w:sz w:val="24"/>
          <w:szCs w:val="24"/>
        </w:rPr>
        <w:t>采用B/S架构，前后端分离或MVC模式。</w:t>
      </w:r>
    </w:p>
    <w:p w14:paraId="1564A20A">
      <w:pPr>
        <w:pStyle w:val="2"/>
        <w:spacing w:before="282" w:line="219" w:lineRule="auto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2.主要技术</w:t>
      </w:r>
    </w:p>
    <w:p w14:paraId="1A4519F1">
      <w:pPr>
        <w:pStyle w:val="2"/>
        <w:spacing w:before="282" w:line="219" w:lineRule="auto"/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</w:rPr>
        <w:t>前端：</w:t>
      </w:r>
      <w:r>
        <w:rPr>
          <w:rFonts w:hint="default" w:ascii="Times New Roman" w:hAnsi="Times New Roman" w:eastAsia="宋体" w:cs="Times New Roman"/>
          <w:b w:val="0"/>
          <w:bCs w:val="0"/>
          <w:spacing w:val="-2"/>
          <w:sz w:val="24"/>
          <w:szCs w:val="24"/>
        </w:rPr>
        <w:t>HTML/CSS/JavaScript + ECharts（图表） + Vue.js（可选）</w:t>
      </w:r>
    </w:p>
    <w:p w14:paraId="63DD7063">
      <w:pPr>
        <w:pStyle w:val="2"/>
        <w:spacing w:before="282" w:line="219" w:lineRule="auto"/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</w:rPr>
        <w:t>后端：</w:t>
      </w:r>
      <w:r>
        <w:rPr>
          <w:rFonts w:hint="default" w:ascii="Times New Roman" w:hAnsi="Times New Roman" w:eastAsia="宋体" w:cs="Times New Roman"/>
          <w:b w:val="0"/>
          <w:bCs w:val="0"/>
          <w:spacing w:val="-2"/>
          <w:sz w:val="24"/>
          <w:szCs w:val="24"/>
        </w:rPr>
        <w:t>Java Spring Boot</w:t>
      </w:r>
    </w:p>
    <w:p w14:paraId="21BE614E">
      <w:pPr>
        <w:pStyle w:val="2"/>
        <w:spacing w:before="282" w:line="219" w:lineRule="auto"/>
        <w:rPr>
          <w:rFonts w:hint="eastAsia" w:ascii="宋体" w:hAnsi="宋体" w:eastAsia="宋体" w:cs="宋体"/>
          <w:b w:val="0"/>
          <w:bCs w:val="0"/>
          <w:i w:val="0"/>
          <w:iCs w:val="0"/>
          <w:spacing w:val="-2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b w:val="0"/>
          <w:bCs w:val="0"/>
          <w:spacing w:val="-2"/>
          <w:sz w:val="24"/>
          <w:szCs w:val="24"/>
        </w:rPr>
        <w:t>数据库：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pacing w:val="-2"/>
          <w:sz w:val="24"/>
          <w:szCs w:val="24"/>
        </w:rPr>
        <w:t>MySQL</w:t>
      </w:r>
    </w:p>
    <w:p w14:paraId="14B89EC1">
      <w:pPr>
        <w:pStyle w:val="2"/>
        <w:spacing w:before="284" w:line="219" w:lineRule="auto"/>
        <w:rPr>
          <w:b/>
          <w:bCs/>
          <w:spacing w:val="-1"/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3.数据设计初步考虑</w:t>
      </w:r>
    </w:p>
    <w:p w14:paraId="6E13C178">
      <w:pPr>
        <w:spacing w:line="238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>主要实体：用户、收支记录、预算</w:t>
      </w:r>
    </w:p>
    <w:p w14:paraId="6E8D9202">
      <w:pPr>
        <w:spacing w:line="238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>关键数据表：</w:t>
      </w:r>
    </w:p>
    <w:p w14:paraId="26ADE959">
      <w:pPr>
        <w:spacing w:line="23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user（用户id, 用户名, 密码, 邮箱, 注册时间）</w:t>
      </w:r>
    </w:p>
    <w:p w14:paraId="50D6BDE4">
      <w:pPr>
        <w:spacing w:line="238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transaction（流水id, 用户id, 类型(收入/支出), 金额, 分类, 日期, 备注）</w:t>
      </w:r>
    </w:p>
    <w:p w14:paraId="4D0D6295">
      <w:pPr>
        <w:spacing w:line="238" w:lineRule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budget（预算id, 用户id, 分类, 月度限额, 月份</w:t>
      </w:r>
      <w:r>
        <w:rPr>
          <w:rFonts w:hint="eastAsia" w:eastAsia="宋体"/>
          <w:sz w:val="24"/>
          <w:szCs w:val="24"/>
          <w:lang w:eastAsia="zh-CN"/>
        </w:rPr>
        <w:t>）</w:t>
      </w:r>
    </w:p>
    <w:p w14:paraId="714717A5">
      <w:pPr>
        <w:pStyle w:val="2"/>
        <w:spacing w:before="292" w:line="220" w:lineRule="auto"/>
        <w:rPr>
          <w:b/>
          <w:bCs/>
          <w:sz w:val="28"/>
          <w:szCs w:val="28"/>
        </w:rPr>
      </w:pPr>
      <w:r>
        <w:rPr>
          <w:b/>
          <w:bCs/>
          <w:spacing w:val="-5"/>
          <w:sz w:val="28"/>
          <w:szCs w:val="28"/>
        </w:rPr>
        <w:t>四、进度安排</w:t>
      </w:r>
    </w:p>
    <w:p w14:paraId="1D872096">
      <w:pPr>
        <w:pStyle w:val="2"/>
        <w:spacing w:before="279" w:line="220" w:lineRule="auto"/>
        <w:rPr>
          <w:b/>
          <w:bCs/>
          <w:spacing w:val="-6"/>
          <w:sz w:val="28"/>
          <w:szCs w:val="28"/>
        </w:rPr>
      </w:pPr>
      <w:r>
        <w:rPr>
          <w:b/>
          <w:bCs/>
          <w:spacing w:val="-6"/>
          <w:sz w:val="28"/>
          <w:szCs w:val="28"/>
        </w:rPr>
        <w:t>1.阶段划分</w:t>
      </w:r>
    </w:p>
    <w:p w14:paraId="700EBEE2">
      <w:pPr>
        <w:pStyle w:val="2"/>
        <w:spacing w:before="279" w:line="220" w:lineRule="auto"/>
        <w:rPr>
          <w:rFonts w:hint="eastAsia"/>
          <w:b w:val="0"/>
          <w:bCs w:val="0"/>
          <w:spacing w:val="-6"/>
          <w:sz w:val="24"/>
          <w:szCs w:val="24"/>
        </w:rPr>
      </w:pPr>
      <w:r>
        <w:rPr>
          <w:rFonts w:hint="eastAsia"/>
          <w:b w:val="0"/>
          <w:bCs w:val="0"/>
          <w:spacing w:val="-6"/>
          <w:sz w:val="24"/>
          <w:szCs w:val="24"/>
        </w:rPr>
        <w:t>第1阶段（</w:t>
      </w:r>
      <w:r>
        <w:rPr>
          <w:rFonts w:hint="eastAsia"/>
          <w:b w:val="0"/>
          <w:bCs w:val="0"/>
          <w:spacing w:val="-6"/>
          <w:sz w:val="24"/>
          <w:szCs w:val="24"/>
          <w:lang w:val="en-US" w:eastAsia="zh-CN"/>
        </w:rPr>
        <w:t>第8</w:t>
      </w:r>
      <w:r>
        <w:rPr>
          <w:rFonts w:hint="eastAsia"/>
          <w:b w:val="0"/>
          <w:bCs w:val="0"/>
          <w:spacing w:val="-6"/>
          <w:sz w:val="24"/>
          <w:szCs w:val="24"/>
        </w:rPr>
        <w:t>周）：需求分析与原型设计</w:t>
      </w:r>
    </w:p>
    <w:p w14:paraId="77E7C1DB">
      <w:pPr>
        <w:pStyle w:val="2"/>
        <w:spacing w:before="279" w:line="220" w:lineRule="auto"/>
        <w:rPr>
          <w:rFonts w:hint="eastAsia"/>
          <w:b w:val="0"/>
          <w:bCs w:val="0"/>
          <w:spacing w:val="-6"/>
          <w:sz w:val="24"/>
          <w:szCs w:val="24"/>
        </w:rPr>
      </w:pPr>
      <w:r>
        <w:rPr>
          <w:rFonts w:hint="eastAsia"/>
          <w:b w:val="0"/>
          <w:bCs w:val="0"/>
          <w:spacing w:val="-6"/>
          <w:sz w:val="24"/>
          <w:szCs w:val="24"/>
        </w:rPr>
        <w:t>第2阶段（</w:t>
      </w:r>
      <w:r>
        <w:rPr>
          <w:rFonts w:hint="eastAsia"/>
          <w:b w:val="0"/>
          <w:bCs w:val="0"/>
          <w:spacing w:val="-6"/>
          <w:sz w:val="24"/>
          <w:szCs w:val="24"/>
          <w:lang w:val="en-US" w:eastAsia="zh-CN"/>
        </w:rPr>
        <w:t>第9</w:t>
      </w:r>
      <w:r>
        <w:rPr>
          <w:rFonts w:hint="eastAsia"/>
          <w:b w:val="0"/>
          <w:bCs w:val="0"/>
          <w:spacing w:val="-6"/>
          <w:sz w:val="24"/>
          <w:szCs w:val="24"/>
        </w:rPr>
        <w:t>周）：数据库搭建与前后端基础框架</w:t>
      </w:r>
    </w:p>
    <w:p w14:paraId="50BAE831">
      <w:pPr>
        <w:pStyle w:val="2"/>
        <w:spacing w:before="279" w:line="220" w:lineRule="auto"/>
        <w:rPr>
          <w:rFonts w:hint="eastAsia"/>
          <w:b w:val="0"/>
          <w:bCs w:val="0"/>
          <w:spacing w:val="-6"/>
          <w:sz w:val="24"/>
          <w:szCs w:val="24"/>
        </w:rPr>
      </w:pPr>
      <w:r>
        <w:rPr>
          <w:rFonts w:hint="eastAsia"/>
          <w:b w:val="0"/>
          <w:bCs w:val="0"/>
          <w:spacing w:val="-6"/>
          <w:sz w:val="24"/>
          <w:szCs w:val="24"/>
        </w:rPr>
        <w:t>第3阶段（</w:t>
      </w:r>
      <w:r>
        <w:rPr>
          <w:rFonts w:hint="eastAsia"/>
          <w:b w:val="0"/>
          <w:bCs w:val="0"/>
          <w:spacing w:val="-6"/>
          <w:sz w:val="24"/>
          <w:szCs w:val="24"/>
          <w:lang w:val="en-US" w:eastAsia="zh-CN"/>
        </w:rPr>
        <w:t>第10</w:t>
      </w:r>
      <w:r>
        <w:rPr>
          <w:rFonts w:hint="eastAsia"/>
          <w:b w:val="0"/>
          <w:bCs w:val="0"/>
          <w:spacing w:val="-6"/>
          <w:sz w:val="24"/>
          <w:szCs w:val="24"/>
        </w:rPr>
        <w:t>周）：核心功能开发（记账、统计、报表）</w:t>
      </w:r>
    </w:p>
    <w:p w14:paraId="2B856659">
      <w:pPr>
        <w:pStyle w:val="2"/>
        <w:spacing w:before="279" w:line="220" w:lineRule="auto"/>
        <w:rPr>
          <w:b w:val="0"/>
          <w:bCs w:val="0"/>
          <w:spacing w:val="-6"/>
          <w:sz w:val="24"/>
          <w:szCs w:val="24"/>
        </w:rPr>
      </w:pPr>
      <w:r>
        <w:rPr>
          <w:rFonts w:hint="eastAsia"/>
          <w:b w:val="0"/>
          <w:bCs w:val="0"/>
          <w:spacing w:val="-6"/>
          <w:sz w:val="24"/>
          <w:szCs w:val="24"/>
        </w:rPr>
        <w:t>第4阶段（</w:t>
      </w:r>
      <w:r>
        <w:rPr>
          <w:rFonts w:hint="eastAsia"/>
          <w:b w:val="0"/>
          <w:bCs w:val="0"/>
          <w:spacing w:val="-6"/>
          <w:sz w:val="24"/>
          <w:szCs w:val="24"/>
          <w:lang w:val="en-US" w:eastAsia="zh-CN"/>
        </w:rPr>
        <w:t>第11</w:t>
      </w:r>
      <w:r>
        <w:rPr>
          <w:rFonts w:hint="eastAsia"/>
          <w:b w:val="0"/>
          <w:bCs w:val="0"/>
          <w:spacing w:val="-6"/>
          <w:sz w:val="24"/>
          <w:szCs w:val="24"/>
        </w:rPr>
        <w:t>周）：图表可视化、测试、文档与答辩准备</w:t>
      </w:r>
    </w:p>
    <w:p w14:paraId="7DFF8218">
      <w:pPr>
        <w:pStyle w:val="2"/>
        <w:spacing w:before="283" w:line="220" w:lineRule="auto"/>
        <w:rPr>
          <w:b/>
          <w:bCs/>
          <w:spacing w:val="-3"/>
          <w:sz w:val="28"/>
          <w:szCs w:val="28"/>
        </w:rPr>
      </w:pPr>
      <w:r>
        <w:rPr>
          <w:b/>
          <w:bCs/>
          <w:spacing w:val="-3"/>
          <w:sz w:val="28"/>
          <w:szCs w:val="28"/>
        </w:rPr>
        <w:t>2.时间进度表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6F6A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05F74602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阶段</w:t>
            </w:r>
          </w:p>
        </w:tc>
        <w:tc>
          <w:tcPr>
            <w:tcW w:w="3070" w:type="dxa"/>
            <w:vAlign w:val="center"/>
          </w:tcPr>
          <w:p w14:paraId="465A5D4C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</w:tc>
        <w:tc>
          <w:tcPr>
            <w:tcW w:w="3070" w:type="dxa"/>
            <w:vAlign w:val="center"/>
          </w:tcPr>
          <w:p w14:paraId="16C78F18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完成时间</w:t>
            </w:r>
          </w:p>
        </w:tc>
      </w:tr>
      <w:tr w14:paraId="0B45E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665AAA7E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070" w:type="dxa"/>
            <w:vAlign w:val="center"/>
          </w:tcPr>
          <w:p w14:paraId="6674A04E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  <w:t>需求分析 + 原型图</w:t>
            </w:r>
          </w:p>
        </w:tc>
        <w:tc>
          <w:tcPr>
            <w:tcW w:w="3070" w:type="dxa"/>
            <w:vAlign w:val="center"/>
          </w:tcPr>
          <w:p w14:paraId="3415A2EB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第8周末</w:t>
            </w:r>
          </w:p>
        </w:tc>
      </w:tr>
      <w:tr w14:paraId="4D028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2E322209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070" w:type="dxa"/>
            <w:vAlign w:val="center"/>
          </w:tcPr>
          <w:p w14:paraId="3B403B35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数据库 + 登录/注册模块</w:t>
            </w:r>
          </w:p>
        </w:tc>
        <w:tc>
          <w:tcPr>
            <w:tcW w:w="3070" w:type="dxa"/>
            <w:vAlign w:val="center"/>
          </w:tcPr>
          <w:p w14:paraId="42535141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第9周末</w:t>
            </w:r>
          </w:p>
        </w:tc>
      </w:tr>
      <w:tr w14:paraId="29A7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4DBA8487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070" w:type="dxa"/>
            <w:vAlign w:val="center"/>
          </w:tcPr>
          <w:p w14:paraId="40FEB0D5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记账 + 编辑/删除 + 统计</w:t>
            </w:r>
          </w:p>
        </w:tc>
        <w:tc>
          <w:tcPr>
            <w:tcW w:w="3070" w:type="dxa"/>
            <w:vAlign w:val="center"/>
          </w:tcPr>
          <w:p w14:paraId="35AC5F18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第10周末</w:t>
            </w:r>
          </w:p>
        </w:tc>
      </w:tr>
      <w:tr w14:paraId="514E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9" w:type="dxa"/>
            <w:vAlign w:val="center"/>
          </w:tcPr>
          <w:p w14:paraId="1BAB9022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070" w:type="dxa"/>
            <w:vAlign w:val="center"/>
          </w:tcPr>
          <w:p w14:paraId="156A718D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图表 + 测试 + 文档</w:t>
            </w:r>
          </w:p>
        </w:tc>
        <w:tc>
          <w:tcPr>
            <w:tcW w:w="3070" w:type="dxa"/>
            <w:vAlign w:val="center"/>
          </w:tcPr>
          <w:p w14:paraId="41C6C8A7">
            <w:pPr>
              <w:pStyle w:val="2"/>
              <w:widowControl w:val="0"/>
              <w:numPr>
                <w:ilvl w:val="0"/>
                <w:numId w:val="0"/>
              </w:numPr>
              <w:spacing w:before="283" w:line="220" w:lineRule="auto"/>
              <w:ind w:leftChars="100"/>
              <w:jc w:val="center"/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pacing w:val="-3"/>
                <w:sz w:val="24"/>
                <w:szCs w:val="24"/>
                <w:vertAlign w:val="baseline"/>
                <w:lang w:val="en-US" w:eastAsia="zh-CN"/>
              </w:rPr>
              <w:t>第11周末</w:t>
            </w:r>
          </w:p>
        </w:tc>
      </w:tr>
    </w:tbl>
    <w:p w14:paraId="4A8A90BB">
      <w:pPr>
        <w:pStyle w:val="2"/>
        <w:spacing w:before="279" w:line="220" w:lineRule="auto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3.风险与应对</w:t>
      </w:r>
    </w:p>
    <w:p w14:paraId="4D01AF87">
      <w:pPr>
        <w:pStyle w:val="2"/>
        <w:spacing w:before="279" w:line="220" w:lineRule="auto"/>
        <w:rPr>
          <w:rFonts w:hint="eastAsia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技术风险：图表库使用不熟练 → 提前学习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>ECharts</w:t>
      </w:r>
      <w:r>
        <w:rPr>
          <w:rFonts w:hint="eastAsia"/>
          <w:b w:val="0"/>
          <w:bCs w:val="0"/>
          <w:spacing w:val="-2"/>
          <w:sz w:val="24"/>
          <w:szCs w:val="24"/>
        </w:rPr>
        <w:t>官方示例</w:t>
      </w:r>
    </w:p>
    <w:p w14:paraId="3B68D418">
      <w:pPr>
        <w:pStyle w:val="2"/>
        <w:spacing w:before="279" w:line="220" w:lineRule="auto"/>
        <w:rPr>
          <w:rFonts w:hint="eastAsia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时间风险：功能过多 → 优先完成记账与统计，预算提醒作为扩展</w:t>
      </w:r>
    </w:p>
    <w:p w14:paraId="72823A8C">
      <w:pPr>
        <w:pStyle w:val="2"/>
        <w:spacing w:before="279" w:line="220" w:lineRule="auto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</w:pPr>
      <w:r>
        <w:rPr>
          <w:rFonts w:hint="eastAsia"/>
          <w:b w:val="0"/>
          <w:bCs w:val="0"/>
          <w:spacing w:val="-2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2"/>
          <w:sz w:val="24"/>
          <w:szCs w:val="24"/>
        </w:rPr>
        <w:t>协作风险：代码合并冲突 → 遵守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>Git</w:t>
      </w:r>
      <w:r>
        <w:rPr>
          <w:rFonts w:hint="eastAsia"/>
          <w:b w:val="0"/>
          <w:bCs w:val="0"/>
          <w:spacing w:val="-2"/>
          <w:sz w:val="24"/>
          <w:szCs w:val="24"/>
        </w:rPr>
        <w:t>分支规范，及时</w:t>
      </w: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</w:rPr>
        <w:t>pull/push</w:t>
      </w:r>
    </w:p>
    <w:p w14:paraId="3531BC59">
      <w:pPr>
        <w:pStyle w:val="2"/>
        <w:spacing w:before="287" w:line="220" w:lineRule="auto"/>
      </w:pPr>
      <w:r>
        <w:rPr>
          <w:b/>
          <w:bCs/>
          <w:spacing w:val="-1"/>
          <w:sz w:val="28"/>
          <w:szCs w:val="28"/>
        </w:rPr>
        <w:t>五、成员分工</w:t>
      </w:r>
    </w:p>
    <w:p w14:paraId="3462E536">
      <w:pPr>
        <w:pStyle w:val="2"/>
        <w:spacing w:before="283" w:line="219" w:lineRule="auto"/>
        <w:rPr>
          <w:b/>
          <w:bCs/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1.成员信息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9"/>
        <w:gridCol w:w="1659"/>
        <w:gridCol w:w="1812"/>
        <w:gridCol w:w="1812"/>
        <w:gridCol w:w="1620"/>
      </w:tblGrid>
      <w:tr w14:paraId="69B21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vAlign w:val="center"/>
          </w:tcPr>
          <w:p w14:paraId="554384A6">
            <w:pPr>
              <w:pStyle w:val="2"/>
              <w:widowControl w:val="0"/>
              <w:spacing w:before="9" w:line="214" w:lineRule="auto"/>
              <w:jc w:val="center"/>
              <w:rPr>
                <w:rFonts w:hint="eastAsia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842" w:type="dxa"/>
            <w:vAlign w:val="center"/>
          </w:tcPr>
          <w:p w14:paraId="232B7AF6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班级</w:t>
            </w:r>
          </w:p>
        </w:tc>
        <w:tc>
          <w:tcPr>
            <w:tcW w:w="1842" w:type="dxa"/>
            <w:vAlign w:val="center"/>
          </w:tcPr>
          <w:p w14:paraId="2F4362BC">
            <w:pPr>
              <w:pStyle w:val="2"/>
              <w:widowControl w:val="0"/>
              <w:spacing w:before="9" w:line="214" w:lineRule="auto"/>
              <w:jc w:val="center"/>
              <w:rPr>
                <w:rFonts w:hint="eastAsia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学号</w:t>
            </w:r>
          </w:p>
        </w:tc>
        <w:tc>
          <w:tcPr>
            <w:tcW w:w="1842" w:type="dxa"/>
            <w:vAlign w:val="center"/>
          </w:tcPr>
          <w:p w14:paraId="1A01BE58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git账号</w:t>
            </w:r>
          </w:p>
        </w:tc>
        <w:tc>
          <w:tcPr>
            <w:tcW w:w="1842" w:type="dxa"/>
            <w:vAlign w:val="center"/>
          </w:tcPr>
          <w:p w14:paraId="7F5EE36C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主要任务</w:t>
            </w:r>
          </w:p>
        </w:tc>
      </w:tr>
      <w:tr w14:paraId="5DFB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vAlign w:val="center"/>
          </w:tcPr>
          <w:p w14:paraId="72F24910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张家赫</w:t>
            </w:r>
          </w:p>
        </w:tc>
        <w:tc>
          <w:tcPr>
            <w:tcW w:w="1842" w:type="dxa"/>
          </w:tcPr>
          <w:p w14:paraId="686868C8">
            <w:pPr>
              <w:pStyle w:val="2"/>
              <w:widowControl w:val="0"/>
              <w:spacing w:before="9" w:line="214" w:lineRule="auto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2024级计科1班</w:t>
            </w:r>
          </w:p>
        </w:tc>
        <w:tc>
          <w:tcPr>
            <w:tcW w:w="1842" w:type="dxa"/>
            <w:vAlign w:val="center"/>
          </w:tcPr>
          <w:p w14:paraId="69D1525A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202405567031</w:t>
            </w:r>
          </w:p>
        </w:tc>
        <w:tc>
          <w:tcPr>
            <w:tcW w:w="1842" w:type="dxa"/>
            <w:vAlign w:val="center"/>
          </w:tcPr>
          <w:p w14:paraId="76D1FDAE">
            <w:pPr>
              <w:pStyle w:val="2"/>
              <w:widowControl w:val="0"/>
              <w:spacing w:before="9" w:line="214" w:lineRule="auto"/>
              <w:jc w:val="center"/>
              <w:rPr>
                <w:b/>
                <w:bCs/>
                <w:spacing w:val="-1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</w:rPr>
              <w:t>Secon123</w:t>
            </w:r>
          </w:p>
        </w:tc>
        <w:tc>
          <w:tcPr>
            <w:tcW w:w="1842" w:type="dxa"/>
            <w:vAlign w:val="center"/>
          </w:tcPr>
          <w:p w14:paraId="1608DA90">
            <w:pPr>
              <w:pStyle w:val="2"/>
              <w:widowControl w:val="0"/>
              <w:spacing w:before="9" w:line="214" w:lineRule="auto"/>
              <w:jc w:val="center"/>
              <w:rPr>
                <w:rFonts w:hint="eastAsia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前端</w:t>
            </w:r>
          </w:p>
        </w:tc>
      </w:tr>
      <w:tr w14:paraId="57AFD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vAlign w:val="center"/>
          </w:tcPr>
          <w:p w14:paraId="4D6E1675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吕明杰</w:t>
            </w:r>
          </w:p>
        </w:tc>
        <w:tc>
          <w:tcPr>
            <w:tcW w:w="1842" w:type="dxa"/>
          </w:tcPr>
          <w:p w14:paraId="70DEF198">
            <w:pPr>
              <w:pStyle w:val="2"/>
              <w:widowControl w:val="0"/>
              <w:spacing w:before="9" w:line="214" w:lineRule="auto"/>
              <w:rPr>
                <w:b/>
                <w:bCs/>
                <w:spacing w:val="-1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2024级计科1班</w:t>
            </w:r>
          </w:p>
        </w:tc>
        <w:tc>
          <w:tcPr>
            <w:tcW w:w="1842" w:type="dxa"/>
            <w:vAlign w:val="center"/>
          </w:tcPr>
          <w:p w14:paraId="3642FC2B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202405567001</w:t>
            </w:r>
          </w:p>
        </w:tc>
        <w:tc>
          <w:tcPr>
            <w:tcW w:w="1842" w:type="dxa"/>
            <w:vAlign w:val="center"/>
          </w:tcPr>
          <w:p w14:paraId="450C2A8D">
            <w:pPr>
              <w:pStyle w:val="2"/>
              <w:widowControl w:val="0"/>
              <w:spacing w:before="9" w:line="214" w:lineRule="auto"/>
              <w:jc w:val="center"/>
              <w:rPr>
                <w:b/>
                <w:bCs/>
                <w:spacing w:val="-1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</w:rPr>
              <w:t>lmj-572</w:t>
            </w:r>
          </w:p>
        </w:tc>
        <w:tc>
          <w:tcPr>
            <w:tcW w:w="1842" w:type="dxa"/>
            <w:vAlign w:val="center"/>
          </w:tcPr>
          <w:p w14:paraId="27EBD151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编码开发</w:t>
            </w:r>
          </w:p>
        </w:tc>
      </w:tr>
      <w:tr w14:paraId="24495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vAlign w:val="center"/>
          </w:tcPr>
          <w:p w14:paraId="42CB6E92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曾昌缙</w:t>
            </w:r>
          </w:p>
        </w:tc>
        <w:tc>
          <w:tcPr>
            <w:tcW w:w="1842" w:type="dxa"/>
          </w:tcPr>
          <w:p w14:paraId="5370C30B">
            <w:pPr>
              <w:pStyle w:val="2"/>
              <w:widowControl w:val="0"/>
              <w:spacing w:before="9" w:line="214" w:lineRule="auto"/>
              <w:rPr>
                <w:b/>
                <w:bCs/>
                <w:spacing w:val="-1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2024级计科1班</w:t>
            </w:r>
          </w:p>
        </w:tc>
        <w:tc>
          <w:tcPr>
            <w:tcW w:w="1842" w:type="dxa"/>
            <w:vAlign w:val="center"/>
          </w:tcPr>
          <w:p w14:paraId="125ABC28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202405567032</w:t>
            </w:r>
          </w:p>
        </w:tc>
        <w:tc>
          <w:tcPr>
            <w:tcW w:w="1842" w:type="dxa"/>
            <w:vAlign w:val="center"/>
          </w:tcPr>
          <w:p w14:paraId="784F6CEF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202405567032</w:t>
            </w:r>
          </w:p>
        </w:tc>
        <w:tc>
          <w:tcPr>
            <w:tcW w:w="1842" w:type="dxa"/>
            <w:vAlign w:val="center"/>
          </w:tcPr>
          <w:p w14:paraId="16D4A632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测试+文档</w:t>
            </w:r>
          </w:p>
        </w:tc>
      </w:tr>
      <w:tr w14:paraId="62197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1" w:type="dxa"/>
            <w:vAlign w:val="center"/>
          </w:tcPr>
          <w:p w14:paraId="73C54293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文子晗</w:t>
            </w:r>
          </w:p>
        </w:tc>
        <w:tc>
          <w:tcPr>
            <w:tcW w:w="1842" w:type="dxa"/>
          </w:tcPr>
          <w:p w14:paraId="13BFEF1D">
            <w:pPr>
              <w:pStyle w:val="2"/>
              <w:widowControl w:val="0"/>
              <w:spacing w:before="9" w:line="214" w:lineRule="auto"/>
              <w:rPr>
                <w:b/>
                <w:bCs/>
                <w:spacing w:val="-1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2024级计科1班</w:t>
            </w:r>
          </w:p>
        </w:tc>
        <w:tc>
          <w:tcPr>
            <w:tcW w:w="1842" w:type="dxa"/>
            <w:vAlign w:val="center"/>
          </w:tcPr>
          <w:p w14:paraId="52E9C7F8">
            <w:pPr>
              <w:pStyle w:val="2"/>
              <w:widowControl w:val="0"/>
              <w:spacing w:before="9" w:line="214" w:lineRule="auto"/>
              <w:jc w:val="center"/>
              <w:rPr>
                <w:rFonts w:hint="default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202405567011</w:t>
            </w:r>
          </w:p>
        </w:tc>
        <w:tc>
          <w:tcPr>
            <w:tcW w:w="1842" w:type="dxa"/>
            <w:vAlign w:val="center"/>
          </w:tcPr>
          <w:p w14:paraId="0F16BE9D">
            <w:pPr>
              <w:pStyle w:val="2"/>
              <w:widowControl w:val="0"/>
              <w:spacing w:before="9" w:line="214" w:lineRule="auto"/>
              <w:jc w:val="center"/>
              <w:rPr>
                <w:b/>
                <w:bCs/>
                <w:spacing w:val="-1"/>
                <w:sz w:val="24"/>
                <w:szCs w:val="24"/>
                <w:vertAlign w:val="baseline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</w:rPr>
              <w:t>wenzh-2272</w:t>
            </w:r>
          </w:p>
        </w:tc>
        <w:tc>
          <w:tcPr>
            <w:tcW w:w="1842" w:type="dxa"/>
            <w:vAlign w:val="center"/>
          </w:tcPr>
          <w:p w14:paraId="79CC918D">
            <w:pPr>
              <w:pStyle w:val="2"/>
              <w:widowControl w:val="0"/>
              <w:spacing w:before="9" w:line="214" w:lineRule="auto"/>
              <w:jc w:val="center"/>
              <w:rPr>
                <w:rFonts w:hint="eastAsia" w:eastAsia="宋体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pacing w:val="-1"/>
                <w:sz w:val="24"/>
                <w:szCs w:val="24"/>
                <w:vertAlign w:val="baseline"/>
                <w:lang w:val="en-US" w:eastAsia="zh-CN"/>
              </w:rPr>
              <w:t>后端</w:t>
            </w:r>
          </w:p>
        </w:tc>
      </w:tr>
    </w:tbl>
    <w:p w14:paraId="54EDB758">
      <w:pPr>
        <w:pStyle w:val="2"/>
        <w:spacing w:before="286" w:line="220" w:lineRule="auto"/>
        <w:rPr>
          <w:b/>
          <w:bCs/>
          <w:sz w:val="24"/>
          <w:szCs w:val="24"/>
        </w:rPr>
      </w:pPr>
      <w:r>
        <w:rPr>
          <w:b/>
          <w:bCs/>
          <w:spacing w:val="-1"/>
          <w:sz w:val="24"/>
          <w:szCs w:val="24"/>
        </w:rPr>
        <w:t>2.</w:t>
      </w:r>
      <w:r>
        <w:rPr>
          <w:rFonts w:hint="default" w:ascii="Times New Roman" w:hAnsi="Times New Roman" w:cs="Times New Roman"/>
          <w:b/>
          <w:bCs/>
          <w:spacing w:val="-1"/>
          <w:sz w:val="24"/>
          <w:szCs w:val="24"/>
        </w:rPr>
        <w:t>Git</w:t>
      </w:r>
      <w:r>
        <w:rPr>
          <w:b/>
          <w:bCs/>
          <w:spacing w:val="-1"/>
          <w:sz w:val="24"/>
          <w:szCs w:val="24"/>
        </w:rPr>
        <w:t>协作方式</w:t>
      </w:r>
    </w:p>
    <w:p w14:paraId="578F59B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360" w:lineRule="auto"/>
        <w:ind w:left="11"/>
        <w:textAlignment w:val="baseline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1"/>
          <w:sz w:val="24"/>
          <w:szCs w:val="24"/>
        </w:rPr>
        <w:t>仓库地址：（放</w:t>
      </w:r>
      <w:r>
        <w:rPr>
          <w:rFonts w:hint="default" w:ascii="Times New Roman" w:hAnsi="Times New Roman" w:cs="Times New Roman"/>
          <w:b w:val="0"/>
          <w:bCs w:val="0"/>
          <w:spacing w:val="-1"/>
          <w:sz w:val="24"/>
          <w:szCs w:val="24"/>
        </w:rPr>
        <w:t>GitHub/Gitee</w:t>
      </w:r>
      <w:r>
        <w:rPr>
          <w:rFonts w:hint="eastAsia"/>
          <w:b w:val="0"/>
          <w:bCs w:val="0"/>
          <w:spacing w:val="-1"/>
          <w:sz w:val="24"/>
          <w:szCs w:val="24"/>
        </w:rPr>
        <w:t>链接）</w:t>
      </w:r>
    </w:p>
    <w:p w14:paraId="036B98D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360" w:lineRule="auto"/>
        <w:ind w:left="11"/>
        <w:textAlignment w:val="baseline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1"/>
          <w:sz w:val="24"/>
          <w:szCs w:val="24"/>
        </w:rPr>
        <w:t>分支策略：</w:t>
      </w:r>
      <w:r>
        <w:rPr>
          <w:rFonts w:hint="default" w:ascii="Times New Roman" w:hAnsi="Times New Roman" w:cs="Times New Roman"/>
          <w:b w:val="0"/>
          <w:bCs w:val="0"/>
          <w:spacing w:val="-1"/>
          <w:sz w:val="24"/>
          <w:szCs w:val="24"/>
        </w:rPr>
        <w:t>main（稳定版）、dev（开发版）、feature-xxx</w:t>
      </w:r>
      <w:r>
        <w:rPr>
          <w:rFonts w:hint="eastAsia"/>
          <w:b w:val="0"/>
          <w:bCs w:val="0"/>
          <w:spacing w:val="-1"/>
          <w:sz w:val="24"/>
          <w:szCs w:val="24"/>
        </w:rPr>
        <w:t>（功能分支）</w:t>
      </w:r>
    </w:p>
    <w:p w14:paraId="0BCE46A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360" w:lineRule="auto"/>
        <w:ind w:left="11"/>
        <w:textAlignment w:val="baseline"/>
        <w:rPr>
          <w:rFonts w:hint="default" w:ascii="Times New Roman" w:hAnsi="Times New Roman" w:cs="Times New Roman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  <w:lang w:val="en-US" w:eastAsia="zh-CN"/>
        </w:rPr>
        <w:t>-</w:t>
      </w:r>
      <w:r>
        <w:rPr>
          <w:rFonts w:hint="eastAsia"/>
          <w:b w:val="0"/>
          <w:bCs w:val="0"/>
          <w:spacing w:val="-1"/>
          <w:sz w:val="24"/>
          <w:szCs w:val="24"/>
        </w:rPr>
        <w:t>提交规范：</w:t>
      </w:r>
      <w:r>
        <w:rPr>
          <w:rFonts w:hint="default" w:ascii="Times New Roman" w:hAnsi="Times New Roman" w:cs="Times New Roman"/>
          <w:b w:val="0"/>
          <w:bCs w:val="0"/>
          <w:spacing w:val="-1"/>
          <w:sz w:val="24"/>
          <w:szCs w:val="24"/>
        </w:rPr>
        <w:t>feat: 添加记账功能 / fix: 修复统计页面bug</w:t>
      </w:r>
    </w:p>
    <w:p w14:paraId="523DEB2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line="360" w:lineRule="auto"/>
        <w:ind w:left="11"/>
        <w:textAlignment w:val="baseline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3.阶段性成果计划</w:t>
      </w:r>
    </w:p>
    <w:p w14:paraId="29F4643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360" w:lineRule="auto"/>
        <w:ind w:left="11"/>
        <w:textAlignment w:val="baseline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第1阶段：需求文档 + 页面原型（</w:t>
      </w:r>
      <w:r>
        <w:rPr>
          <w:rFonts w:hint="default" w:ascii="Times New Roman" w:hAnsi="Times New Roman" w:cs="Times New Roman"/>
          <w:b w:val="0"/>
          <w:bCs w:val="0"/>
          <w:spacing w:val="-1"/>
          <w:sz w:val="24"/>
          <w:szCs w:val="24"/>
        </w:rPr>
        <w:t>Figma</w:t>
      </w:r>
      <w:r>
        <w:rPr>
          <w:rFonts w:hint="eastAsia"/>
          <w:b w:val="0"/>
          <w:bCs w:val="0"/>
          <w:spacing w:val="-1"/>
          <w:sz w:val="24"/>
          <w:szCs w:val="24"/>
        </w:rPr>
        <w:t>或手绘）</w:t>
      </w:r>
    </w:p>
    <w:p w14:paraId="4D5A88B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360" w:lineRule="auto"/>
        <w:ind w:left="11"/>
        <w:textAlignment w:val="baseline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第2阶段：数据库设计文档 + 登录/注册功能演示</w:t>
      </w:r>
    </w:p>
    <w:p w14:paraId="68B5960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360" w:lineRule="auto"/>
        <w:ind w:left="11"/>
        <w:textAlignment w:val="baseline"/>
        <w:rPr>
          <w:rFonts w:hint="eastAsia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第3阶段：完整记账流程 + 分类统计功能</w:t>
      </w:r>
    </w:p>
    <w:p w14:paraId="7960A7F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360" w:lineRule="auto"/>
        <w:ind w:left="11"/>
        <w:textAlignment w:val="baseline"/>
        <w:rPr>
          <w:rFonts w:hint="default" w:ascii="Times New Roman" w:hAnsi="Times New Roman" w:cs="Times New Roman"/>
          <w:b w:val="0"/>
          <w:bCs w:val="0"/>
          <w:spacing w:val="-1"/>
          <w:sz w:val="24"/>
          <w:szCs w:val="24"/>
        </w:rPr>
      </w:pPr>
      <w:r>
        <w:rPr>
          <w:rFonts w:hint="eastAsia"/>
          <w:b w:val="0"/>
          <w:bCs w:val="0"/>
          <w:spacing w:val="-1"/>
          <w:sz w:val="24"/>
          <w:szCs w:val="24"/>
        </w:rPr>
        <w:t>第4阶段：可运行系统 + 测试报告 + 答辩</w:t>
      </w:r>
      <w:r>
        <w:rPr>
          <w:rFonts w:hint="default" w:ascii="Times New Roman" w:hAnsi="Times New Roman" w:cs="Times New Roman"/>
          <w:b w:val="0"/>
          <w:bCs w:val="0"/>
          <w:spacing w:val="-1"/>
          <w:sz w:val="24"/>
          <w:szCs w:val="24"/>
        </w:rPr>
        <w:t>PPT</w:t>
      </w:r>
    </w:p>
    <w:p w14:paraId="10797AAD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8" w:line="360" w:lineRule="auto"/>
        <w:textAlignment w:val="baseline"/>
        <w:rPr>
          <w:b/>
          <w:bCs/>
        </w:rPr>
      </w:pPr>
      <w:r>
        <w:rPr>
          <w:b/>
          <w:bCs/>
          <w:spacing w:val="-9"/>
          <w:sz w:val="28"/>
          <w:szCs w:val="28"/>
        </w:rPr>
        <w:t>附录</w:t>
      </w:r>
      <w:r>
        <w:rPr>
          <w:rFonts w:hint="eastAsia"/>
          <w:b/>
          <w:bCs/>
          <w:spacing w:val="-9"/>
          <w:sz w:val="28"/>
          <w:szCs w:val="28"/>
          <w:lang w:val="en-US" w:eastAsia="zh-CN"/>
        </w:rPr>
        <w:t>I：</w:t>
      </w:r>
      <w:r>
        <w:rPr>
          <w:b/>
          <w:bCs/>
          <w:spacing w:val="-2"/>
          <w:sz w:val="28"/>
          <w:szCs w:val="28"/>
        </w:rPr>
        <w:t>远端Git仓库信息</w:t>
      </w:r>
    </w:p>
    <w:p w14:paraId="3F1942AB">
      <w:pPr>
        <w:tabs>
          <w:tab w:val="left" w:pos="634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r>
        <w:rPr>
          <w:rFonts w:hint="eastAsia" w:eastAsia="宋体"/>
          <w:sz w:val="24"/>
          <w:szCs w:val="24"/>
          <w:u w:val="none"/>
          <w:lang w:val="en-US" w:eastAsia="zh-CN"/>
        </w:rPr>
        <w:fldChar w:fldCharType="begin"/>
      </w:r>
      <w:r>
        <w:rPr>
          <w:rFonts w:hint="eastAsia" w:eastAsia="宋体"/>
          <w:sz w:val="24"/>
          <w:szCs w:val="24"/>
          <w:u w:val="none"/>
          <w:lang w:val="en-US" w:eastAsia="zh-CN"/>
        </w:rPr>
        <w:instrText xml:space="preserve"> HYPERLINK "https://github.com/Secon123/MoneyManagerTool20260423.git" </w:instrText>
      </w:r>
      <w:r>
        <w:rPr>
          <w:rFonts w:hint="eastAsia" w:eastAsia="宋体"/>
          <w:sz w:val="24"/>
          <w:szCs w:val="24"/>
          <w:u w:val="none"/>
          <w:lang w:val="en-US" w:eastAsia="zh-CN"/>
        </w:rPr>
        <w:fldChar w:fldCharType="separate"/>
      </w:r>
      <w:r>
        <w:rPr>
          <w:rStyle w:val="6"/>
          <w:rFonts w:hint="eastAsia" w:eastAsia="宋体"/>
          <w:sz w:val="24"/>
          <w:szCs w:val="24"/>
          <w:lang w:val="en-US" w:eastAsia="zh-CN"/>
        </w:rPr>
        <w:t>https://github.com/Secon123/MoneyManagerTool20260423.gi</w:t>
      </w:r>
      <w:r>
        <w:rPr>
          <w:rStyle w:val="6"/>
          <w:rFonts w:hint="eastAsia"/>
          <w:sz w:val="24"/>
          <w:szCs w:val="24"/>
          <w:lang w:val="en-US" w:eastAsia="zh-CN"/>
        </w:rPr>
        <w:t>t</w:t>
      </w:r>
      <w:r>
        <w:rPr>
          <w:rFonts w:hint="eastAsia" w:eastAsia="宋体"/>
          <w:sz w:val="24"/>
          <w:szCs w:val="24"/>
          <w:u w:val="none"/>
          <w:lang w:val="en-US" w:eastAsia="zh-CN"/>
        </w:rPr>
        <w:fldChar w:fldCharType="end"/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87947"/>
    <w:rsid w:val="14514210"/>
    <w:rsid w:val="226304E4"/>
    <w:rsid w:val="43217D61"/>
    <w:rsid w:val="69B60771"/>
    <w:rsid w:val="6C687947"/>
    <w:rsid w:val="736034DE"/>
    <w:rsid w:val="7880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1191</Words>
  <Characters>1556</Characters>
  <Lines>0</Lines>
  <Paragraphs>0</Paragraphs>
  <TotalTime>69</TotalTime>
  <ScaleCrop>false</ScaleCrop>
  <LinksUpToDate>false</LinksUpToDate>
  <CharactersWithSpaces>1627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2026-04-23T10:34:00Z</dcterms:created>
  <dc:creator>曾昌缙</dc:creator>
  <cp:lastModifiedBy>曾昌缙</cp:lastModifiedBy>
  <dcterms:modified xsi:type="dcterms:W3CDTF">2026-05-05T08:49:42Z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CD6B31A6A55A4BBEA1DC31115BCF7EF2_11</vt:lpwstr>
  </property>
  <property fmtid="{D5CDD505-2E9C-101B-9397-08002B2CF9AE}" pid="4" name="KSOTemplateDocerSaveRecord">
    <vt:lpwstr>eyJoZGlkIjoiYWFiYjY1OGI3ZTNmYTNlY2U1ZDE3ZjU1NDE2MDM2MDMiLCJ1c2VySWQiOiIxNjA2NDYyNDAyIn0=</vt:lpwstr>
  </property>
</Properties>
</file>