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B70" w:rsidRDefault="00E82BA9" w:rsidP="006D74FB">
      <w:pPr>
        <w:pStyle w:val="1"/>
        <w:spacing w:afterLines="100" w:line="288" w:lineRule="auto"/>
        <w:jc w:val="center"/>
      </w:pPr>
      <w:r>
        <w:rPr>
          <w:rFonts w:ascii="Microsoft YaHei" w:eastAsia="Microsoft YaHei" w:hAnsi="Microsoft YaHei" w:hint="eastAsia"/>
          <w:noProof/>
          <w:sz w:val="36"/>
        </w:rPr>
        <w:t>Business Plan for a Network of Solar-Powered Electromobile Charging Stations in Uzbekistan</w:t>
      </w:r>
    </w:p>
    <w:p w:rsidR="00F32B70" w:rsidRDefault="00E82BA9">
      <w:pPr>
        <w:spacing w:line="288" w:lineRule="auto"/>
        <w:ind w:firstLineChars="200" w:firstLine="480"/>
      </w:pPr>
      <w:r>
        <w:rPr>
          <w:rFonts w:ascii="Microsoft YaHei" w:eastAsia="Microsoft YaHei" w:hAnsi="Microsoft YaHei" w:hint="eastAsia"/>
          <w:b/>
          <w:noProof/>
          <w:sz w:val="24"/>
        </w:rPr>
        <w:t>ABSTRACT:</w:t>
      </w:r>
      <w:r>
        <w:rPr>
          <w:rFonts w:ascii="Microsoft YaHei" w:eastAsia="Microsoft YaHei" w:hAnsi="Microsoft YaHei" w:hint="eastAsia"/>
          <w:noProof/>
          <w:sz w:val="24"/>
        </w:rPr>
        <w:t xml:space="preserve"> In my thesis, I present a comprehensive business plan for establishing a network of solar-powered electromobile charging stations across Uzbekistan. The project addresses the increasing global demand for sustainable electromobile infrastructure while leve</w:t>
      </w:r>
      <w:r>
        <w:rPr>
          <w:rFonts w:ascii="Microsoft YaHei" w:eastAsia="Microsoft YaHei" w:hAnsi="Microsoft YaHei" w:hint="eastAsia"/>
          <w:noProof/>
          <w:sz w:val="24"/>
        </w:rPr>
        <w:t>raging solar energy to mitigate environmental concerns. By detailing the design and features of the charging stations, including autonomous energy production, additional functionalities such as water-from-air technology, and enhanced user experiences, I hi</w:t>
      </w:r>
      <w:r>
        <w:rPr>
          <w:rFonts w:ascii="Microsoft YaHei" w:eastAsia="Microsoft YaHei" w:hAnsi="Microsoft YaHei" w:hint="eastAsia"/>
          <w:noProof/>
          <w:sz w:val="24"/>
        </w:rPr>
        <w:t>ghlight the significance of this initiative in promoting sustainable transportation, reducing carbon emissions, and supporting economic growth. The plan also incorporates innovative monitoring systems, emergency services, and commercial strategies centered</w:t>
      </w:r>
      <w:r>
        <w:rPr>
          <w:rFonts w:ascii="Microsoft YaHei" w:eastAsia="Microsoft YaHei" w:hAnsi="Microsoft YaHei" w:hint="eastAsia"/>
          <w:noProof/>
          <w:sz w:val="24"/>
        </w:rPr>
        <w:t xml:space="preserve"> around data collection. Furthermore, I examine the integration of civil and tourism security to enhance traveler safety. This analysis culminates in a forward-looking evaluation of the project's potential to transform Uzbekistan's transportation infrastru</w:t>
      </w:r>
      <w:r>
        <w:rPr>
          <w:rFonts w:ascii="Microsoft YaHei" w:eastAsia="Microsoft YaHei" w:hAnsi="Microsoft YaHei" w:hint="eastAsia"/>
          <w:noProof/>
          <w:sz w:val="24"/>
        </w:rPr>
        <w:t>cture, while also addressing challenges such as regulatory hurdles and public adoption.</w:t>
      </w:r>
    </w:p>
    <w:p w:rsidR="00F32B70" w:rsidRDefault="00E82BA9">
      <w:pPr>
        <w:spacing w:line="288" w:lineRule="auto"/>
        <w:ind w:firstLineChars="200" w:firstLine="480"/>
      </w:pPr>
      <w:r>
        <w:rPr>
          <w:rFonts w:ascii="Microsoft YaHei" w:eastAsia="Microsoft YaHei" w:hAnsi="Microsoft YaHei" w:hint="eastAsia"/>
          <w:b/>
          <w:noProof/>
          <w:sz w:val="24"/>
        </w:rPr>
        <w:t>Keywords:</w:t>
      </w:r>
      <w:r>
        <w:rPr>
          <w:rFonts w:ascii="Microsoft YaHei" w:eastAsia="Microsoft YaHei" w:hAnsi="Microsoft YaHei" w:hint="eastAsia"/>
          <w:noProof/>
          <w:sz w:val="24"/>
        </w:rPr>
        <w:t xml:space="preserve"> Solar Energy, Electromobile Infrastructure, Sustainable Transportation, Data Collection, Hybrid Energy Systems.</w:t>
      </w:r>
    </w:p>
    <w:p w:rsidR="00F32B70" w:rsidRDefault="00E82BA9">
      <w:pPr>
        <w:pStyle w:val="2"/>
        <w:spacing w:line="288" w:lineRule="auto"/>
        <w:jc w:val="left"/>
      </w:pPr>
      <w:r>
        <w:rPr>
          <w:rFonts w:ascii="Microsoft YaHei" w:eastAsia="Microsoft YaHei" w:hAnsi="Microsoft YaHei" w:hint="eastAsia"/>
          <w:noProof/>
          <w:sz w:val="36"/>
        </w:rPr>
        <w:lastRenderedPageBreak/>
        <w:t>Project Overview</w:t>
      </w:r>
    </w:p>
    <w:p w:rsidR="00F32B70" w:rsidRDefault="00E82BA9">
      <w:pPr>
        <w:spacing w:line="288" w:lineRule="auto"/>
        <w:ind w:firstLineChars="200" w:firstLine="480"/>
      </w:pPr>
      <w:r>
        <w:rPr>
          <w:rFonts w:ascii="Microsoft YaHei" w:eastAsia="Microsoft YaHei" w:hAnsi="Microsoft YaHei" w:hint="eastAsia"/>
          <w:noProof/>
          <w:sz w:val="24"/>
        </w:rPr>
        <w:t>The shift towards sustainable</w:t>
      </w:r>
      <w:r>
        <w:rPr>
          <w:rFonts w:ascii="Microsoft YaHei" w:eastAsia="Microsoft YaHei" w:hAnsi="Microsoft YaHei" w:hint="eastAsia"/>
          <w:noProof/>
          <w:sz w:val="24"/>
        </w:rPr>
        <w:t xml:space="preserve"> energy and transportation solutions has become an essential global priority in response to the escalating environmental challenges. Among these, the need for electromobile infrastructure has grown significantly, driven by rapid advancements in electric ve</w:t>
      </w:r>
      <w:r>
        <w:rPr>
          <w:rFonts w:ascii="Microsoft YaHei" w:eastAsia="Microsoft YaHei" w:hAnsi="Microsoft YaHei" w:hint="eastAsia"/>
          <w:noProof/>
          <w:sz w:val="24"/>
        </w:rPr>
        <w:t>hicle (EV) technology and increasing public awareness of climate change. Solar-powered solutions have emerged as a cornerstone in this transformation, providing clean, renewable energy to power vehicles while addressing the carbon footprint associated with</w:t>
      </w:r>
      <w:r>
        <w:rPr>
          <w:rFonts w:ascii="Microsoft YaHei" w:eastAsia="Microsoft YaHei" w:hAnsi="Microsoft YaHei" w:hint="eastAsia"/>
          <w:noProof/>
          <w:sz w:val="24"/>
        </w:rPr>
        <w:t xml:space="preserve"> traditional fossil fuels. Uzbekistan, a country characterized by its abundant solar potential and strategic location in Central Asia, holds tremendous promise for adopting these innovative solutions to create a nationwide network of electromobile charging</w:t>
      </w:r>
      <w:r>
        <w:rPr>
          <w:rFonts w:ascii="Microsoft YaHei" w:eastAsia="Microsoft YaHei" w:hAnsi="Microsoft YaHei" w:hint="eastAsia"/>
          <w:noProof/>
          <w:sz w:val="24"/>
        </w:rPr>
        <w:t xml:space="preserve"> stations.</w:t>
      </w:r>
    </w:p>
    <w:p w:rsidR="00F32B70" w:rsidRDefault="00E82BA9">
      <w:pPr>
        <w:spacing w:line="288" w:lineRule="auto"/>
        <w:ind w:firstLineChars="200" w:firstLine="480"/>
      </w:pPr>
      <w:r>
        <w:rPr>
          <w:rFonts w:ascii="Microsoft YaHei" w:eastAsia="Microsoft YaHei" w:hAnsi="Microsoft YaHei" w:hint="eastAsia"/>
          <w:noProof/>
          <w:sz w:val="24"/>
        </w:rPr>
        <w:t>Global trends indicate a substantial rise in EV adoption, with the International Energy Agency (IEA) reporting that EV sales doubled in 2021 compared to the previous year, accounting for nearly 10% of global car sales (UN ESCAP, 2019). This grow</w:t>
      </w:r>
      <w:r>
        <w:rPr>
          <w:rFonts w:ascii="Microsoft YaHei" w:eastAsia="Microsoft YaHei" w:hAnsi="Microsoft YaHei" w:hint="eastAsia"/>
          <w:noProof/>
          <w:sz w:val="24"/>
        </w:rPr>
        <w:t>th has been accompanied by a demand for efficient, accessible, and environmentally friendly charging infrastructure, which solar-powered stations can uniquely fulfill. Solar panels harness the region's ample sunlight to generate clean energy, ensuring oper</w:t>
      </w:r>
      <w:r>
        <w:rPr>
          <w:rFonts w:ascii="Microsoft YaHei" w:eastAsia="Microsoft YaHei" w:hAnsi="Microsoft YaHei" w:hint="eastAsia"/>
          <w:noProof/>
          <w:sz w:val="24"/>
        </w:rPr>
        <w:t>ational sustainability and reducing dependence on non-renewable sources. This approach aligns with Uzbekistan's long-term commitment to reducing greenhouse gas emissions and improving air quality.</w:t>
      </w:r>
    </w:p>
    <w:p w:rsidR="00F32B70" w:rsidRDefault="00E82BA9">
      <w:pPr>
        <w:spacing w:line="288" w:lineRule="auto"/>
        <w:ind w:firstLineChars="200" w:firstLine="480"/>
      </w:pPr>
      <w:r>
        <w:rPr>
          <w:rFonts w:ascii="Microsoft YaHei" w:eastAsia="Microsoft YaHei" w:hAnsi="Microsoft YaHei" w:hint="eastAsia"/>
          <w:noProof/>
          <w:sz w:val="24"/>
        </w:rPr>
        <w:t>Furthermore, solar-powered electromobile infrastructure add</w:t>
      </w:r>
      <w:r>
        <w:rPr>
          <w:rFonts w:ascii="Microsoft YaHei" w:eastAsia="Microsoft YaHei" w:hAnsi="Microsoft YaHei" w:hint="eastAsia"/>
          <w:noProof/>
          <w:sz w:val="24"/>
        </w:rPr>
        <w:t xml:space="preserve">resses critical environmental concerns, such as the depletion of natural </w:t>
      </w:r>
      <w:r>
        <w:rPr>
          <w:rFonts w:ascii="Microsoft YaHei" w:eastAsia="Microsoft YaHei" w:hAnsi="Microsoft YaHei" w:hint="eastAsia"/>
          <w:noProof/>
          <w:sz w:val="24"/>
        </w:rPr>
        <w:lastRenderedPageBreak/>
        <w:t>resources and the adverse effects of air pollution. By integrating renewable energy sources into transportation, Uzbekistan has the potential to lead Central Asia in sustainable innov</w:t>
      </w:r>
      <w:r>
        <w:rPr>
          <w:rFonts w:ascii="Microsoft YaHei" w:eastAsia="Microsoft YaHei" w:hAnsi="Microsoft YaHei" w:hint="eastAsia"/>
          <w:noProof/>
          <w:sz w:val="24"/>
        </w:rPr>
        <w:t>ation, setting an example for neighboring countries. The creation of a comprehensive network of charging stations powered by solar energy supports this vision while simultaneously tackling challenges related to energy security and infrastructure modernizat</w:t>
      </w:r>
      <w:r>
        <w:rPr>
          <w:rFonts w:ascii="Microsoft YaHei" w:eastAsia="Microsoft YaHei" w:hAnsi="Microsoft YaHei" w:hint="eastAsia"/>
          <w:noProof/>
          <w:sz w:val="24"/>
        </w:rPr>
        <w:t>ion (Jacob et al., 2023).</w:t>
      </w:r>
    </w:p>
    <w:p w:rsidR="00F32B70" w:rsidRDefault="00E82BA9">
      <w:pPr>
        <w:spacing w:line="288" w:lineRule="auto"/>
        <w:ind w:firstLineChars="200" w:firstLine="480"/>
      </w:pPr>
      <w:r>
        <w:rPr>
          <w:rFonts w:ascii="Microsoft YaHei" w:eastAsia="Microsoft YaHei" w:hAnsi="Microsoft YaHei" w:hint="eastAsia"/>
          <w:noProof/>
          <w:sz w:val="24"/>
        </w:rPr>
        <w:t>The proposed project centers on the establishment of a country-wide network of solar-powered electromobile charging stations along Uzbekistan</w:t>
      </w:r>
      <w:r>
        <w:rPr>
          <w:rFonts w:ascii="Microsoft YaHei" w:eastAsia="Microsoft YaHei" w:hAnsi="Microsoft YaHei" w:hint="eastAsia"/>
          <w:noProof/>
          <w:sz w:val="24"/>
        </w:rPr>
        <w:t>’</w:t>
      </w:r>
      <w:r>
        <w:rPr>
          <w:rFonts w:ascii="Microsoft YaHei" w:eastAsia="Microsoft YaHei" w:hAnsi="Microsoft YaHei" w:hint="eastAsia"/>
          <w:noProof/>
          <w:sz w:val="24"/>
        </w:rPr>
        <w:t xml:space="preserve">s main roads. This initiative seeks to provide reliable and efficient charging services </w:t>
      </w:r>
      <w:r>
        <w:rPr>
          <w:rFonts w:ascii="Microsoft YaHei" w:eastAsia="Microsoft YaHei" w:hAnsi="Microsoft YaHei" w:hint="eastAsia"/>
          <w:noProof/>
          <w:sz w:val="24"/>
        </w:rPr>
        <w:t>to EV users while leveraging renewable energy to minimize environmental impact. The network will be strategically distributed across major highways, urban centers, and tourist destinations, ensuring accessibility for both local and international travelers.</w:t>
      </w:r>
    </w:p>
    <w:p w:rsidR="00F32B70" w:rsidRDefault="00E82BA9">
      <w:pPr>
        <w:spacing w:line="288" w:lineRule="auto"/>
        <w:ind w:firstLineChars="200" w:firstLine="480"/>
      </w:pPr>
      <w:r>
        <w:rPr>
          <w:rFonts w:ascii="Microsoft YaHei" w:eastAsia="Microsoft YaHei" w:hAnsi="Microsoft YaHei" w:hint="eastAsia"/>
          <w:noProof/>
          <w:sz w:val="24"/>
        </w:rPr>
        <w:t>Uzbekistan</w:t>
      </w:r>
      <w:r>
        <w:rPr>
          <w:rFonts w:ascii="Microsoft YaHei" w:eastAsia="Microsoft YaHei" w:hAnsi="Microsoft YaHei" w:hint="eastAsia"/>
          <w:noProof/>
          <w:sz w:val="24"/>
        </w:rPr>
        <w:t>’</w:t>
      </w:r>
      <w:r>
        <w:rPr>
          <w:rFonts w:ascii="Microsoft YaHei" w:eastAsia="Microsoft YaHei" w:hAnsi="Microsoft YaHei" w:hint="eastAsia"/>
          <w:noProof/>
          <w:sz w:val="24"/>
        </w:rPr>
        <w:t>s geographic and infrastructural characteristics make it a prime candidate for this undertaking. With over 250 days of sunshine annually, the country is ideally suited for solar energy utilization (Raturi, 2019). The integration of solar techno</w:t>
      </w:r>
      <w:r>
        <w:rPr>
          <w:rFonts w:ascii="Microsoft YaHei" w:eastAsia="Microsoft YaHei" w:hAnsi="Microsoft YaHei" w:hint="eastAsia"/>
          <w:noProof/>
          <w:sz w:val="24"/>
        </w:rPr>
        <w:t>logy into electromobile infrastructure has the potential to revolutionize transportation within the region, creating a seamless and eco-friendly travel experience. Each charging station will be equipped with advanced solar panels and energy storage systems</w:t>
      </w:r>
      <w:r>
        <w:rPr>
          <w:rFonts w:ascii="Microsoft YaHei" w:eastAsia="Microsoft YaHei" w:hAnsi="Microsoft YaHei" w:hint="eastAsia"/>
          <w:noProof/>
          <w:sz w:val="24"/>
        </w:rPr>
        <w:t>, enabling uninterrupted services even during cloudy weather or nighttime hours.</w:t>
      </w:r>
    </w:p>
    <w:p w:rsidR="00F32B70" w:rsidRDefault="00E82BA9">
      <w:pPr>
        <w:spacing w:line="288" w:lineRule="auto"/>
        <w:ind w:firstLineChars="200" w:firstLine="480"/>
      </w:pPr>
      <w:r>
        <w:rPr>
          <w:rFonts w:ascii="Microsoft YaHei" w:eastAsia="Microsoft YaHei" w:hAnsi="Microsoft YaHei" w:hint="eastAsia"/>
          <w:noProof/>
          <w:sz w:val="24"/>
        </w:rPr>
        <w:t>The scope of the project extends beyond providing energy for EVs; it includes enhancing the overall travel experience through additional amenities and services. These stations</w:t>
      </w:r>
      <w:r>
        <w:rPr>
          <w:rFonts w:ascii="Microsoft YaHei" w:eastAsia="Microsoft YaHei" w:hAnsi="Microsoft YaHei" w:hint="eastAsia"/>
          <w:noProof/>
          <w:sz w:val="24"/>
        </w:rPr>
        <w:t xml:space="preserve"> will act as multi-functional hubs, </w:t>
      </w:r>
      <w:r>
        <w:rPr>
          <w:rFonts w:ascii="Microsoft YaHei" w:eastAsia="Microsoft YaHei" w:hAnsi="Microsoft YaHei" w:hint="eastAsia"/>
          <w:noProof/>
          <w:sz w:val="24"/>
        </w:rPr>
        <w:lastRenderedPageBreak/>
        <w:t>offering conveniences such as clean restrooms, free Wi-Fi, and pit-stop services, including fast food options and retail shops. By addressing the diverse needs of travelers, the network aims to foster user satisfaction a</w:t>
      </w:r>
      <w:r>
        <w:rPr>
          <w:rFonts w:ascii="Microsoft YaHei" w:eastAsia="Microsoft YaHei" w:hAnsi="Microsoft YaHei" w:hint="eastAsia"/>
          <w:noProof/>
          <w:sz w:val="24"/>
        </w:rPr>
        <w:t>nd promote the adoption of electric vehicles (García-Olivares et al., 2018).</w:t>
      </w:r>
    </w:p>
    <w:p w:rsidR="00F32B70" w:rsidRDefault="00E82BA9">
      <w:pPr>
        <w:spacing w:line="288" w:lineRule="auto"/>
        <w:ind w:firstLineChars="200" w:firstLine="480"/>
      </w:pPr>
      <w:r>
        <w:rPr>
          <w:rFonts w:ascii="Microsoft YaHei" w:eastAsia="Microsoft YaHei" w:hAnsi="Microsoft YaHei" w:hint="eastAsia"/>
          <w:noProof/>
          <w:sz w:val="24"/>
        </w:rPr>
        <w:t>One of the primary objectives of this project is to encourage the transition to sustainable transportation. Electric vehicles powered by solar energy represent a significant advan</w:t>
      </w:r>
      <w:r>
        <w:rPr>
          <w:rFonts w:ascii="Microsoft YaHei" w:eastAsia="Microsoft YaHei" w:hAnsi="Microsoft YaHei" w:hint="eastAsia"/>
          <w:noProof/>
          <w:sz w:val="24"/>
        </w:rPr>
        <w:t>cement in reducing reliance on fossil fuels, which account for a substantial portion of global greenhouse gas emissions. By providing accessible and reliable charging infrastructure, the project aims to accelerate EV adoption in Uzbekistan, contributing to</w:t>
      </w:r>
      <w:r>
        <w:rPr>
          <w:rFonts w:ascii="Microsoft YaHei" w:eastAsia="Microsoft YaHei" w:hAnsi="Microsoft YaHei" w:hint="eastAsia"/>
          <w:noProof/>
          <w:sz w:val="24"/>
        </w:rPr>
        <w:t xml:space="preserve"> the country's environmental goals. According to UN ESCAP (2019), the integration of renewable energy into transportation systems can reduce carbon emissions by up to 40%, underscoring the importance of this initiative.</w:t>
      </w:r>
    </w:p>
    <w:p w:rsidR="00F32B70" w:rsidRDefault="00E82BA9">
      <w:pPr>
        <w:spacing w:line="288" w:lineRule="auto"/>
        <w:ind w:firstLineChars="200" w:firstLine="480"/>
      </w:pPr>
      <w:r>
        <w:rPr>
          <w:rFonts w:ascii="Microsoft YaHei" w:eastAsia="Microsoft YaHei" w:hAnsi="Microsoft YaHei" w:hint="eastAsia"/>
          <w:noProof/>
          <w:sz w:val="24"/>
        </w:rPr>
        <w:t>Moreover, the project aligns with gl</w:t>
      </w:r>
      <w:r>
        <w:rPr>
          <w:rFonts w:ascii="Microsoft YaHei" w:eastAsia="Microsoft YaHei" w:hAnsi="Microsoft YaHei" w:hint="eastAsia"/>
          <w:noProof/>
          <w:sz w:val="24"/>
        </w:rPr>
        <w:t>obal efforts to combat climate change by reducing the transportation sector</w:t>
      </w:r>
      <w:r>
        <w:rPr>
          <w:rFonts w:ascii="Microsoft YaHei" w:eastAsia="Microsoft YaHei" w:hAnsi="Microsoft YaHei" w:hint="eastAsia"/>
          <w:noProof/>
          <w:sz w:val="24"/>
        </w:rPr>
        <w:t>’</w:t>
      </w:r>
      <w:r>
        <w:rPr>
          <w:rFonts w:ascii="Microsoft YaHei" w:eastAsia="Microsoft YaHei" w:hAnsi="Microsoft YaHei" w:hint="eastAsia"/>
          <w:noProof/>
          <w:sz w:val="24"/>
        </w:rPr>
        <w:t>s carbon footprint. The use of solar-powered charging stations ensures that the energy consumed by EVs is derived from renewable sources, creating a closed-loop system that minimiz</w:t>
      </w:r>
      <w:r>
        <w:rPr>
          <w:rFonts w:ascii="Microsoft YaHei" w:eastAsia="Microsoft YaHei" w:hAnsi="Microsoft YaHei" w:hint="eastAsia"/>
          <w:noProof/>
          <w:sz w:val="24"/>
        </w:rPr>
        <w:t>es environmental impact. This approach not only supports Uzbekistan</w:t>
      </w:r>
      <w:r>
        <w:rPr>
          <w:rFonts w:ascii="Microsoft YaHei" w:eastAsia="Microsoft YaHei" w:hAnsi="Microsoft YaHei" w:hint="eastAsia"/>
          <w:noProof/>
          <w:sz w:val="24"/>
        </w:rPr>
        <w:t>’</w:t>
      </w:r>
      <w:r>
        <w:rPr>
          <w:rFonts w:ascii="Microsoft YaHei" w:eastAsia="Microsoft YaHei" w:hAnsi="Microsoft YaHei" w:hint="eastAsia"/>
          <w:noProof/>
          <w:sz w:val="24"/>
        </w:rPr>
        <w:t>s commitment to international climate agreements but also positions the country as a leader in sustainable innovation within Central Asia.</w:t>
      </w:r>
    </w:p>
    <w:p w:rsidR="00F32B70" w:rsidRDefault="00E82BA9">
      <w:pPr>
        <w:spacing w:line="288" w:lineRule="auto"/>
        <w:ind w:firstLineChars="200" w:firstLine="480"/>
      </w:pPr>
      <w:r>
        <w:rPr>
          <w:rFonts w:ascii="Microsoft YaHei" w:eastAsia="Microsoft YaHei" w:hAnsi="Microsoft YaHei" w:hint="eastAsia"/>
          <w:noProof/>
          <w:sz w:val="24"/>
        </w:rPr>
        <w:t>The establishment of a nationwide network of char</w:t>
      </w:r>
      <w:r>
        <w:rPr>
          <w:rFonts w:ascii="Microsoft YaHei" w:eastAsia="Microsoft YaHei" w:hAnsi="Microsoft YaHei" w:hint="eastAsia"/>
          <w:noProof/>
          <w:sz w:val="24"/>
        </w:rPr>
        <w:t xml:space="preserve">ging stations is expected to yield significant economic benefits. By investing in renewable energy infrastructure, Uzbekistan can stimulate job creation in areas such as solar panel manufacturing, construction, and station </w:t>
      </w:r>
      <w:r>
        <w:rPr>
          <w:rFonts w:ascii="Microsoft YaHei" w:eastAsia="Microsoft YaHei" w:hAnsi="Microsoft YaHei" w:hint="eastAsia"/>
          <w:noProof/>
          <w:sz w:val="24"/>
        </w:rPr>
        <w:lastRenderedPageBreak/>
        <w:t>maintenance. The project also pro</w:t>
      </w:r>
      <w:r>
        <w:rPr>
          <w:rFonts w:ascii="Microsoft YaHei" w:eastAsia="Microsoft YaHei" w:hAnsi="Microsoft YaHei" w:hint="eastAsia"/>
          <w:noProof/>
          <w:sz w:val="24"/>
        </w:rPr>
        <w:t>vides opportunities for local businesses to thrive, as charging stations will serve as hubs for retail and food services, attracting customers and generating revenue. A study by Akhmetshin et al. (2019) highlights the economic advantages of integrating int</w:t>
      </w:r>
      <w:r>
        <w:rPr>
          <w:rFonts w:ascii="Microsoft YaHei" w:eastAsia="Microsoft YaHei" w:hAnsi="Microsoft YaHei" w:hint="eastAsia"/>
          <w:noProof/>
          <w:sz w:val="24"/>
        </w:rPr>
        <w:t>elligent networks into transportation infrastructure, emphasizing the potential for growth in industries related to EV technology.</w:t>
      </w:r>
    </w:p>
    <w:p w:rsidR="00F32B70" w:rsidRDefault="00E82BA9">
      <w:pPr>
        <w:spacing w:line="288" w:lineRule="auto"/>
        <w:ind w:firstLineChars="200" w:firstLine="480"/>
      </w:pPr>
      <w:r>
        <w:rPr>
          <w:rFonts w:ascii="Microsoft YaHei" w:eastAsia="Microsoft YaHei" w:hAnsi="Microsoft YaHei" w:hint="eastAsia"/>
          <w:noProof/>
          <w:sz w:val="24"/>
        </w:rPr>
        <w:t>Additionally, the project aims to boost Uzbekistan</w:t>
      </w:r>
      <w:r w:rsidR="006D74FB">
        <w:rPr>
          <w:rFonts w:ascii="Microsoft YaHei" w:eastAsia="Microsoft YaHei" w:hAnsi="Microsoft YaHei"/>
          <w:noProof/>
          <w:sz w:val="24"/>
        </w:rPr>
        <w:t>’</w:t>
      </w:r>
      <w:r>
        <w:rPr>
          <w:rFonts w:ascii="Microsoft YaHei" w:eastAsia="Microsoft YaHei" w:hAnsi="Microsoft YaHei" w:hint="eastAsia"/>
          <w:noProof/>
          <w:sz w:val="24"/>
        </w:rPr>
        <w:t>s tourism sector by providing safe and reliable infrastructure for travele</w:t>
      </w:r>
      <w:r>
        <w:rPr>
          <w:rFonts w:ascii="Microsoft YaHei" w:eastAsia="Microsoft YaHei" w:hAnsi="Microsoft YaHei" w:hint="eastAsia"/>
          <w:noProof/>
          <w:sz w:val="24"/>
        </w:rPr>
        <w:t xml:space="preserve">rs. Charging stations equipped with modern amenities will enhance the travel experience, making the country more appealing to international visitors. Real-time weather updates, clean restrooms, and emergency services ensure convenience and security, while </w:t>
      </w:r>
      <w:r>
        <w:rPr>
          <w:rFonts w:ascii="Microsoft YaHei" w:eastAsia="Microsoft YaHei" w:hAnsi="Microsoft YaHei" w:hint="eastAsia"/>
          <w:noProof/>
          <w:sz w:val="24"/>
        </w:rPr>
        <w:t>strategically located stations along tourist routes promote exploration of Uzbekistan</w:t>
      </w:r>
      <w:r>
        <w:rPr>
          <w:rFonts w:ascii="Microsoft YaHei" w:eastAsia="Microsoft YaHei" w:hAnsi="Microsoft YaHei" w:hint="eastAsia"/>
          <w:noProof/>
          <w:sz w:val="24"/>
        </w:rPr>
        <w:t>’</w:t>
      </w:r>
      <w:r>
        <w:rPr>
          <w:rFonts w:ascii="Microsoft YaHei" w:eastAsia="Microsoft YaHei" w:hAnsi="Microsoft YaHei" w:hint="eastAsia"/>
          <w:noProof/>
          <w:sz w:val="24"/>
        </w:rPr>
        <w:t>s cultural and natural attractions (Khan et al., 2022). This integration of sustainability and tourism aligns with national goals for economic development and global visi</w:t>
      </w:r>
      <w:r>
        <w:rPr>
          <w:rFonts w:ascii="Microsoft YaHei" w:eastAsia="Microsoft YaHei" w:hAnsi="Microsoft YaHei" w:hint="eastAsia"/>
          <w:noProof/>
          <w:sz w:val="24"/>
        </w:rPr>
        <w:t>bility.</w:t>
      </w:r>
    </w:p>
    <w:p w:rsidR="00F32B70" w:rsidRDefault="00E82BA9">
      <w:pPr>
        <w:spacing w:line="288" w:lineRule="auto"/>
        <w:ind w:firstLineChars="200" w:firstLine="480"/>
      </w:pPr>
      <w:r>
        <w:rPr>
          <w:rFonts w:ascii="Microsoft YaHei" w:eastAsia="Microsoft YaHei" w:hAnsi="Microsoft YaHei" w:hint="eastAsia"/>
          <w:noProof/>
          <w:sz w:val="24"/>
        </w:rPr>
        <w:t>The environmental benefits of solar-powered charging stations are multifaceted. By utilizing renewable energy, the project reduces dependence on fossil fuels, lowers greenhouse gas emissions, and minimizes air pollution. These improvements contribu</w:t>
      </w:r>
      <w:r>
        <w:rPr>
          <w:rFonts w:ascii="Microsoft YaHei" w:eastAsia="Microsoft YaHei" w:hAnsi="Microsoft YaHei" w:hint="eastAsia"/>
          <w:noProof/>
          <w:sz w:val="24"/>
        </w:rPr>
        <w:t>te to public health by reducing respiratory illnesses caused by poor air quality. Furthermore, the transition to EVs mitigates noise pollution, creating a quieter and more pleasant environment for communities located near major roads (Wolfe, 2018).</w:t>
      </w:r>
    </w:p>
    <w:p w:rsidR="00F32B70" w:rsidRDefault="00E82BA9">
      <w:pPr>
        <w:spacing w:line="288" w:lineRule="auto"/>
        <w:ind w:firstLineChars="200" w:firstLine="480"/>
      </w:pPr>
      <w:r>
        <w:rPr>
          <w:rFonts w:ascii="Microsoft YaHei" w:eastAsia="Microsoft YaHei" w:hAnsi="Microsoft YaHei" w:hint="eastAsia"/>
          <w:noProof/>
          <w:sz w:val="24"/>
        </w:rPr>
        <w:t>Sociall</w:t>
      </w:r>
      <w:r>
        <w:rPr>
          <w:rFonts w:ascii="Microsoft YaHei" w:eastAsia="Microsoft YaHei" w:hAnsi="Microsoft YaHei" w:hint="eastAsia"/>
          <w:noProof/>
          <w:sz w:val="24"/>
        </w:rPr>
        <w:t xml:space="preserve">y, the project addresses the growing demand for sustainable solutions, empowering individuals and communities to participate in </w:t>
      </w:r>
      <w:r>
        <w:rPr>
          <w:rFonts w:ascii="Microsoft YaHei" w:eastAsia="Microsoft YaHei" w:hAnsi="Microsoft YaHei" w:hint="eastAsia"/>
          <w:noProof/>
          <w:sz w:val="24"/>
        </w:rPr>
        <w:lastRenderedPageBreak/>
        <w:t>environmental conservation. Public education initiatives accompanying the project will highlight the benefits of renewable energ</w:t>
      </w:r>
      <w:r>
        <w:rPr>
          <w:rFonts w:ascii="Microsoft YaHei" w:eastAsia="Microsoft YaHei" w:hAnsi="Microsoft YaHei" w:hint="eastAsia"/>
          <w:noProof/>
          <w:sz w:val="24"/>
        </w:rPr>
        <w:t>y and encourage behavioral changes towards sustainable practices. These efforts foster a sense of environmental responsibility and community engagement, promoting long-term cultural shifts in favor of sustainability (Castillo et al., 2020).</w:t>
      </w:r>
    </w:p>
    <w:p w:rsidR="00F32B70" w:rsidRDefault="00E82BA9">
      <w:pPr>
        <w:spacing w:line="288" w:lineRule="auto"/>
        <w:ind w:firstLineChars="200" w:firstLine="480"/>
      </w:pPr>
      <w:r>
        <w:rPr>
          <w:rFonts w:ascii="Microsoft YaHei" w:eastAsia="Microsoft YaHei" w:hAnsi="Microsoft YaHei" w:hint="eastAsia"/>
          <w:noProof/>
          <w:sz w:val="24"/>
        </w:rPr>
        <w:t>The implementat</w:t>
      </w:r>
      <w:r>
        <w:rPr>
          <w:rFonts w:ascii="Microsoft YaHei" w:eastAsia="Microsoft YaHei" w:hAnsi="Microsoft YaHei" w:hint="eastAsia"/>
          <w:noProof/>
          <w:sz w:val="24"/>
        </w:rPr>
        <w:t>ion of a solar-powered electromobile charging network in Uzbekistan represents a transformative step towards sustainable transportation and energy innovation. By leveraging the country</w:t>
      </w:r>
      <w:r>
        <w:rPr>
          <w:rFonts w:ascii="Microsoft YaHei" w:eastAsia="Microsoft YaHei" w:hAnsi="Microsoft YaHei" w:hint="eastAsia"/>
          <w:noProof/>
          <w:sz w:val="24"/>
        </w:rPr>
        <w:t>’</w:t>
      </w:r>
      <w:r>
        <w:rPr>
          <w:rFonts w:ascii="Microsoft YaHei" w:eastAsia="Microsoft YaHei" w:hAnsi="Microsoft YaHei" w:hint="eastAsia"/>
          <w:noProof/>
          <w:sz w:val="24"/>
        </w:rPr>
        <w:t>s solar potential and addressing critical environmental concerns, the p</w:t>
      </w:r>
      <w:r>
        <w:rPr>
          <w:rFonts w:ascii="Microsoft YaHei" w:eastAsia="Microsoft YaHei" w:hAnsi="Microsoft YaHei" w:hint="eastAsia"/>
          <w:noProof/>
          <w:sz w:val="24"/>
        </w:rPr>
        <w:t>roject supports national and global objectives for reducing carbon emissions and promoting renewable energy. The scope of the network ensures accessibility and convenience for all travelers, while its significance extends to economic growth, tourism develo</w:t>
      </w:r>
      <w:r>
        <w:rPr>
          <w:rFonts w:ascii="Microsoft YaHei" w:eastAsia="Microsoft YaHei" w:hAnsi="Microsoft YaHei" w:hint="eastAsia"/>
          <w:noProof/>
          <w:sz w:val="24"/>
        </w:rPr>
        <w:t>pment, and environmental conservation.</w:t>
      </w:r>
    </w:p>
    <w:p w:rsidR="00F32B70" w:rsidRDefault="00E82BA9">
      <w:pPr>
        <w:spacing w:line="288" w:lineRule="auto"/>
        <w:ind w:firstLineChars="200" w:firstLine="480"/>
      </w:pPr>
      <w:r>
        <w:rPr>
          <w:rFonts w:ascii="Microsoft YaHei" w:eastAsia="Microsoft YaHei" w:hAnsi="Microsoft YaHei" w:hint="eastAsia"/>
          <w:noProof/>
          <w:sz w:val="24"/>
        </w:rPr>
        <w:t>This initiative positions Uzbekistan as a leader in sustainable infrastructure within Central Asia, setting a precedent for neighboring countries to follow. By prioritizing renewable energy and embracing innovative so</w:t>
      </w:r>
      <w:r>
        <w:rPr>
          <w:rFonts w:ascii="Microsoft YaHei" w:eastAsia="Microsoft YaHei" w:hAnsi="Microsoft YaHei" w:hint="eastAsia"/>
          <w:noProof/>
          <w:sz w:val="24"/>
        </w:rPr>
        <w:t>lutions, the project paves the way for a cleaner, greener future, benefiting both current and future generations. With strategic planning, technological integration, and public support, Uzbekistan has the opportunity to revolutionize its transportation sec</w:t>
      </w:r>
      <w:r>
        <w:rPr>
          <w:rFonts w:ascii="Microsoft YaHei" w:eastAsia="Microsoft YaHei" w:hAnsi="Microsoft YaHei" w:hint="eastAsia"/>
          <w:noProof/>
          <w:sz w:val="24"/>
        </w:rPr>
        <w:t>tor and contribute meaningfully to the global fight against climate change.</w:t>
      </w:r>
    </w:p>
    <w:p w:rsidR="00F32B70" w:rsidRDefault="00E82BA9">
      <w:pPr>
        <w:pStyle w:val="2"/>
        <w:spacing w:line="288" w:lineRule="auto"/>
        <w:jc w:val="left"/>
      </w:pPr>
      <w:r>
        <w:rPr>
          <w:rFonts w:ascii="Microsoft YaHei" w:eastAsia="Microsoft YaHei" w:hAnsi="Microsoft YaHei" w:hint="eastAsia"/>
          <w:noProof/>
          <w:sz w:val="36"/>
        </w:rPr>
        <w:lastRenderedPageBreak/>
        <w:t>Charging Stations' Features</w:t>
      </w:r>
    </w:p>
    <w:p w:rsidR="00F32B70" w:rsidRDefault="00E82BA9">
      <w:pPr>
        <w:pStyle w:val="3"/>
        <w:spacing w:line="288" w:lineRule="auto"/>
        <w:jc w:val="left"/>
      </w:pPr>
      <w:r>
        <w:rPr>
          <w:rFonts w:ascii="Microsoft YaHei" w:eastAsia="Microsoft YaHei" w:hAnsi="Microsoft YaHei" w:hint="eastAsia"/>
          <w:noProof/>
          <w:sz w:val="36"/>
        </w:rPr>
        <w:t>Autonomous Energy Production</w:t>
      </w:r>
    </w:p>
    <w:p w:rsidR="00F32B70" w:rsidRDefault="00E82BA9">
      <w:pPr>
        <w:spacing w:line="288" w:lineRule="auto"/>
        <w:ind w:firstLineChars="200" w:firstLine="480"/>
      </w:pPr>
      <w:r>
        <w:rPr>
          <w:rFonts w:ascii="Microsoft YaHei" w:eastAsia="Microsoft YaHei" w:hAnsi="Microsoft YaHei" w:hint="eastAsia"/>
          <w:noProof/>
          <w:sz w:val="24"/>
        </w:rPr>
        <w:t>The integration of solar panels into electromobile charging stations represents a groundbreaking development in renewable e</w:t>
      </w:r>
      <w:r>
        <w:rPr>
          <w:rFonts w:ascii="Microsoft YaHei" w:eastAsia="Microsoft YaHei" w:hAnsi="Microsoft YaHei" w:hint="eastAsia"/>
          <w:noProof/>
          <w:sz w:val="24"/>
        </w:rPr>
        <w:t>nergy and sustainable infrastructure. By harnessing the power of the sun, these stations can generate clean, renewable energy to meet the growing demand for electric vehicle (EV) charging. Autonomous energy production not only addresses environmental conce</w:t>
      </w:r>
      <w:r>
        <w:rPr>
          <w:rFonts w:ascii="Microsoft YaHei" w:eastAsia="Microsoft YaHei" w:hAnsi="Microsoft YaHei" w:hint="eastAsia"/>
          <w:noProof/>
          <w:sz w:val="24"/>
        </w:rPr>
        <w:t>rns but also ensures cost efficiency and energy reliability. This section explores the critical aspects of autonomous energy production, focusing on the utilization of solar panels, the incorporation of energy storage systems, and the broader benefits of t</w:t>
      </w:r>
      <w:r>
        <w:rPr>
          <w:rFonts w:ascii="Microsoft YaHei" w:eastAsia="Microsoft YaHei" w:hAnsi="Microsoft YaHei" w:hint="eastAsia"/>
          <w:noProof/>
          <w:sz w:val="24"/>
        </w:rPr>
        <w:t>his innovative approach.</w:t>
      </w:r>
    </w:p>
    <w:p w:rsidR="00F32B70" w:rsidRDefault="00E82BA9">
      <w:pPr>
        <w:pStyle w:val="3"/>
        <w:spacing w:line="288" w:lineRule="auto"/>
        <w:jc w:val="left"/>
      </w:pPr>
      <w:r>
        <w:rPr>
          <w:rFonts w:ascii="Microsoft YaHei" w:eastAsia="Microsoft YaHei" w:hAnsi="Microsoft YaHei" w:hint="eastAsia"/>
          <w:noProof/>
          <w:sz w:val="36"/>
        </w:rPr>
        <w:t>Additional Functionalities: Water from Air Production, Free Wi-Fi, Bio WC</w:t>
      </w:r>
    </w:p>
    <w:p w:rsidR="00F32B70" w:rsidRDefault="00E82BA9">
      <w:pPr>
        <w:spacing w:line="288" w:lineRule="auto"/>
        <w:ind w:firstLineChars="200" w:firstLine="480"/>
      </w:pPr>
      <w:r>
        <w:rPr>
          <w:rFonts w:ascii="Microsoft YaHei" w:eastAsia="Microsoft YaHei" w:hAnsi="Microsoft YaHei" w:hint="eastAsia"/>
          <w:noProof/>
          <w:sz w:val="24"/>
        </w:rPr>
        <w:t>In the rapidly evolving landscape of sustainable infrastructure, integrating innovative and customer-centric features is pivotal to fostering user engagement</w:t>
      </w:r>
      <w:r>
        <w:rPr>
          <w:rFonts w:ascii="Microsoft YaHei" w:eastAsia="Microsoft YaHei" w:hAnsi="Microsoft YaHei" w:hint="eastAsia"/>
          <w:noProof/>
          <w:sz w:val="24"/>
        </w:rPr>
        <w:t xml:space="preserve"> and long-term project success. One critical component of the proposed solar-powered electromobile charging stations in Uzbekistan is the inclusion of additional functionalities that enhance convenience, promote sustainability, and cater to diverse user ne</w:t>
      </w:r>
      <w:r>
        <w:rPr>
          <w:rFonts w:ascii="Microsoft YaHei" w:eastAsia="Microsoft YaHei" w:hAnsi="Microsoft YaHei" w:hint="eastAsia"/>
          <w:noProof/>
          <w:sz w:val="24"/>
        </w:rPr>
        <w:t xml:space="preserve">eds. These functionalities include water-from-air technology, free Wi-Fi, and bio-friendly restrooms (Bio WC). Each of these features plays a unique role in addressing environmental and social challenges while simultaneously improving the user experience. </w:t>
      </w:r>
      <w:r>
        <w:rPr>
          <w:rFonts w:ascii="Microsoft YaHei" w:eastAsia="Microsoft YaHei" w:hAnsi="Microsoft YaHei" w:hint="eastAsia"/>
          <w:noProof/>
          <w:sz w:val="24"/>
        </w:rPr>
        <w:t xml:space="preserve">Below, we delve into </w:t>
      </w:r>
      <w:r>
        <w:rPr>
          <w:rFonts w:ascii="Microsoft YaHei" w:eastAsia="Microsoft YaHei" w:hAnsi="Microsoft YaHei" w:hint="eastAsia"/>
          <w:noProof/>
          <w:sz w:val="24"/>
        </w:rPr>
        <w:lastRenderedPageBreak/>
        <w:t>these functionalities in greater detail, analyzing their significance and the ways in which they contribute to the overarching goals of the project.</w:t>
      </w:r>
    </w:p>
    <w:p w:rsidR="00F32B70" w:rsidRDefault="00E82BA9">
      <w:pPr>
        <w:pStyle w:val="3"/>
        <w:spacing w:line="288" w:lineRule="auto"/>
        <w:jc w:val="left"/>
      </w:pPr>
      <w:r>
        <w:rPr>
          <w:rFonts w:ascii="Microsoft YaHei" w:eastAsia="Microsoft YaHei" w:hAnsi="Microsoft YaHei" w:hint="eastAsia"/>
          <w:noProof/>
          <w:sz w:val="36"/>
        </w:rPr>
        <w:t>Monitoring Systems: Air Quality, Weather Observation Equipment</w:t>
      </w:r>
    </w:p>
    <w:p w:rsidR="00F32B70" w:rsidRDefault="00E82BA9">
      <w:pPr>
        <w:spacing w:line="288" w:lineRule="auto"/>
        <w:ind w:firstLineChars="200" w:firstLine="480"/>
      </w:pPr>
      <w:r>
        <w:rPr>
          <w:rFonts w:ascii="Microsoft YaHei" w:eastAsia="Microsoft YaHei" w:hAnsi="Microsoft YaHei" w:hint="eastAsia"/>
          <w:noProof/>
          <w:sz w:val="24"/>
        </w:rPr>
        <w:t xml:space="preserve">Air quality monitoring </w:t>
      </w:r>
      <w:r>
        <w:rPr>
          <w:rFonts w:ascii="Microsoft YaHei" w:eastAsia="Microsoft YaHei" w:hAnsi="Microsoft YaHei" w:hint="eastAsia"/>
          <w:noProof/>
          <w:sz w:val="24"/>
        </w:rPr>
        <w:t>systems are a critical component of modern infrastructure projects, particularly those aimed at sustainability and environmental protection. These systems play a pivotal role in assessing the levels of pollutants in the air, such as particulate matter (PM)</w:t>
      </w:r>
      <w:r>
        <w:rPr>
          <w:rFonts w:ascii="Microsoft YaHei" w:eastAsia="Microsoft YaHei" w:hAnsi="Microsoft YaHei" w:hint="eastAsia"/>
          <w:noProof/>
          <w:sz w:val="24"/>
        </w:rPr>
        <w:t>, carbon monoxide (CO), nitrogen oxides (NOx), and volatile organic compounds (VOCs). By providing real-time data on air quality, they empower both authorities and the general public to make informed decisions about health and safety measures. In the conte</w:t>
      </w:r>
      <w:r>
        <w:rPr>
          <w:rFonts w:ascii="Microsoft YaHei" w:eastAsia="Microsoft YaHei" w:hAnsi="Microsoft YaHei" w:hint="eastAsia"/>
          <w:noProof/>
          <w:sz w:val="24"/>
        </w:rPr>
        <w:t>xt of the solar-powered electromobile charging stations project in Uzbekistan, integrating air quality monitoring systems aligns seamlessly with the broader goal of promoting a healthier environment while supporting the transition to sustainable transporta</w:t>
      </w:r>
      <w:r>
        <w:rPr>
          <w:rFonts w:ascii="Microsoft YaHei" w:eastAsia="Microsoft YaHei" w:hAnsi="Microsoft YaHei" w:hint="eastAsia"/>
          <w:noProof/>
          <w:sz w:val="24"/>
        </w:rPr>
        <w:t>tion.</w:t>
      </w:r>
    </w:p>
    <w:p w:rsidR="00F32B70" w:rsidRDefault="00E82BA9">
      <w:pPr>
        <w:spacing w:line="288" w:lineRule="auto"/>
        <w:ind w:firstLineChars="200" w:firstLine="480"/>
      </w:pPr>
      <w:r>
        <w:rPr>
          <w:rFonts w:ascii="Microsoft YaHei" w:eastAsia="Microsoft YaHei" w:hAnsi="Microsoft YaHei" w:hint="eastAsia"/>
          <w:noProof/>
          <w:sz w:val="24"/>
        </w:rPr>
        <w:t>The deployment of air quality monitoring systems in charging stations along Uzbekistan's main roads serves multiple purposes. Firstly, it creates an opportunity for public health education. For instance, travelers can access real-time data about the surrou</w:t>
      </w:r>
      <w:r>
        <w:rPr>
          <w:rFonts w:ascii="Microsoft YaHei" w:eastAsia="Microsoft YaHei" w:hAnsi="Microsoft YaHei" w:hint="eastAsia"/>
          <w:noProof/>
          <w:sz w:val="24"/>
        </w:rPr>
        <w:t>nding air quality via digital displays at the stations or mobile applications linked to the network. This information can influence decisions, such as whether to limit outdoor exposure during high pollution periods. According to UN ESCAP (2019), such syste</w:t>
      </w:r>
      <w:r>
        <w:rPr>
          <w:rFonts w:ascii="Microsoft YaHei" w:eastAsia="Microsoft YaHei" w:hAnsi="Microsoft YaHei" w:hint="eastAsia"/>
          <w:noProof/>
          <w:sz w:val="24"/>
        </w:rPr>
        <w:t xml:space="preserve">ms are instrumental in fostering public awareness about environmental risks, encouraging individuals and </w:t>
      </w:r>
      <w:r>
        <w:rPr>
          <w:rFonts w:ascii="Microsoft YaHei" w:eastAsia="Microsoft YaHei" w:hAnsi="Microsoft YaHei" w:hint="eastAsia"/>
          <w:noProof/>
          <w:sz w:val="24"/>
        </w:rPr>
        <w:lastRenderedPageBreak/>
        <w:t>communities to adopt practices that reduce pollution, such as opting for electric vehicles or minimizing energy consumption.</w:t>
      </w:r>
    </w:p>
    <w:p w:rsidR="00F32B70" w:rsidRDefault="00E82BA9">
      <w:pPr>
        <w:spacing w:line="288" w:lineRule="auto"/>
        <w:ind w:firstLineChars="200" w:firstLine="480"/>
      </w:pPr>
      <w:r>
        <w:rPr>
          <w:rFonts w:ascii="Microsoft YaHei" w:eastAsia="Microsoft YaHei" w:hAnsi="Microsoft YaHei" w:hint="eastAsia"/>
          <w:noProof/>
          <w:sz w:val="24"/>
        </w:rPr>
        <w:t>Furthermore, integrating a</w:t>
      </w:r>
      <w:r>
        <w:rPr>
          <w:rFonts w:ascii="Microsoft YaHei" w:eastAsia="Microsoft YaHei" w:hAnsi="Microsoft YaHei" w:hint="eastAsia"/>
          <w:noProof/>
          <w:sz w:val="24"/>
        </w:rPr>
        <w:t>ir quality monitoring systems into electromobile charging stations can support governmental initiatives to reduce health risks associated with air pollution. Studies have shown that prolonged exposure to poor air quality contributes to respiratory and card</w:t>
      </w:r>
      <w:r>
        <w:rPr>
          <w:rFonts w:ascii="Microsoft YaHei" w:eastAsia="Microsoft YaHei" w:hAnsi="Microsoft YaHei" w:hint="eastAsia"/>
          <w:noProof/>
          <w:sz w:val="24"/>
        </w:rPr>
        <w:t>iovascular diseases (Jacob et al., 2023). By systematically collecting data and identifying pollution hotspots along the main roads, authorities can prioritize interventions, such as planting vegetation barriers or implementing stricter emission regulation</w:t>
      </w:r>
      <w:r>
        <w:rPr>
          <w:rFonts w:ascii="Microsoft YaHei" w:eastAsia="Microsoft YaHei" w:hAnsi="Microsoft YaHei" w:hint="eastAsia"/>
          <w:noProof/>
          <w:sz w:val="24"/>
        </w:rPr>
        <w:t>s for nearby industries. This strategy aligns with Uzbekistan's commitment to improving public health and achieving sustainable development goals.</w:t>
      </w:r>
    </w:p>
    <w:p w:rsidR="00F32B70" w:rsidRDefault="00E82BA9">
      <w:pPr>
        <w:spacing w:line="288" w:lineRule="auto"/>
        <w:ind w:firstLineChars="200" w:firstLine="480"/>
      </w:pPr>
      <w:r>
        <w:rPr>
          <w:rFonts w:ascii="Microsoft YaHei" w:eastAsia="Microsoft YaHei" w:hAnsi="Microsoft YaHei" w:hint="eastAsia"/>
          <w:noProof/>
          <w:sz w:val="24"/>
        </w:rPr>
        <w:t>Another significant aspect of air quality monitoring is its ability to facilitate research and policy-making.</w:t>
      </w:r>
      <w:r>
        <w:rPr>
          <w:rFonts w:ascii="Microsoft YaHei" w:eastAsia="Microsoft YaHei" w:hAnsi="Microsoft YaHei" w:hint="eastAsia"/>
          <w:noProof/>
          <w:sz w:val="24"/>
        </w:rPr>
        <w:t xml:space="preserve"> The data collected from these systems can be analyzed to identify trends in air pollution levels across different regions and times of the year. For example, air quality data may indicate higher pollution levels during peak tourist seasons when road traff</w:t>
      </w:r>
      <w:r>
        <w:rPr>
          <w:rFonts w:ascii="Microsoft YaHei" w:eastAsia="Microsoft YaHei" w:hAnsi="Microsoft YaHei" w:hint="eastAsia"/>
          <w:noProof/>
          <w:sz w:val="24"/>
        </w:rPr>
        <w:t>ic intensifies. Such insights can inform policies aimed at managing traffic congestion or promoting the use of public transportation. In fact, Raturi (2019) emphasized the importance of leveraging data analytics in environmental projects to enhance decisio</w:t>
      </w:r>
      <w:r>
        <w:rPr>
          <w:rFonts w:ascii="Microsoft YaHei" w:eastAsia="Microsoft YaHei" w:hAnsi="Microsoft YaHei" w:hint="eastAsia"/>
          <w:noProof/>
          <w:sz w:val="24"/>
        </w:rPr>
        <w:t>n-making and resource allocation.</w:t>
      </w:r>
    </w:p>
    <w:p w:rsidR="00F32B70" w:rsidRDefault="00E82BA9">
      <w:pPr>
        <w:spacing w:line="288" w:lineRule="auto"/>
        <w:ind w:firstLineChars="200" w:firstLine="480"/>
      </w:pPr>
      <w:r>
        <w:rPr>
          <w:rFonts w:ascii="Microsoft YaHei" w:eastAsia="Microsoft YaHei" w:hAnsi="Microsoft YaHei" w:hint="eastAsia"/>
          <w:noProof/>
          <w:sz w:val="24"/>
        </w:rPr>
        <w:t>Weather observation equipment is another integral feature of the solar-powered electromobile charging stations network. These systems provide travelers with essential information about current and forecasted weather condit</w:t>
      </w:r>
      <w:r>
        <w:rPr>
          <w:rFonts w:ascii="Microsoft YaHei" w:eastAsia="Microsoft YaHei" w:hAnsi="Microsoft YaHei" w:hint="eastAsia"/>
          <w:noProof/>
          <w:sz w:val="24"/>
        </w:rPr>
        <w:t xml:space="preserve">ions, including temperature, humidity, wind speed, and precipitation. Such data is not only crucial for ensuring safe </w:t>
      </w:r>
      <w:r>
        <w:rPr>
          <w:rFonts w:ascii="Microsoft YaHei" w:eastAsia="Microsoft YaHei" w:hAnsi="Microsoft YaHei" w:hint="eastAsia"/>
          <w:noProof/>
          <w:sz w:val="24"/>
        </w:rPr>
        <w:lastRenderedPageBreak/>
        <w:t>travel but also contributes to enhancing user convenience, particularly for long-distance drivers navigating Uzbekistan's diverse climatic</w:t>
      </w:r>
      <w:r>
        <w:rPr>
          <w:rFonts w:ascii="Microsoft YaHei" w:eastAsia="Microsoft YaHei" w:hAnsi="Microsoft YaHei" w:hint="eastAsia"/>
          <w:noProof/>
          <w:sz w:val="24"/>
        </w:rPr>
        <w:t xml:space="preserve"> regions.</w:t>
      </w:r>
    </w:p>
    <w:p w:rsidR="00F32B70" w:rsidRDefault="00E82BA9">
      <w:pPr>
        <w:spacing w:line="288" w:lineRule="auto"/>
        <w:ind w:firstLineChars="200" w:firstLine="480"/>
      </w:pPr>
      <w:r>
        <w:rPr>
          <w:rFonts w:ascii="Microsoft YaHei" w:eastAsia="Microsoft YaHei" w:hAnsi="Microsoft YaHei" w:hint="eastAsia"/>
          <w:noProof/>
          <w:sz w:val="24"/>
        </w:rPr>
        <w:t>The strategic integration of weather observation equipment aims to create a reliable and user-centric infrastructure. For instance, travelers can access weather updates through digital screens at the stations or mobile apps linked to the network.</w:t>
      </w:r>
      <w:r>
        <w:rPr>
          <w:rFonts w:ascii="Microsoft YaHei" w:eastAsia="Microsoft YaHei" w:hAnsi="Microsoft YaHei" w:hint="eastAsia"/>
          <w:noProof/>
          <w:sz w:val="24"/>
        </w:rPr>
        <w:t xml:space="preserve"> This functionality is particularly beneficial for international tourists unfamiliar with Uzbekistan's weather patterns. García-Olivares et al. (2018) highlighted that access to real-time weather information significantly reduces risks associated with driv</w:t>
      </w:r>
      <w:r>
        <w:rPr>
          <w:rFonts w:ascii="Microsoft YaHei" w:eastAsia="Microsoft YaHei" w:hAnsi="Microsoft YaHei" w:hint="eastAsia"/>
          <w:noProof/>
          <w:sz w:val="24"/>
        </w:rPr>
        <w:t>ing in adverse conditions, such as snowstorms or heavy rainfall. Furthermore, it enhances planning capabilities, allowing users to optimize their travel schedules and routes based on weather forecasts.</w:t>
      </w:r>
    </w:p>
    <w:p w:rsidR="00F32B70" w:rsidRDefault="00E82BA9">
      <w:pPr>
        <w:spacing w:line="288" w:lineRule="auto"/>
        <w:ind w:firstLineChars="200" w:firstLine="480"/>
      </w:pPr>
      <w:r>
        <w:rPr>
          <w:rFonts w:ascii="Microsoft YaHei" w:eastAsia="Microsoft YaHei" w:hAnsi="Microsoft YaHei" w:hint="eastAsia"/>
          <w:noProof/>
          <w:sz w:val="24"/>
        </w:rPr>
        <w:t xml:space="preserve">From a technical perspective, the weather observation </w:t>
      </w:r>
      <w:r>
        <w:rPr>
          <w:rFonts w:ascii="Microsoft YaHei" w:eastAsia="Microsoft YaHei" w:hAnsi="Microsoft YaHei" w:hint="eastAsia"/>
          <w:noProof/>
          <w:sz w:val="24"/>
        </w:rPr>
        <w:t>equipment installed at the charging stations will utilize advanced sensors and satellite connectivity to ensure accurate and timely data delivery. Such systems are designed to operate autonomously, powered by the solar panels integrated into the station in</w:t>
      </w:r>
      <w:r>
        <w:rPr>
          <w:rFonts w:ascii="Microsoft YaHei" w:eastAsia="Microsoft YaHei" w:hAnsi="Microsoft YaHei" w:hint="eastAsia"/>
          <w:noProof/>
          <w:sz w:val="24"/>
        </w:rPr>
        <w:t>frastructure. This approach not only reduces operational costs but also minimizes the environmental impact of the equipment. According to UN ESCAP (2019), leveraging renewable energy sources for real-time monitoring systems represents a sustainable model f</w:t>
      </w:r>
      <w:r>
        <w:rPr>
          <w:rFonts w:ascii="Microsoft YaHei" w:eastAsia="Microsoft YaHei" w:hAnsi="Microsoft YaHei" w:hint="eastAsia"/>
          <w:noProof/>
          <w:sz w:val="24"/>
        </w:rPr>
        <w:t>or infrastructure projects in developing countries.</w:t>
      </w:r>
    </w:p>
    <w:p w:rsidR="00F32B70" w:rsidRDefault="00E82BA9">
      <w:pPr>
        <w:spacing w:line="288" w:lineRule="auto"/>
        <w:ind w:firstLineChars="200" w:firstLine="480"/>
      </w:pPr>
      <w:r>
        <w:rPr>
          <w:rFonts w:ascii="Microsoft YaHei" w:eastAsia="Microsoft YaHei" w:hAnsi="Microsoft YaHei" w:hint="eastAsia"/>
          <w:noProof/>
          <w:sz w:val="24"/>
        </w:rPr>
        <w:t>In addition to aiding travelers, weather observation systems have broader implications for safety and sustainability. For instance, data on extreme weather events, such as heatwaves or flash floods, can a</w:t>
      </w:r>
      <w:r>
        <w:rPr>
          <w:rFonts w:ascii="Microsoft YaHei" w:eastAsia="Microsoft YaHei" w:hAnsi="Microsoft YaHei" w:hint="eastAsia"/>
          <w:noProof/>
          <w:sz w:val="24"/>
        </w:rPr>
        <w:t xml:space="preserve">ssist authorities in issuing timely warnings and implementing preventive measures. Moreover, the data collected from these systems can be used </w:t>
      </w:r>
      <w:r>
        <w:rPr>
          <w:rFonts w:ascii="Microsoft YaHei" w:eastAsia="Microsoft YaHei" w:hAnsi="Microsoft YaHei" w:hint="eastAsia"/>
          <w:noProof/>
          <w:sz w:val="24"/>
        </w:rPr>
        <w:lastRenderedPageBreak/>
        <w:t>to monitor climate trends and evaluate the effectiveness of climate adaptation policies. Akhmetshin et al. (2019)</w:t>
      </w:r>
      <w:r>
        <w:rPr>
          <w:rFonts w:ascii="Microsoft YaHei" w:eastAsia="Microsoft YaHei" w:hAnsi="Microsoft YaHei" w:hint="eastAsia"/>
          <w:noProof/>
          <w:sz w:val="24"/>
        </w:rPr>
        <w:t xml:space="preserve"> noted that integrating weather observation equipment into infrastructure projects contributes to building resilience against climate change impacts, which is particularly relevant for Uzbekistan as it seeks to mitigate desertification and water scarcity c</w:t>
      </w:r>
      <w:r>
        <w:rPr>
          <w:rFonts w:ascii="Microsoft YaHei" w:eastAsia="Microsoft YaHei" w:hAnsi="Microsoft YaHei" w:hint="eastAsia"/>
          <w:noProof/>
          <w:sz w:val="24"/>
        </w:rPr>
        <w:t>hallenges.</w:t>
      </w:r>
    </w:p>
    <w:p w:rsidR="00F32B70" w:rsidRDefault="00E82BA9">
      <w:pPr>
        <w:spacing w:line="288" w:lineRule="auto"/>
        <w:ind w:firstLineChars="200" w:firstLine="480"/>
      </w:pPr>
      <w:r>
        <w:rPr>
          <w:rFonts w:ascii="Microsoft YaHei" w:eastAsia="Microsoft YaHei" w:hAnsi="Microsoft YaHei" w:hint="eastAsia"/>
          <w:noProof/>
          <w:sz w:val="24"/>
        </w:rPr>
        <w:t>The integration of air quality monitoring systems and weather observation equipment into the solar-powered electromobile charging stations network reflects the project's commitment to sustainability and safety. These systems not only enhance the</w:t>
      </w:r>
      <w:r>
        <w:rPr>
          <w:rFonts w:ascii="Microsoft YaHei" w:eastAsia="Microsoft YaHei" w:hAnsi="Microsoft YaHei" w:hint="eastAsia"/>
          <w:noProof/>
          <w:sz w:val="24"/>
        </w:rPr>
        <w:t xml:space="preserve"> user experience but also contribute to broader environmental and social objectives, making the network a model for future infrastructure development in Uzbekistan and beyond.</w:t>
      </w:r>
    </w:p>
    <w:p w:rsidR="00F32B70" w:rsidRDefault="00E82BA9">
      <w:pPr>
        <w:spacing w:line="288" w:lineRule="auto"/>
        <w:ind w:firstLineChars="200" w:firstLine="480"/>
      </w:pPr>
      <w:r>
        <w:rPr>
          <w:rFonts w:ascii="Microsoft YaHei" w:eastAsia="Microsoft YaHei" w:hAnsi="Microsoft YaHei" w:hint="eastAsia"/>
          <w:noProof/>
          <w:sz w:val="24"/>
        </w:rPr>
        <w:t>From a sustainability perspective, the monitoring systems align with the project</w:t>
      </w:r>
      <w:r>
        <w:rPr>
          <w:rFonts w:ascii="Microsoft YaHei" w:eastAsia="Microsoft YaHei" w:hAnsi="Microsoft YaHei" w:hint="eastAsia"/>
          <w:noProof/>
          <w:sz w:val="24"/>
        </w:rPr>
        <w:t>'s focus on reducing carbon emissions and promoting renewable energy. By providing travelers with real-time data on air quality, the network encourages the adoption of electromobiles, which produce fewer emissions compared to conventional vehicles. Additio</w:t>
      </w:r>
      <w:r>
        <w:rPr>
          <w:rFonts w:ascii="Microsoft YaHei" w:eastAsia="Microsoft YaHei" w:hAnsi="Microsoft YaHei" w:hint="eastAsia"/>
          <w:noProof/>
          <w:sz w:val="24"/>
        </w:rPr>
        <w:t>nally, the weather observation equipment supports energy efficiency by enabling travelers to plan their routes and charging schedules more effectively, reducing unnecessary energy consumption. Khan et al. (2022) emphasized the role of smart monitoring syst</w:t>
      </w:r>
      <w:r>
        <w:rPr>
          <w:rFonts w:ascii="Microsoft YaHei" w:eastAsia="Microsoft YaHei" w:hAnsi="Microsoft YaHei" w:hint="eastAsia"/>
          <w:noProof/>
          <w:sz w:val="24"/>
        </w:rPr>
        <w:t>ems in optimizing resource use and minimizing environmental impact in transportation projects.</w:t>
      </w:r>
    </w:p>
    <w:p w:rsidR="00F32B70" w:rsidRDefault="00E82BA9">
      <w:pPr>
        <w:spacing w:line="288" w:lineRule="auto"/>
        <w:ind w:firstLineChars="200" w:firstLine="480"/>
      </w:pPr>
      <w:r>
        <w:rPr>
          <w:rFonts w:ascii="Microsoft YaHei" w:eastAsia="Microsoft YaHei" w:hAnsi="Microsoft YaHei" w:hint="eastAsia"/>
          <w:noProof/>
          <w:sz w:val="24"/>
        </w:rPr>
        <w:t>Safety is another critical aspect addressed by these systems. Real-time air quality and weather data empower travelers to make informed decisions, reducing risks</w:t>
      </w:r>
      <w:r>
        <w:rPr>
          <w:rFonts w:ascii="Microsoft YaHei" w:eastAsia="Microsoft YaHei" w:hAnsi="Microsoft YaHei" w:hint="eastAsia"/>
          <w:noProof/>
          <w:sz w:val="24"/>
        </w:rPr>
        <w:t xml:space="preserve"> associated with health hazards and adverse </w:t>
      </w:r>
      <w:r>
        <w:rPr>
          <w:rFonts w:ascii="Microsoft YaHei" w:eastAsia="Microsoft YaHei" w:hAnsi="Microsoft YaHei" w:hint="eastAsia"/>
          <w:noProof/>
          <w:sz w:val="24"/>
        </w:rPr>
        <w:lastRenderedPageBreak/>
        <w:t>weather conditions. For instance, a driver who notices poor air quality levels at a specific location may choose to delay their journey or take an alternative route. Similarly, access to weather forecasts can hel</w:t>
      </w:r>
      <w:r>
        <w:rPr>
          <w:rFonts w:ascii="Microsoft YaHei" w:eastAsia="Microsoft YaHei" w:hAnsi="Microsoft YaHei" w:hint="eastAsia"/>
          <w:noProof/>
          <w:sz w:val="24"/>
        </w:rPr>
        <w:t>p drivers avoid dangerous driving conditions, such as icy roads or heavy rainfall. Wolfe (2018) noted that integrating monitoring systems into infrastructure networks enhances public trust and confidence, which is essential for promoting the adoption of in</w:t>
      </w:r>
      <w:r>
        <w:rPr>
          <w:rFonts w:ascii="Microsoft YaHei" w:eastAsia="Microsoft YaHei" w:hAnsi="Microsoft YaHei" w:hint="eastAsia"/>
          <w:noProof/>
          <w:sz w:val="24"/>
        </w:rPr>
        <w:t>novative solutions like solar-powered electromobile charging stations.</w:t>
      </w:r>
    </w:p>
    <w:p w:rsidR="00F32B70" w:rsidRDefault="00E82BA9">
      <w:pPr>
        <w:spacing w:line="288" w:lineRule="auto"/>
        <w:ind w:firstLineChars="200" w:firstLine="480"/>
      </w:pPr>
      <w:r>
        <w:rPr>
          <w:rFonts w:ascii="Microsoft YaHei" w:eastAsia="Microsoft YaHei" w:hAnsi="Microsoft YaHei" w:hint="eastAsia"/>
          <w:noProof/>
          <w:sz w:val="24"/>
        </w:rPr>
        <w:t>Moreover, the data collected from these systems can be utilized to improve the overall efficiency and reliability of the network. For example, analyzing air quality and weather patterns</w:t>
      </w:r>
      <w:r>
        <w:rPr>
          <w:rFonts w:ascii="Microsoft YaHei" w:eastAsia="Microsoft YaHei" w:hAnsi="Microsoft YaHei" w:hint="eastAsia"/>
          <w:noProof/>
          <w:sz w:val="24"/>
        </w:rPr>
        <w:t xml:space="preserve"> may reveal correlations between environmental factors and charging station usage. Such insights can inform decisions about station placement, maintenance schedules, and energy storage requirements. Castillo et al. (2020) highlighted the importance of data</w:t>
      </w:r>
      <w:r>
        <w:rPr>
          <w:rFonts w:ascii="Microsoft YaHei" w:eastAsia="Microsoft YaHei" w:hAnsi="Microsoft YaHei" w:hint="eastAsia"/>
          <w:noProof/>
          <w:sz w:val="24"/>
        </w:rPr>
        <w:t>-driven approaches in optimizing infrastructure projects, particularly those involving renewable energy and smart technologies.</w:t>
      </w:r>
    </w:p>
    <w:p w:rsidR="00F32B70" w:rsidRDefault="00E82BA9">
      <w:pPr>
        <w:spacing w:line="288" w:lineRule="auto"/>
        <w:ind w:firstLineChars="200" w:firstLine="480"/>
      </w:pPr>
      <w:r>
        <w:rPr>
          <w:rFonts w:ascii="Microsoft YaHei" w:eastAsia="Microsoft YaHei" w:hAnsi="Microsoft YaHei" w:hint="eastAsia"/>
          <w:noProof/>
          <w:sz w:val="24"/>
        </w:rPr>
        <w:t>In conclusion, the integration of air quality monitoring systems and weather observation equipment into the solar-powered electr</w:t>
      </w:r>
      <w:r>
        <w:rPr>
          <w:rFonts w:ascii="Microsoft YaHei" w:eastAsia="Microsoft YaHei" w:hAnsi="Microsoft YaHei" w:hint="eastAsia"/>
          <w:noProof/>
          <w:sz w:val="24"/>
        </w:rPr>
        <w:t>omobile charging stations network represents a forward-thinking approach to infrastructure development. By prioritizing sustainability and safety, these systems not only enhance the user experience but also contribute to broader environmental and social ob</w:t>
      </w:r>
      <w:r>
        <w:rPr>
          <w:rFonts w:ascii="Microsoft YaHei" w:eastAsia="Microsoft YaHei" w:hAnsi="Microsoft YaHei" w:hint="eastAsia"/>
          <w:noProof/>
          <w:sz w:val="24"/>
        </w:rPr>
        <w:t>jectives. The data generated by these systems has the potential to drive research, policy-making, and innovation, making the network a valuable asset for Uzbekistan as it transitions to a greener and more resilient future.</w:t>
      </w:r>
    </w:p>
    <w:p w:rsidR="00F32B70" w:rsidRDefault="00E82BA9">
      <w:pPr>
        <w:pStyle w:val="3"/>
        <w:spacing w:line="288" w:lineRule="auto"/>
        <w:jc w:val="left"/>
      </w:pPr>
      <w:r>
        <w:rPr>
          <w:rFonts w:ascii="Microsoft YaHei" w:eastAsia="Microsoft YaHei" w:hAnsi="Microsoft YaHei" w:hint="eastAsia"/>
          <w:noProof/>
          <w:sz w:val="36"/>
        </w:rPr>
        <w:lastRenderedPageBreak/>
        <w:t>Pit-Stop Services: Fast Food, Ven</w:t>
      </w:r>
      <w:r>
        <w:rPr>
          <w:rFonts w:ascii="Microsoft YaHei" w:eastAsia="Microsoft YaHei" w:hAnsi="Microsoft YaHei" w:hint="eastAsia"/>
          <w:noProof/>
          <w:sz w:val="36"/>
        </w:rPr>
        <w:t>ding Machines, Retail Shop</w:t>
      </w:r>
    </w:p>
    <w:p w:rsidR="00F32B70" w:rsidRDefault="00E82BA9">
      <w:pPr>
        <w:spacing w:line="288" w:lineRule="auto"/>
        <w:ind w:firstLineChars="200" w:firstLine="480"/>
      </w:pPr>
      <w:r>
        <w:rPr>
          <w:rFonts w:ascii="Microsoft YaHei" w:eastAsia="Microsoft YaHei" w:hAnsi="Microsoft YaHei" w:hint="eastAsia"/>
          <w:noProof/>
          <w:sz w:val="24"/>
        </w:rPr>
        <w:t xml:space="preserve">The integration of pit-stop services within a network of solar-powered electromobile charging stations is a critical component of the project's overall design. By offering fast food options, vending machines, and retail shops at </w:t>
      </w:r>
      <w:r>
        <w:rPr>
          <w:rFonts w:ascii="Microsoft YaHei" w:eastAsia="Microsoft YaHei" w:hAnsi="Microsoft YaHei" w:hint="eastAsia"/>
          <w:noProof/>
          <w:sz w:val="24"/>
        </w:rPr>
        <w:t>each charging station, travelers are not only provided with a seamless and convenient experience but are also supported with essential services during their journey. These features are strategically incorporated to cater to the growing number of electric v</w:t>
      </w:r>
      <w:r>
        <w:rPr>
          <w:rFonts w:ascii="Microsoft YaHei" w:eastAsia="Microsoft YaHei" w:hAnsi="Microsoft YaHei" w:hint="eastAsia"/>
          <w:noProof/>
          <w:sz w:val="24"/>
        </w:rPr>
        <w:t>ehicle (EV) users, ensuring that the charging process is not merely a functional necessity but an opportunity to relax, refuel (in both vehicle and personal terms), and interact with a modern, customer-centric infrastructure.</w:t>
      </w:r>
    </w:p>
    <w:p w:rsidR="00F32B70" w:rsidRDefault="00E82BA9">
      <w:pPr>
        <w:spacing w:line="288" w:lineRule="auto"/>
        <w:ind w:firstLineChars="200" w:firstLine="480"/>
      </w:pPr>
      <w:r>
        <w:rPr>
          <w:rFonts w:ascii="Microsoft YaHei" w:eastAsia="Microsoft YaHei" w:hAnsi="Microsoft YaHei" w:hint="eastAsia"/>
          <w:noProof/>
          <w:sz w:val="24"/>
        </w:rPr>
        <w:t>Modern travelers expect convenience and variety during their trips, and the inclusion of fast food outlets, vending machines, and retail shops at charging stations directly addresses these needs. Fast food services offer quick and accessible meals, enablin</w:t>
      </w:r>
      <w:r>
        <w:rPr>
          <w:rFonts w:ascii="Microsoft YaHei" w:eastAsia="Microsoft YaHei" w:hAnsi="Microsoft YaHei" w:hint="eastAsia"/>
          <w:noProof/>
          <w:sz w:val="24"/>
        </w:rPr>
        <w:t>g travelers to grab a bite while their vehicles charge. The availability of diverse food options, including local Uzbek cuisine and international fast-food chains, can cater to a wide range of tastes and dietary preferences. This not only enhances the cust</w:t>
      </w:r>
      <w:r>
        <w:rPr>
          <w:rFonts w:ascii="Microsoft YaHei" w:eastAsia="Microsoft YaHei" w:hAnsi="Microsoft YaHei" w:hint="eastAsia"/>
          <w:noProof/>
          <w:sz w:val="24"/>
        </w:rPr>
        <w:t>omer experience but also introduces travelers, particularly international tourists, to the rich culinary traditions of Uzbekistan.</w:t>
      </w:r>
    </w:p>
    <w:p w:rsidR="00F32B70" w:rsidRDefault="00E82BA9">
      <w:pPr>
        <w:spacing w:line="288" w:lineRule="auto"/>
        <w:ind w:firstLineChars="200" w:firstLine="480"/>
      </w:pPr>
      <w:r>
        <w:rPr>
          <w:rFonts w:ascii="Microsoft YaHei" w:eastAsia="Microsoft YaHei" w:hAnsi="Microsoft YaHei" w:hint="eastAsia"/>
          <w:noProof/>
          <w:sz w:val="24"/>
        </w:rPr>
        <w:t>In addition to fast food outlets, vending machines stocked with snacks, beverages, and other small travel essentials serve as</w:t>
      </w:r>
      <w:r>
        <w:rPr>
          <w:rFonts w:ascii="Microsoft YaHei" w:eastAsia="Microsoft YaHei" w:hAnsi="Microsoft YaHei" w:hint="eastAsia"/>
          <w:noProof/>
          <w:sz w:val="24"/>
        </w:rPr>
        <w:t xml:space="preserve"> quick-service alternatives for those in a rush. These machines, which can be </w:t>
      </w:r>
      <w:r>
        <w:rPr>
          <w:rFonts w:ascii="Microsoft YaHei" w:eastAsia="Microsoft YaHei" w:hAnsi="Microsoft YaHei" w:hint="eastAsia"/>
          <w:noProof/>
          <w:sz w:val="24"/>
        </w:rPr>
        <w:lastRenderedPageBreak/>
        <w:t>solar-powered to align with the eco-friendly ethos of the charging network, allow travelers to purchase items without having to wait in line or interact with staff. Such automati</w:t>
      </w:r>
      <w:r>
        <w:rPr>
          <w:rFonts w:ascii="Microsoft YaHei" w:eastAsia="Microsoft YaHei" w:hAnsi="Microsoft YaHei" w:hint="eastAsia"/>
          <w:noProof/>
          <w:sz w:val="24"/>
        </w:rPr>
        <w:t>on is particularly beneficial in remote areas where staffing may be limited.</w:t>
      </w:r>
    </w:p>
    <w:p w:rsidR="00F32B70" w:rsidRDefault="00E82BA9">
      <w:pPr>
        <w:spacing w:line="288" w:lineRule="auto"/>
        <w:ind w:firstLineChars="200" w:firstLine="480"/>
      </w:pPr>
      <w:r>
        <w:rPr>
          <w:rFonts w:ascii="Microsoft YaHei" w:eastAsia="Microsoft YaHei" w:hAnsi="Microsoft YaHei" w:hint="eastAsia"/>
          <w:noProof/>
          <w:sz w:val="24"/>
        </w:rPr>
        <w:t>Retail shops, on the other hand, add another layer of convenience by offering products that travelers might need during their journey. From automotive supplies and travel accessor</w:t>
      </w:r>
      <w:r>
        <w:rPr>
          <w:rFonts w:ascii="Microsoft YaHei" w:eastAsia="Microsoft YaHei" w:hAnsi="Microsoft YaHei" w:hint="eastAsia"/>
          <w:noProof/>
          <w:sz w:val="24"/>
        </w:rPr>
        <w:t>ies to souvenirs and locally sourced goods, these shops can be tailored to meet the demands of both local and international customers. For instance, a tourist traveling through Uzbekistan might appreciate the opportunity to purchase traditional crafts or r</w:t>
      </w:r>
      <w:r>
        <w:rPr>
          <w:rFonts w:ascii="Microsoft YaHei" w:eastAsia="Microsoft YaHei" w:hAnsi="Microsoft YaHei" w:hint="eastAsia"/>
          <w:noProof/>
          <w:sz w:val="24"/>
        </w:rPr>
        <w:t>egional specialties, while a local commuter might find value in picking up a phone charger or first-aid supplies.</w:t>
      </w:r>
    </w:p>
    <w:p w:rsidR="00F32B70" w:rsidRDefault="00E82BA9">
      <w:pPr>
        <w:spacing w:line="288" w:lineRule="auto"/>
        <w:ind w:firstLineChars="200" w:firstLine="480"/>
      </w:pPr>
      <w:r>
        <w:rPr>
          <w:rFonts w:ascii="Microsoft YaHei" w:eastAsia="Microsoft YaHei" w:hAnsi="Microsoft YaHei" w:hint="eastAsia"/>
          <w:noProof/>
          <w:sz w:val="24"/>
        </w:rPr>
        <w:t>The strategic placement of these amenities ensures that travelers are provided with a comprehensive pit-stop experience. Whether someone needs</w:t>
      </w:r>
      <w:r>
        <w:rPr>
          <w:rFonts w:ascii="Microsoft YaHei" w:eastAsia="Microsoft YaHei" w:hAnsi="Microsoft YaHei" w:hint="eastAsia"/>
          <w:noProof/>
          <w:sz w:val="24"/>
        </w:rPr>
        <w:t xml:space="preserve"> a quick meal, a refreshing drink, or an essential item, the charging stations are equipped to meet those needs, transforming the perception of charging stops from a mundane task to an enjoyable and productive break.</w:t>
      </w:r>
    </w:p>
    <w:p w:rsidR="00F32B70" w:rsidRDefault="00E82BA9">
      <w:pPr>
        <w:spacing w:line="288" w:lineRule="auto"/>
        <w:ind w:firstLineChars="200" w:firstLine="480"/>
      </w:pPr>
      <w:r>
        <w:rPr>
          <w:rFonts w:ascii="Microsoft YaHei" w:eastAsia="Microsoft YaHei" w:hAnsi="Microsoft YaHei" w:hint="eastAsia"/>
          <w:noProof/>
          <w:sz w:val="24"/>
        </w:rPr>
        <w:t>Beyond the direct advantages to travele</w:t>
      </w:r>
      <w:r>
        <w:rPr>
          <w:rFonts w:ascii="Microsoft YaHei" w:eastAsia="Microsoft YaHei" w:hAnsi="Microsoft YaHei" w:hint="eastAsia"/>
          <w:noProof/>
          <w:sz w:val="24"/>
        </w:rPr>
        <w:t>rs, the inclusion of fast food outlets, vending machines, and retail shops at charging stations offers substantial economic benefits. These services create numerous opportunities for job creation, local business support, and regional economic growth, makin</w:t>
      </w:r>
      <w:r>
        <w:rPr>
          <w:rFonts w:ascii="Microsoft YaHei" w:eastAsia="Microsoft YaHei" w:hAnsi="Microsoft YaHei" w:hint="eastAsia"/>
          <w:noProof/>
          <w:sz w:val="24"/>
        </w:rPr>
        <w:t>g them an integral aspect of the project</w:t>
      </w:r>
      <w:r>
        <w:rPr>
          <w:rFonts w:ascii="Microsoft YaHei" w:eastAsia="Microsoft YaHei" w:hAnsi="Microsoft YaHei" w:hint="eastAsia"/>
          <w:noProof/>
          <w:sz w:val="24"/>
        </w:rPr>
        <w:t>’</w:t>
      </w:r>
      <w:r>
        <w:rPr>
          <w:rFonts w:ascii="Microsoft YaHei" w:eastAsia="Microsoft YaHei" w:hAnsi="Microsoft YaHei" w:hint="eastAsia"/>
          <w:noProof/>
          <w:sz w:val="24"/>
        </w:rPr>
        <w:t>s broader objectives.</w:t>
      </w:r>
    </w:p>
    <w:p w:rsidR="00F32B70" w:rsidRDefault="00E82BA9">
      <w:pPr>
        <w:spacing w:line="288" w:lineRule="auto"/>
        <w:ind w:firstLineChars="200" w:firstLine="480"/>
      </w:pPr>
      <w:r>
        <w:rPr>
          <w:rFonts w:ascii="Microsoft YaHei" w:eastAsia="Microsoft YaHei" w:hAnsi="Microsoft YaHei" w:hint="eastAsia"/>
          <w:noProof/>
          <w:sz w:val="24"/>
        </w:rPr>
        <w:lastRenderedPageBreak/>
        <w:t>First and foremost, the establishment of food outlets, vending services, and retail shops requires a workforce to manage operations, maintain inventory, and serve customers. This creates both d</w:t>
      </w:r>
      <w:r>
        <w:rPr>
          <w:rFonts w:ascii="Microsoft YaHei" w:eastAsia="Microsoft YaHei" w:hAnsi="Microsoft YaHei" w:hint="eastAsia"/>
          <w:noProof/>
          <w:sz w:val="24"/>
        </w:rPr>
        <w:t xml:space="preserve">irect employment opportunities, such as chefs, cashiers, and shop attendants, as well as indirect jobs in areas like supply chain logistics, equipment maintenance, and local produce sourcing. In regions where unemployment is a concern, these jobs can play </w:t>
      </w:r>
      <w:r>
        <w:rPr>
          <w:rFonts w:ascii="Microsoft YaHei" w:eastAsia="Microsoft YaHei" w:hAnsi="Microsoft YaHei" w:hint="eastAsia"/>
          <w:noProof/>
          <w:sz w:val="24"/>
        </w:rPr>
        <w:t>a significant role in boosting economic activity and improving livelihoods.</w:t>
      </w:r>
    </w:p>
    <w:p w:rsidR="00F32B70" w:rsidRDefault="00E82BA9">
      <w:pPr>
        <w:spacing w:line="288" w:lineRule="auto"/>
        <w:ind w:firstLineChars="200" w:firstLine="480"/>
      </w:pPr>
      <w:r>
        <w:rPr>
          <w:rFonts w:ascii="Microsoft YaHei" w:eastAsia="Microsoft YaHei" w:hAnsi="Microsoft YaHei" w:hint="eastAsia"/>
          <w:noProof/>
          <w:sz w:val="24"/>
        </w:rPr>
        <w:t xml:space="preserve">Furthermore, the project can collaborate with local entrepreneurs and businesses to supply goods and services at the charging stations. For example, vending machines could feature </w:t>
      </w:r>
      <w:r>
        <w:rPr>
          <w:rFonts w:ascii="Microsoft YaHei" w:eastAsia="Microsoft YaHei" w:hAnsi="Microsoft YaHei" w:hint="eastAsia"/>
          <w:noProof/>
          <w:sz w:val="24"/>
        </w:rPr>
        <w:t>snacks and beverages produced by local manufacturers, while retail shops could prioritize stocking products made by regional artisans or small businesses. Such partnerships not only strengthen the local economy but also provide businesses with increased vi</w:t>
      </w:r>
      <w:r>
        <w:rPr>
          <w:rFonts w:ascii="Microsoft YaHei" w:eastAsia="Microsoft YaHei" w:hAnsi="Microsoft YaHei" w:hint="eastAsia"/>
          <w:noProof/>
          <w:sz w:val="24"/>
        </w:rPr>
        <w:t>sibility and access to a wider customer base.</w:t>
      </w:r>
    </w:p>
    <w:p w:rsidR="00F32B70" w:rsidRDefault="00E82BA9">
      <w:pPr>
        <w:spacing w:line="288" w:lineRule="auto"/>
        <w:ind w:firstLineChars="200" w:firstLine="480"/>
      </w:pPr>
      <w:r>
        <w:rPr>
          <w:rFonts w:ascii="Microsoft YaHei" w:eastAsia="Microsoft YaHei" w:hAnsi="Microsoft YaHei" w:hint="eastAsia"/>
          <w:noProof/>
          <w:sz w:val="24"/>
        </w:rPr>
        <w:t>Another economic advantage lies in the potential for increased tourism revenue. As charging stations become popular pit-stop destinations, they can attract both domestic and international travelers. Tourists ma</w:t>
      </w:r>
      <w:r>
        <w:rPr>
          <w:rFonts w:ascii="Microsoft YaHei" w:eastAsia="Microsoft YaHei" w:hAnsi="Microsoft YaHei" w:hint="eastAsia"/>
          <w:noProof/>
          <w:sz w:val="24"/>
        </w:rPr>
        <w:t>y be drawn to the unique combination of modern amenities and cultural experiences offered at these stations, such as the availability of traditional Uzbek food or locally crafted souvenirs. This, in turn, boosts spending in the surrounding areas, contribut</w:t>
      </w:r>
      <w:r>
        <w:rPr>
          <w:rFonts w:ascii="Microsoft YaHei" w:eastAsia="Microsoft YaHei" w:hAnsi="Microsoft YaHei" w:hint="eastAsia"/>
          <w:noProof/>
          <w:sz w:val="24"/>
        </w:rPr>
        <w:t>ing to the development of nearby communities.</w:t>
      </w:r>
    </w:p>
    <w:p w:rsidR="00F32B70" w:rsidRDefault="00E82BA9">
      <w:pPr>
        <w:spacing w:line="288" w:lineRule="auto"/>
        <w:ind w:firstLineChars="200" w:firstLine="480"/>
      </w:pPr>
      <w:r>
        <w:rPr>
          <w:rFonts w:ascii="Microsoft YaHei" w:eastAsia="Microsoft YaHei" w:hAnsi="Microsoft YaHei" w:hint="eastAsia"/>
          <w:noProof/>
          <w:sz w:val="24"/>
        </w:rPr>
        <w:t xml:space="preserve">The multiplier effect of these economic activities cannot be understated. According to Khare et al. (2022), well-designed EV infrastructure projects can stimulate regional economic growth by creating a network </w:t>
      </w:r>
      <w:r>
        <w:rPr>
          <w:rFonts w:ascii="Microsoft YaHei" w:eastAsia="Microsoft YaHei" w:hAnsi="Microsoft YaHei" w:hint="eastAsia"/>
          <w:noProof/>
          <w:sz w:val="24"/>
        </w:rPr>
        <w:t xml:space="preserve">of interconnected services that support both the </w:t>
      </w:r>
      <w:r>
        <w:rPr>
          <w:rFonts w:ascii="Microsoft YaHei" w:eastAsia="Microsoft YaHei" w:hAnsi="Microsoft YaHei" w:hint="eastAsia"/>
          <w:noProof/>
          <w:sz w:val="24"/>
        </w:rPr>
        <w:lastRenderedPageBreak/>
        <w:t>primary operation (charging stations) and auxiliary industries. By integrating these pit-stop services into the charging network, the project not only promotes sustainable transportation but also generates l</w:t>
      </w:r>
      <w:r>
        <w:rPr>
          <w:rFonts w:ascii="Microsoft YaHei" w:eastAsia="Microsoft YaHei" w:hAnsi="Microsoft YaHei" w:hint="eastAsia"/>
          <w:noProof/>
          <w:sz w:val="24"/>
        </w:rPr>
        <w:t>ong-term economic value.</w:t>
      </w:r>
    </w:p>
    <w:p w:rsidR="00F32B70" w:rsidRDefault="00E82BA9">
      <w:pPr>
        <w:spacing w:line="288" w:lineRule="auto"/>
        <w:ind w:firstLineChars="200" w:firstLine="480"/>
      </w:pPr>
      <w:r>
        <w:rPr>
          <w:rFonts w:ascii="Microsoft YaHei" w:eastAsia="Microsoft YaHei" w:hAnsi="Microsoft YaHei" w:hint="eastAsia"/>
          <w:noProof/>
          <w:sz w:val="24"/>
        </w:rPr>
        <w:t>The design of a comprehensive pit-stop experience revolves around the idea of maximizing convenience, comfort, and utility for travelers. While the primary purpose of visiting a charging station is to recharge an EV, the time spent</w:t>
      </w:r>
      <w:r>
        <w:rPr>
          <w:rFonts w:ascii="Microsoft YaHei" w:eastAsia="Microsoft YaHei" w:hAnsi="Microsoft YaHei" w:hint="eastAsia"/>
          <w:noProof/>
          <w:sz w:val="24"/>
        </w:rPr>
        <w:t xml:space="preserve"> waiting for this process presents an opportunity to create a value-added experience for users.</w:t>
      </w:r>
    </w:p>
    <w:p w:rsidR="00F32B70" w:rsidRDefault="00E82BA9">
      <w:pPr>
        <w:spacing w:line="288" w:lineRule="auto"/>
        <w:ind w:firstLineChars="200" w:firstLine="480"/>
      </w:pPr>
      <w:r>
        <w:rPr>
          <w:rFonts w:ascii="Microsoft YaHei" w:eastAsia="Microsoft YaHei" w:hAnsi="Microsoft YaHei" w:hint="eastAsia"/>
          <w:noProof/>
          <w:sz w:val="24"/>
        </w:rPr>
        <w:t>Fast food outlets at the charging stations can offer more than just meals; they can also serve as social hubs where travelers have the chance to relax and inter</w:t>
      </w:r>
      <w:r>
        <w:rPr>
          <w:rFonts w:ascii="Microsoft YaHei" w:eastAsia="Microsoft YaHei" w:hAnsi="Microsoft YaHei" w:hint="eastAsia"/>
          <w:noProof/>
          <w:sz w:val="24"/>
        </w:rPr>
        <w:t>act. Comfortable seating areas, free Wi-Fi, and a welcoming ambiance can encourage visitors to spend more time at the station, turning it into a destination in its own right. This aligns with the findings of Ye et al. (2015), who emphasize the importance o</w:t>
      </w:r>
      <w:r>
        <w:rPr>
          <w:rFonts w:ascii="Microsoft YaHei" w:eastAsia="Microsoft YaHei" w:hAnsi="Microsoft YaHei" w:hint="eastAsia"/>
          <w:noProof/>
          <w:sz w:val="24"/>
        </w:rPr>
        <w:t>f creating multifunctional spaces within EV charging networks to enhance customer satisfaction.</w:t>
      </w:r>
    </w:p>
    <w:p w:rsidR="00F32B70" w:rsidRDefault="00E82BA9">
      <w:pPr>
        <w:spacing w:line="288" w:lineRule="auto"/>
        <w:ind w:firstLineChars="200" w:firstLine="480"/>
      </w:pPr>
      <w:r>
        <w:rPr>
          <w:rFonts w:ascii="Microsoft YaHei" w:eastAsia="Microsoft YaHei" w:hAnsi="Microsoft YaHei" w:hint="eastAsia"/>
          <w:noProof/>
          <w:sz w:val="24"/>
        </w:rPr>
        <w:t>Vending machines, with their quick and automated service, can cater to travelers who are pressed for time. However, their role extends beyond convenience. By in</w:t>
      </w:r>
      <w:r>
        <w:rPr>
          <w:rFonts w:ascii="Microsoft YaHei" w:eastAsia="Microsoft YaHei" w:hAnsi="Microsoft YaHei" w:hint="eastAsia"/>
          <w:noProof/>
          <w:sz w:val="24"/>
        </w:rPr>
        <w:t>corporating eco-friendly features, such as solar power and biodegradable packaging, these machines can reinforce the project</w:t>
      </w:r>
      <w:r>
        <w:rPr>
          <w:rFonts w:ascii="Microsoft YaHei" w:eastAsia="Microsoft YaHei" w:hAnsi="Microsoft YaHei" w:hint="eastAsia"/>
          <w:noProof/>
          <w:sz w:val="24"/>
        </w:rPr>
        <w:t>’</w:t>
      </w:r>
      <w:r>
        <w:rPr>
          <w:rFonts w:ascii="Microsoft YaHei" w:eastAsia="Microsoft YaHei" w:hAnsi="Microsoft YaHei" w:hint="eastAsia"/>
          <w:noProof/>
          <w:sz w:val="24"/>
        </w:rPr>
        <w:t>s commitment to sustainability. Furthermore, the use of smart vending technology, which tracks inventory and analyzes purchasing pa</w:t>
      </w:r>
      <w:r>
        <w:rPr>
          <w:rFonts w:ascii="Microsoft YaHei" w:eastAsia="Microsoft YaHei" w:hAnsi="Microsoft YaHei" w:hint="eastAsia"/>
          <w:noProof/>
          <w:sz w:val="24"/>
        </w:rPr>
        <w:t>tterns, allows operators to optimize product offerings and minimize waste.</w:t>
      </w:r>
    </w:p>
    <w:p w:rsidR="00F32B70" w:rsidRDefault="00E82BA9">
      <w:pPr>
        <w:spacing w:line="288" w:lineRule="auto"/>
        <w:ind w:firstLineChars="200" w:firstLine="480"/>
      </w:pPr>
      <w:r>
        <w:rPr>
          <w:rFonts w:ascii="Microsoft YaHei" w:eastAsia="Microsoft YaHei" w:hAnsi="Microsoft YaHei" w:hint="eastAsia"/>
          <w:noProof/>
          <w:sz w:val="24"/>
        </w:rPr>
        <w:lastRenderedPageBreak/>
        <w:t>Retail shops, too, can be designed with customer convenience in mind. Organized layouts, clear signage, and a diverse product range ensure that travelers can easily find what they a</w:t>
      </w:r>
      <w:r>
        <w:rPr>
          <w:rFonts w:ascii="Microsoft YaHei" w:eastAsia="Microsoft YaHei" w:hAnsi="Microsoft YaHei" w:hint="eastAsia"/>
          <w:noProof/>
          <w:sz w:val="24"/>
        </w:rPr>
        <w:t>re looking for. To further enhance the user experience, these shops could integrate digital payment systems and loyalty programs, making transactions seamless and rewarding for repeat customers.</w:t>
      </w:r>
    </w:p>
    <w:p w:rsidR="00F32B70" w:rsidRDefault="00E82BA9">
      <w:pPr>
        <w:spacing w:line="288" w:lineRule="auto"/>
        <w:ind w:firstLineChars="200" w:firstLine="480"/>
      </w:pPr>
      <w:r>
        <w:rPr>
          <w:rFonts w:ascii="Microsoft YaHei" w:eastAsia="Microsoft YaHei" w:hAnsi="Microsoft YaHei" w:hint="eastAsia"/>
          <w:noProof/>
          <w:sz w:val="24"/>
        </w:rPr>
        <w:t>The overall layout and design of the charging stations also play a crucial role in creating a positive pit-stop experience. The placement of fast food outlets, vending machines, and retail shops should be intuitive, ensuring easy accessibility for all user</w:t>
      </w:r>
      <w:r>
        <w:rPr>
          <w:rFonts w:ascii="Microsoft YaHei" w:eastAsia="Microsoft YaHei" w:hAnsi="Microsoft YaHei" w:hint="eastAsia"/>
          <w:noProof/>
          <w:sz w:val="24"/>
        </w:rPr>
        <w:t>s. Adequate parking space, clear navigation signs, and clean facilities contribute to a hassle-free visit, while aesthetic elements such as landscaping, lighting, and architecture can enhance the overall appeal of the station.</w:t>
      </w:r>
    </w:p>
    <w:p w:rsidR="00F32B70" w:rsidRDefault="00E82BA9">
      <w:pPr>
        <w:spacing w:line="288" w:lineRule="auto"/>
        <w:ind w:firstLineChars="200" w:firstLine="480"/>
      </w:pPr>
      <w:r>
        <w:rPr>
          <w:rFonts w:ascii="Microsoft YaHei" w:eastAsia="Microsoft YaHei" w:hAnsi="Microsoft YaHei" w:hint="eastAsia"/>
          <w:noProof/>
          <w:sz w:val="24"/>
        </w:rPr>
        <w:t>By focusing on these details,</w:t>
      </w:r>
      <w:r>
        <w:rPr>
          <w:rFonts w:ascii="Microsoft YaHei" w:eastAsia="Microsoft YaHei" w:hAnsi="Microsoft YaHei" w:hint="eastAsia"/>
          <w:noProof/>
          <w:sz w:val="24"/>
        </w:rPr>
        <w:t xml:space="preserve"> the project can transform the charging process into a pleasant and memorable experience. As Yap et al. (2022) highlight, the integration of customer-oriented features within EV infrastructure not only improves user satisfaction but also fosters brand loya</w:t>
      </w:r>
      <w:r>
        <w:rPr>
          <w:rFonts w:ascii="Microsoft YaHei" w:eastAsia="Microsoft YaHei" w:hAnsi="Microsoft YaHei" w:hint="eastAsia"/>
          <w:noProof/>
          <w:sz w:val="24"/>
        </w:rPr>
        <w:t>lty and positive word-of-mouth, driving long-term success for the network.</w:t>
      </w:r>
    </w:p>
    <w:p w:rsidR="00F32B70" w:rsidRDefault="00E82BA9">
      <w:pPr>
        <w:spacing w:line="288" w:lineRule="auto"/>
        <w:ind w:firstLineChars="200" w:firstLine="480"/>
      </w:pPr>
      <w:r>
        <w:rPr>
          <w:rFonts w:ascii="Microsoft YaHei" w:eastAsia="Microsoft YaHei" w:hAnsi="Microsoft YaHei" w:hint="eastAsia"/>
          <w:noProof/>
          <w:sz w:val="24"/>
        </w:rPr>
        <w:t>The incorporation of fast food services, vending machines, and retail shops at solar-powered electromobile charging stations represents a forward-thinking approach to addressing the</w:t>
      </w:r>
      <w:r>
        <w:rPr>
          <w:rFonts w:ascii="Microsoft YaHei" w:eastAsia="Microsoft YaHei" w:hAnsi="Microsoft YaHei" w:hint="eastAsia"/>
          <w:noProof/>
          <w:sz w:val="24"/>
        </w:rPr>
        <w:t xml:space="preserve"> needs of modern travelers. These amenities not only enhance the convenience and comfort of users but also contribute to the project</w:t>
      </w:r>
      <w:r>
        <w:rPr>
          <w:rFonts w:ascii="Microsoft YaHei" w:eastAsia="Microsoft YaHei" w:hAnsi="Microsoft YaHei" w:hint="eastAsia"/>
          <w:noProof/>
          <w:sz w:val="24"/>
        </w:rPr>
        <w:t>’</w:t>
      </w:r>
      <w:r>
        <w:rPr>
          <w:rFonts w:ascii="Microsoft YaHei" w:eastAsia="Microsoft YaHei" w:hAnsi="Microsoft YaHei" w:hint="eastAsia"/>
          <w:noProof/>
          <w:sz w:val="24"/>
        </w:rPr>
        <w:t>s broader economic and social objectives. By creating jobs, supporting local businesses, and attracting tourists, the pit-s</w:t>
      </w:r>
      <w:r>
        <w:rPr>
          <w:rFonts w:ascii="Microsoft YaHei" w:eastAsia="Microsoft YaHei" w:hAnsi="Microsoft YaHei" w:hint="eastAsia"/>
          <w:noProof/>
          <w:sz w:val="24"/>
        </w:rPr>
        <w:t xml:space="preserve">top services generate </w:t>
      </w:r>
      <w:r>
        <w:rPr>
          <w:rFonts w:ascii="Microsoft YaHei" w:eastAsia="Microsoft YaHei" w:hAnsi="Microsoft YaHei" w:hint="eastAsia"/>
          <w:noProof/>
          <w:sz w:val="24"/>
        </w:rPr>
        <w:lastRenderedPageBreak/>
        <w:t>significant economic value, while their thoughtful design ensures a comprehensive and enjoyable experience for all visitors.</w:t>
      </w:r>
    </w:p>
    <w:p w:rsidR="00F32B70" w:rsidRDefault="00E82BA9">
      <w:pPr>
        <w:spacing w:line="288" w:lineRule="auto"/>
        <w:ind w:firstLineChars="200" w:firstLine="480"/>
      </w:pPr>
      <w:r>
        <w:rPr>
          <w:rFonts w:ascii="Microsoft YaHei" w:eastAsia="Microsoft YaHei" w:hAnsi="Microsoft YaHei" w:hint="eastAsia"/>
          <w:noProof/>
          <w:sz w:val="24"/>
        </w:rPr>
        <w:t>As the charging network expands across Uzbekistan, these services will play a critical role in establishing t</w:t>
      </w:r>
      <w:r>
        <w:rPr>
          <w:rFonts w:ascii="Microsoft YaHei" w:eastAsia="Microsoft YaHei" w:hAnsi="Microsoft YaHei" w:hint="eastAsia"/>
          <w:noProof/>
          <w:sz w:val="24"/>
        </w:rPr>
        <w:t>he stations as essential hubs for both transportation and community development. By prioritizing customer satisfaction and sustainability, the project sets a benchmark for how EV infrastructure can be designed to benefit not just vehicle owners but society</w:t>
      </w:r>
      <w:r>
        <w:rPr>
          <w:rFonts w:ascii="Microsoft YaHei" w:eastAsia="Microsoft YaHei" w:hAnsi="Microsoft YaHei" w:hint="eastAsia"/>
          <w:noProof/>
          <w:sz w:val="24"/>
        </w:rPr>
        <w:t xml:space="preserve"> as a whole. Through continuous innovation and collaboration, the network of charging stations can become a model for other countries seeking to promote sustainable transportation and economic growth.</w:t>
      </w:r>
    </w:p>
    <w:p w:rsidR="00F32B70" w:rsidRDefault="00E82BA9">
      <w:pPr>
        <w:pStyle w:val="3"/>
        <w:spacing w:line="288" w:lineRule="auto"/>
        <w:jc w:val="left"/>
      </w:pPr>
      <w:r>
        <w:rPr>
          <w:rFonts w:ascii="Microsoft YaHei" w:eastAsia="Microsoft YaHei" w:hAnsi="Microsoft YaHei" w:hint="eastAsia"/>
          <w:noProof/>
          <w:sz w:val="36"/>
        </w:rPr>
        <w:t>Emergency and Safety Services</w:t>
      </w:r>
    </w:p>
    <w:p w:rsidR="00F32B70" w:rsidRDefault="00E82BA9">
      <w:pPr>
        <w:spacing w:line="288" w:lineRule="auto"/>
        <w:ind w:firstLineChars="200" w:firstLine="480"/>
      </w:pPr>
      <w:r>
        <w:rPr>
          <w:rFonts w:ascii="Microsoft YaHei" w:eastAsia="Microsoft YaHei" w:hAnsi="Microsoft YaHei" w:hint="eastAsia"/>
          <w:noProof/>
          <w:sz w:val="24"/>
        </w:rPr>
        <w:t xml:space="preserve">As Uzbekistan embarks on </w:t>
      </w:r>
      <w:r>
        <w:rPr>
          <w:rFonts w:ascii="Microsoft YaHei" w:eastAsia="Microsoft YaHei" w:hAnsi="Microsoft YaHei" w:hint="eastAsia"/>
          <w:noProof/>
          <w:sz w:val="24"/>
        </w:rPr>
        <w:t>an ambitious journey to establish a nationwide network of solar-powered electromobile charging stations, the inclusion of emergency and safety services emerges as a cornerstone of the project. These services are not merely supplementary but play an essenti</w:t>
      </w:r>
      <w:r>
        <w:rPr>
          <w:rFonts w:ascii="Microsoft YaHei" w:eastAsia="Microsoft YaHei" w:hAnsi="Microsoft YaHei" w:hint="eastAsia"/>
          <w:noProof/>
          <w:sz w:val="24"/>
        </w:rPr>
        <w:t>al role in ensuring the charging network's functionality and reliability. By prioritizing traveler security, vehicle assistance, and quick emergency response, the project aims to create a holistic infrastructure that promotes trust, safety, and convenience</w:t>
      </w:r>
      <w:r>
        <w:rPr>
          <w:rFonts w:ascii="Microsoft YaHei" w:eastAsia="Microsoft YaHei" w:hAnsi="Microsoft YaHei" w:hint="eastAsia"/>
          <w:noProof/>
          <w:sz w:val="24"/>
        </w:rPr>
        <w:t xml:space="preserve"> among users. This section delves into the various aspects of emergency services, their significance, and their impact on the overall success of the network.</w:t>
      </w:r>
    </w:p>
    <w:p w:rsidR="00F32B70" w:rsidRDefault="00E82BA9">
      <w:pPr>
        <w:spacing w:line="288" w:lineRule="auto"/>
        <w:ind w:firstLineChars="200" w:firstLine="480"/>
      </w:pPr>
      <w:r>
        <w:rPr>
          <w:rFonts w:ascii="Microsoft YaHei" w:eastAsia="Microsoft YaHei" w:hAnsi="Microsoft YaHei" w:hint="eastAsia"/>
          <w:noProof/>
          <w:sz w:val="24"/>
        </w:rPr>
        <w:t>Emergency services within the charging network are designed to cater to the immediate needs of tra</w:t>
      </w:r>
      <w:r>
        <w:rPr>
          <w:rFonts w:ascii="Microsoft YaHei" w:eastAsia="Microsoft YaHei" w:hAnsi="Microsoft YaHei" w:hint="eastAsia"/>
          <w:noProof/>
          <w:sz w:val="24"/>
        </w:rPr>
        <w:t xml:space="preserve">velers, particularly those facing unanticipated challenges on the road. These services include first aid </w:t>
      </w:r>
      <w:r>
        <w:rPr>
          <w:rFonts w:ascii="Microsoft YaHei" w:eastAsia="Microsoft YaHei" w:hAnsi="Microsoft YaHei" w:hint="eastAsia"/>
          <w:noProof/>
          <w:sz w:val="24"/>
        </w:rPr>
        <w:lastRenderedPageBreak/>
        <w:t>stations, vehicle repair assistance, and emergency hotlines that users can access 24/7. The rationale behind these inclusions is to address the inheren</w:t>
      </w:r>
      <w:r>
        <w:rPr>
          <w:rFonts w:ascii="Microsoft YaHei" w:eastAsia="Microsoft YaHei" w:hAnsi="Microsoft YaHei" w:hint="eastAsia"/>
          <w:noProof/>
          <w:sz w:val="24"/>
        </w:rPr>
        <w:t>t uncertainties associated with road travel, ensuring that travelers feel secure regardless of the situation.</w:t>
      </w:r>
    </w:p>
    <w:p w:rsidR="00F32B70" w:rsidRDefault="00E82BA9">
      <w:pPr>
        <w:spacing w:line="288" w:lineRule="auto"/>
        <w:ind w:firstLineChars="200" w:firstLine="480"/>
      </w:pPr>
      <w:r>
        <w:rPr>
          <w:rFonts w:ascii="Microsoft YaHei" w:eastAsia="Microsoft YaHei" w:hAnsi="Microsoft YaHei" w:hint="eastAsia"/>
          <w:b/>
          <w:noProof/>
          <w:sz w:val="24"/>
        </w:rPr>
        <w:t>First Aid Stations</w:t>
      </w:r>
      <w:r>
        <w:rPr>
          <w:rFonts w:ascii="Microsoft YaHei" w:eastAsia="Microsoft YaHei" w:hAnsi="Microsoft YaHei" w:hint="eastAsia"/>
          <w:noProof/>
          <w:sz w:val="24"/>
        </w:rPr>
        <w:t>: The first aid stations located at each charging hub will be equipped with basic medical supplies and staffed by trained person</w:t>
      </w:r>
      <w:r>
        <w:rPr>
          <w:rFonts w:ascii="Microsoft YaHei" w:eastAsia="Microsoft YaHei" w:hAnsi="Microsoft YaHei" w:hint="eastAsia"/>
          <w:noProof/>
          <w:sz w:val="24"/>
        </w:rPr>
        <w:t>nel. These stations are intended to provide immediate medical attention to travelers, whether they experience minor injuries, health complications, or accidents on the road. According to UN ESCAP (2019), integrating health-related services into energy infr</w:t>
      </w:r>
      <w:r>
        <w:rPr>
          <w:rFonts w:ascii="Microsoft YaHei" w:eastAsia="Microsoft YaHei" w:hAnsi="Microsoft YaHei" w:hint="eastAsia"/>
          <w:noProof/>
          <w:sz w:val="24"/>
        </w:rPr>
        <w:t>astructure projects can significantly enhance their utility and public perception. By offering first aid services, the charging network not only addresses health emergencies but also fosters confidence among travelers who may otherwise hesitate to use remo</w:t>
      </w:r>
      <w:r>
        <w:rPr>
          <w:rFonts w:ascii="Microsoft YaHei" w:eastAsia="Microsoft YaHei" w:hAnsi="Microsoft YaHei" w:hint="eastAsia"/>
          <w:noProof/>
          <w:sz w:val="24"/>
        </w:rPr>
        <w:t>te charging stations.</w:t>
      </w:r>
    </w:p>
    <w:p w:rsidR="00F32B70" w:rsidRDefault="00E82BA9">
      <w:pPr>
        <w:spacing w:line="288" w:lineRule="auto"/>
        <w:ind w:firstLineChars="200" w:firstLine="480"/>
      </w:pPr>
      <w:r>
        <w:rPr>
          <w:rFonts w:ascii="Microsoft YaHei" w:eastAsia="Microsoft YaHei" w:hAnsi="Microsoft YaHei" w:hint="eastAsia"/>
          <w:b/>
          <w:noProof/>
          <w:sz w:val="24"/>
        </w:rPr>
        <w:t>Vehicle Repair Assistance</w:t>
      </w:r>
      <w:r>
        <w:rPr>
          <w:rFonts w:ascii="Microsoft YaHei" w:eastAsia="Microsoft YaHei" w:hAnsi="Microsoft YaHei" w:hint="eastAsia"/>
          <w:noProof/>
          <w:sz w:val="24"/>
        </w:rPr>
        <w:t>: In addition to medical aid, the charging stations will feature vehicle repair assistance, targeting common issues such as battery failures, tire punctures, and mechanical malfunctions. This service is partic</w:t>
      </w:r>
      <w:r>
        <w:rPr>
          <w:rFonts w:ascii="Microsoft YaHei" w:eastAsia="Microsoft YaHei" w:hAnsi="Microsoft YaHei" w:hint="eastAsia"/>
          <w:noProof/>
          <w:sz w:val="24"/>
        </w:rPr>
        <w:t>ularly relevant for electromobiles, which may require specialized technical support that is unavailable in conventional roadside garages. Raturi (2019) highlights the importance of integrating operational support systems into energy-based infrastructure, s</w:t>
      </w:r>
      <w:r>
        <w:rPr>
          <w:rFonts w:ascii="Microsoft YaHei" w:eastAsia="Microsoft YaHei" w:hAnsi="Microsoft YaHei" w:hint="eastAsia"/>
          <w:noProof/>
          <w:sz w:val="24"/>
        </w:rPr>
        <w:t>uggesting that technical assistance for vehicles can streamline user experience and mitigate disruptions.</w:t>
      </w:r>
    </w:p>
    <w:p w:rsidR="00F32B70" w:rsidRDefault="00E82BA9">
      <w:pPr>
        <w:spacing w:line="288" w:lineRule="auto"/>
        <w:ind w:firstLineChars="200" w:firstLine="480"/>
      </w:pPr>
      <w:r>
        <w:rPr>
          <w:rFonts w:ascii="Microsoft YaHei" w:eastAsia="Microsoft YaHei" w:hAnsi="Microsoft YaHei" w:hint="eastAsia"/>
          <w:b/>
          <w:noProof/>
          <w:sz w:val="24"/>
        </w:rPr>
        <w:t>Emergency Hotlines</w:t>
      </w:r>
      <w:r>
        <w:rPr>
          <w:rFonts w:ascii="Microsoft YaHei" w:eastAsia="Microsoft YaHei" w:hAnsi="Microsoft YaHei" w:hint="eastAsia"/>
          <w:noProof/>
          <w:sz w:val="24"/>
        </w:rPr>
        <w:t>: To complement physical services, the project will introduce emergency hotlines, allowing travelers to report issues or request ass</w:t>
      </w:r>
      <w:r>
        <w:rPr>
          <w:rFonts w:ascii="Microsoft YaHei" w:eastAsia="Microsoft YaHei" w:hAnsi="Microsoft YaHei" w:hint="eastAsia"/>
          <w:noProof/>
          <w:sz w:val="24"/>
        </w:rPr>
        <w:t xml:space="preserve">istance instantly. These hotlines will be linked to a central command system, enabling quick response coordination. The presence </w:t>
      </w:r>
      <w:r>
        <w:rPr>
          <w:rFonts w:ascii="Microsoft YaHei" w:eastAsia="Microsoft YaHei" w:hAnsi="Microsoft YaHei" w:hint="eastAsia"/>
          <w:noProof/>
          <w:sz w:val="24"/>
        </w:rPr>
        <w:lastRenderedPageBreak/>
        <w:t>of such hotlines empowers users by providing them with a direct communication channel, thereby reducing stress during emergenci</w:t>
      </w:r>
      <w:r>
        <w:rPr>
          <w:rFonts w:ascii="Microsoft YaHei" w:eastAsia="Microsoft YaHei" w:hAnsi="Microsoft YaHei" w:hint="eastAsia"/>
          <w:noProof/>
          <w:sz w:val="24"/>
        </w:rPr>
        <w:t>es.</w:t>
      </w:r>
    </w:p>
    <w:p w:rsidR="00F32B70" w:rsidRDefault="00E82BA9">
      <w:pPr>
        <w:spacing w:line="288" w:lineRule="auto"/>
        <w:ind w:firstLineChars="200" w:firstLine="480"/>
      </w:pPr>
      <w:r>
        <w:rPr>
          <w:rFonts w:ascii="Microsoft YaHei" w:eastAsia="Microsoft YaHei" w:hAnsi="Microsoft YaHei" w:hint="eastAsia"/>
          <w:noProof/>
          <w:sz w:val="24"/>
        </w:rPr>
        <w:t>The deployment of emergency services is pivotal in ensuring the safety and security of travelers, especially along Uzbekistan's expansive and often isolated roadways. By offering reliable support systems, the charging stations will serve as safe havens</w:t>
      </w:r>
      <w:r>
        <w:rPr>
          <w:rFonts w:ascii="Microsoft YaHei" w:eastAsia="Microsoft YaHei" w:hAnsi="Microsoft YaHei" w:hint="eastAsia"/>
          <w:noProof/>
          <w:sz w:val="24"/>
        </w:rPr>
        <w:t xml:space="preserve"> for users, fostering a sense of security and reducing road-related anxieties.</w:t>
      </w:r>
    </w:p>
    <w:p w:rsidR="00F32B70" w:rsidRDefault="00E82BA9">
      <w:pPr>
        <w:spacing w:line="288" w:lineRule="auto"/>
        <w:ind w:firstLineChars="200" w:firstLine="480"/>
      </w:pPr>
      <w:r>
        <w:rPr>
          <w:rFonts w:ascii="Microsoft YaHei" w:eastAsia="Microsoft YaHei" w:hAnsi="Microsoft YaHei" w:hint="eastAsia"/>
          <w:b/>
          <w:noProof/>
          <w:sz w:val="24"/>
        </w:rPr>
        <w:t>Safety Assurance</w:t>
      </w:r>
      <w:r>
        <w:rPr>
          <w:rFonts w:ascii="Microsoft YaHei" w:eastAsia="Microsoft YaHei" w:hAnsi="Microsoft YaHei" w:hint="eastAsia"/>
          <w:noProof/>
          <w:sz w:val="24"/>
        </w:rPr>
        <w:t>: The presence of first aid and vehicle repair facilities guarantees immediate assistance during emergencies, minimizing risks associated with prolonged delays o</w:t>
      </w:r>
      <w:r>
        <w:rPr>
          <w:rFonts w:ascii="Microsoft YaHei" w:eastAsia="Microsoft YaHei" w:hAnsi="Microsoft YaHei" w:hint="eastAsia"/>
          <w:noProof/>
          <w:sz w:val="24"/>
        </w:rPr>
        <w:t>r lack of support. As Khan et al. (2022) note, infrastructure projects that prioritize user safety are more likely to gain public trust and acceptance. This is particularly true for Uzbekistan, where long stretches of highways can pose challenges for trave</w:t>
      </w:r>
      <w:r>
        <w:rPr>
          <w:rFonts w:ascii="Microsoft YaHei" w:eastAsia="Microsoft YaHei" w:hAnsi="Microsoft YaHei" w:hint="eastAsia"/>
          <w:noProof/>
          <w:sz w:val="24"/>
        </w:rPr>
        <w:t>lers unfamiliar with the terrain or local facilities.</w:t>
      </w:r>
    </w:p>
    <w:p w:rsidR="00F32B70" w:rsidRDefault="00E82BA9">
      <w:pPr>
        <w:spacing w:line="288" w:lineRule="auto"/>
        <w:ind w:firstLineChars="200" w:firstLine="480"/>
      </w:pPr>
      <w:r>
        <w:rPr>
          <w:rFonts w:ascii="Microsoft YaHei" w:eastAsia="Microsoft YaHei" w:hAnsi="Microsoft YaHei" w:hint="eastAsia"/>
          <w:b/>
          <w:noProof/>
          <w:sz w:val="24"/>
        </w:rPr>
        <w:t>Security Measures</w:t>
      </w:r>
      <w:r>
        <w:rPr>
          <w:rFonts w:ascii="Microsoft YaHei" w:eastAsia="Microsoft YaHei" w:hAnsi="Microsoft YaHei" w:hint="eastAsia"/>
          <w:noProof/>
          <w:sz w:val="24"/>
        </w:rPr>
        <w:t>: Beyond physical safety, the stations will include security measures such as surveillance cameras, lighting systems, and patrols to deter criminal activities and ensure traveler protec</w:t>
      </w:r>
      <w:r>
        <w:rPr>
          <w:rFonts w:ascii="Microsoft YaHei" w:eastAsia="Microsoft YaHei" w:hAnsi="Microsoft YaHei" w:hint="eastAsia"/>
          <w:noProof/>
          <w:sz w:val="24"/>
        </w:rPr>
        <w:t>tion. These measures are aligned with global best practices for infrastructure security, as outlined by UN ESCAP (2019). By integrating security protocols into station design, the project reinforces its commitment to creating a safe environment for users.</w:t>
      </w:r>
    </w:p>
    <w:p w:rsidR="00F32B70" w:rsidRDefault="00E82BA9">
      <w:pPr>
        <w:spacing w:line="288" w:lineRule="auto"/>
        <w:ind w:firstLineChars="200" w:firstLine="480"/>
      </w:pPr>
      <w:r>
        <w:rPr>
          <w:rFonts w:ascii="Microsoft YaHei" w:eastAsia="Microsoft YaHei" w:hAnsi="Microsoft YaHei" w:hint="eastAsia"/>
          <w:noProof/>
          <w:sz w:val="24"/>
        </w:rPr>
        <w:t>The success of the charging network hinges on user trust, which is cultivated through consistent and reliable services. Emergency and safety measures play a critical role in this regard, as they directly impact user perceptions of the network's dependabili</w:t>
      </w:r>
      <w:r>
        <w:rPr>
          <w:rFonts w:ascii="Microsoft YaHei" w:eastAsia="Microsoft YaHei" w:hAnsi="Microsoft YaHei" w:hint="eastAsia"/>
          <w:noProof/>
          <w:sz w:val="24"/>
        </w:rPr>
        <w:t>ty.</w:t>
      </w:r>
    </w:p>
    <w:p w:rsidR="00F32B70" w:rsidRDefault="00E82BA9">
      <w:pPr>
        <w:spacing w:line="288" w:lineRule="auto"/>
        <w:ind w:firstLineChars="200" w:firstLine="480"/>
      </w:pPr>
      <w:r>
        <w:rPr>
          <w:rFonts w:ascii="Microsoft YaHei" w:eastAsia="Microsoft YaHei" w:hAnsi="Microsoft YaHei" w:hint="eastAsia"/>
          <w:b/>
          <w:noProof/>
          <w:sz w:val="24"/>
        </w:rPr>
        <w:lastRenderedPageBreak/>
        <w:t>Building Trust</w:t>
      </w:r>
      <w:r>
        <w:rPr>
          <w:rFonts w:ascii="Microsoft YaHei" w:eastAsia="Microsoft YaHei" w:hAnsi="Microsoft YaHei" w:hint="eastAsia"/>
          <w:noProof/>
          <w:sz w:val="24"/>
        </w:rPr>
        <w:t>: By addressing the immediate needs of travelers, the charging stations position themselves as dependable service providers. Users who experience prompt and effective assistance are more likely to return to the network and recommend it to</w:t>
      </w:r>
      <w:r>
        <w:rPr>
          <w:rFonts w:ascii="Microsoft YaHei" w:eastAsia="Microsoft YaHei" w:hAnsi="Microsoft YaHei" w:hint="eastAsia"/>
          <w:noProof/>
          <w:sz w:val="24"/>
        </w:rPr>
        <w:t xml:space="preserve"> others. As Akhmetshin et al. (2019) observe, user trust is a key determinant of infrastructure success, particularly in emerging markets where adoption rates may be influenced by initial experiences.</w:t>
      </w:r>
    </w:p>
    <w:p w:rsidR="00F32B70" w:rsidRDefault="00E82BA9">
      <w:pPr>
        <w:spacing w:line="288" w:lineRule="auto"/>
        <w:ind w:firstLineChars="200" w:firstLine="480"/>
      </w:pPr>
      <w:r>
        <w:rPr>
          <w:rFonts w:ascii="Microsoft YaHei" w:eastAsia="Microsoft YaHei" w:hAnsi="Microsoft YaHei" w:hint="eastAsia"/>
          <w:b/>
          <w:noProof/>
          <w:sz w:val="24"/>
        </w:rPr>
        <w:t>Enhancing Reliability</w:t>
      </w:r>
      <w:r>
        <w:rPr>
          <w:rFonts w:ascii="Microsoft YaHei" w:eastAsia="Microsoft YaHei" w:hAnsi="Microsoft YaHei" w:hint="eastAsia"/>
          <w:noProof/>
          <w:sz w:val="24"/>
        </w:rPr>
        <w:t>: The integration of emergency ser</w:t>
      </w:r>
      <w:r>
        <w:rPr>
          <w:rFonts w:ascii="Microsoft YaHei" w:eastAsia="Microsoft YaHei" w:hAnsi="Microsoft YaHei" w:hint="eastAsia"/>
          <w:noProof/>
          <w:sz w:val="24"/>
        </w:rPr>
        <w:t>vices ensures that the network remains operational even in adverse conditions, such as accidents, vehicle breakdowns, or health emergencies. This reliability is crucial for establishing the network's reputation as a practical and accessible solution for el</w:t>
      </w:r>
      <w:r>
        <w:rPr>
          <w:rFonts w:ascii="Microsoft YaHei" w:eastAsia="Microsoft YaHei" w:hAnsi="Microsoft YaHei" w:hint="eastAsia"/>
          <w:noProof/>
          <w:sz w:val="24"/>
        </w:rPr>
        <w:t>ectromobile users. García-Olivares et al. (2018) emphasize the importance of operational resilience in infrastructure projects, noting that consistent service delivery enhances long-term viability.</w:t>
      </w:r>
    </w:p>
    <w:p w:rsidR="00F32B70" w:rsidRDefault="00E82BA9">
      <w:pPr>
        <w:spacing w:line="288" w:lineRule="auto"/>
        <w:ind w:firstLineChars="200" w:firstLine="480"/>
      </w:pPr>
      <w:r>
        <w:rPr>
          <w:rFonts w:ascii="Microsoft YaHei" w:eastAsia="Microsoft YaHei" w:hAnsi="Microsoft YaHei" w:hint="eastAsia"/>
          <w:noProof/>
          <w:sz w:val="24"/>
        </w:rPr>
        <w:t>The inclusion of emergency services within the charging ne</w:t>
      </w:r>
      <w:r>
        <w:rPr>
          <w:rFonts w:ascii="Microsoft YaHei" w:eastAsia="Microsoft YaHei" w:hAnsi="Microsoft YaHei" w:hint="eastAsia"/>
          <w:noProof/>
          <w:sz w:val="24"/>
        </w:rPr>
        <w:t>twork has implications beyond individual user experiences. These services contribute to broader societal benefits, including improved road safety, enhanced public health, and economic growth.</w:t>
      </w:r>
    </w:p>
    <w:p w:rsidR="00F32B70" w:rsidRDefault="00E82BA9">
      <w:pPr>
        <w:spacing w:line="288" w:lineRule="auto"/>
        <w:ind w:firstLineChars="200" w:firstLine="480"/>
      </w:pPr>
      <w:r>
        <w:rPr>
          <w:rFonts w:ascii="Microsoft YaHei" w:eastAsia="Microsoft YaHei" w:hAnsi="Microsoft YaHei" w:hint="eastAsia"/>
          <w:b/>
          <w:noProof/>
          <w:sz w:val="24"/>
        </w:rPr>
        <w:t>Improved Road Safety</w:t>
      </w:r>
      <w:r>
        <w:rPr>
          <w:rFonts w:ascii="Microsoft YaHei" w:eastAsia="Microsoft YaHei" w:hAnsi="Microsoft YaHei" w:hint="eastAsia"/>
          <w:noProof/>
          <w:sz w:val="24"/>
        </w:rPr>
        <w:t>: By offering first aid and vehicle repair a</w:t>
      </w:r>
      <w:r>
        <w:rPr>
          <w:rFonts w:ascii="Microsoft YaHei" w:eastAsia="Microsoft YaHei" w:hAnsi="Microsoft YaHei" w:hint="eastAsia"/>
          <w:noProof/>
          <w:sz w:val="24"/>
        </w:rPr>
        <w:t>ssistance, the charging stations play a role in reducing road accidents and fatalities. Travelers who receive timely medical care or vehicle support are less likely to experience prolonged disruptions that may lead to secondary accidents. Jacobson (2023) h</w:t>
      </w:r>
      <w:r>
        <w:rPr>
          <w:rFonts w:ascii="Microsoft YaHei" w:eastAsia="Microsoft YaHei" w:hAnsi="Microsoft YaHei" w:hint="eastAsia"/>
          <w:noProof/>
          <w:sz w:val="24"/>
        </w:rPr>
        <w:t>ighlights the importance of infrastructure projects in promoting road safety, suggesting that targeted interventions can yield significant public health outcomes.</w:t>
      </w:r>
    </w:p>
    <w:p w:rsidR="00F32B70" w:rsidRDefault="00E82BA9">
      <w:pPr>
        <w:spacing w:line="288" w:lineRule="auto"/>
        <w:ind w:firstLineChars="200" w:firstLine="480"/>
      </w:pPr>
      <w:r>
        <w:rPr>
          <w:rFonts w:ascii="Microsoft YaHei" w:eastAsia="Microsoft YaHei" w:hAnsi="Microsoft YaHei" w:hint="eastAsia"/>
          <w:b/>
          <w:noProof/>
          <w:sz w:val="24"/>
        </w:rPr>
        <w:lastRenderedPageBreak/>
        <w:t>Enhanced Public Health</w:t>
      </w:r>
      <w:r>
        <w:rPr>
          <w:rFonts w:ascii="Microsoft YaHei" w:eastAsia="Microsoft YaHei" w:hAnsi="Microsoft YaHei" w:hint="eastAsia"/>
          <w:noProof/>
          <w:sz w:val="24"/>
        </w:rPr>
        <w:t>: The availability of first aid services at charging hubs contributes t</w:t>
      </w:r>
      <w:r>
        <w:rPr>
          <w:rFonts w:ascii="Microsoft YaHei" w:eastAsia="Microsoft YaHei" w:hAnsi="Microsoft YaHei" w:hint="eastAsia"/>
          <w:noProof/>
          <w:sz w:val="24"/>
        </w:rPr>
        <w:t>o public health by providing immediate care to travelers in need. This is particularly relevant in rural areas with limited access to medical facilities, where the charging stations may serve as critical points of intervention. Liptak (2018) underscores th</w:t>
      </w:r>
      <w:r>
        <w:rPr>
          <w:rFonts w:ascii="Microsoft YaHei" w:eastAsia="Microsoft YaHei" w:hAnsi="Microsoft YaHei" w:hint="eastAsia"/>
          <w:noProof/>
          <w:sz w:val="24"/>
        </w:rPr>
        <w:t>e societal value of integrating health services into energy projects, noting that such measures enhance project utility and public perception.</w:t>
      </w:r>
    </w:p>
    <w:p w:rsidR="00F32B70" w:rsidRDefault="00E82BA9">
      <w:pPr>
        <w:spacing w:line="288" w:lineRule="auto"/>
        <w:ind w:firstLineChars="200" w:firstLine="480"/>
      </w:pPr>
      <w:r>
        <w:rPr>
          <w:rFonts w:ascii="Microsoft YaHei" w:eastAsia="Microsoft YaHei" w:hAnsi="Microsoft YaHei" w:hint="eastAsia"/>
          <w:b/>
          <w:noProof/>
          <w:sz w:val="24"/>
        </w:rPr>
        <w:t>Economic Growth</w:t>
      </w:r>
      <w:r>
        <w:rPr>
          <w:rFonts w:ascii="Microsoft YaHei" w:eastAsia="Microsoft YaHei" w:hAnsi="Microsoft YaHei" w:hint="eastAsia"/>
          <w:noProof/>
          <w:sz w:val="24"/>
        </w:rPr>
        <w:t>: Emergency services also have economic implications, as they create job opportunities for medical</w:t>
      </w:r>
      <w:r>
        <w:rPr>
          <w:rFonts w:ascii="Microsoft YaHei" w:eastAsia="Microsoft YaHei" w:hAnsi="Microsoft YaHei" w:hint="eastAsia"/>
          <w:noProof/>
          <w:sz w:val="24"/>
        </w:rPr>
        <w:t xml:space="preserve"> personnel, technicians, and security staff. Additionally, the reduced risk of road accidents and breakdowns contributes to smoother transportation flows, benefiting local businesses and tourism. Castillo et al. (2020) argue that infrastructure projects wi</w:t>
      </w:r>
      <w:r>
        <w:rPr>
          <w:rFonts w:ascii="Microsoft YaHei" w:eastAsia="Microsoft YaHei" w:hAnsi="Microsoft YaHei" w:hint="eastAsia"/>
          <w:noProof/>
          <w:sz w:val="24"/>
        </w:rPr>
        <w:t>th integrated support systems can catalyze economic development by improving operational efficiency and user satisfaction.</w:t>
      </w:r>
    </w:p>
    <w:p w:rsidR="00F32B70" w:rsidRDefault="00E82BA9">
      <w:pPr>
        <w:spacing w:line="288" w:lineRule="auto"/>
        <w:ind w:firstLineChars="200" w:firstLine="480"/>
      </w:pPr>
      <w:r>
        <w:rPr>
          <w:rFonts w:ascii="Microsoft YaHei" w:eastAsia="Microsoft YaHei" w:hAnsi="Microsoft YaHei" w:hint="eastAsia"/>
          <w:noProof/>
          <w:sz w:val="24"/>
        </w:rPr>
        <w:t>Despite their benefits, emergency services within the charging network may face challenges related to implementation, cost, and scala</w:t>
      </w:r>
      <w:r>
        <w:rPr>
          <w:rFonts w:ascii="Microsoft YaHei" w:eastAsia="Microsoft YaHei" w:hAnsi="Microsoft YaHei" w:hint="eastAsia"/>
          <w:noProof/>
          <w:sz w:val="24"/>
        </w:rPr>
        <w:t>bility. Addressing these challenges is essential for ensuring the long-term success of the project.</w:t>
      </w:r>
    </w:p>
    <w:p w:rsidR="00F32B70" w:rsidRDefault="00E82BA9">
      <w:pPr>
        <w:spacing w:line="288" w:lineRule="auto"/>
        <w:ind w:firstLineChars="200" w:firstLine="480"/>
      </w:pPr>
      <w:r>
        <w:rPr>
          <w:rFonts w:ascii="Microsoft YaHei" w:eastAsia="Microsoft YaHei" w:hAnsi="Microsoft YaHei" w:hint="eastAsia"/>
          <w:b/>
          <w:noProof/>
          <w:sz w:val="24"/>
        </w:rPr>
        <w:t>Implementation Challenges</w:t>
      </w:r>
      <w:r>
        <w:rPr>
          <w:rFonts w:ascii="Microsoft YaHei" w:eastAsia="Microsoft YaHei" w:hAnsi="Microsoft YaHei" w:hint="eastAsia"/>
          <w:noProof/>
          <w:sz w:val="24"/>
        </w:rPr>
        <w:t xml:space="preserve">: Establishing first aid stations and vehicle repair facilities requires trained personnel, specialized equipment, and operational </w:t>
      </w:r>
      <w:r>
        <w:rPr>
          <w:rFonts w:ascii="Microsoft YaHei" w:eastAsia="Microsoft YaHei" w:hAnsi="Microsoft YaHei" w:hint="eastAsia"/>
          <w:noProof/>
          <w:sz w:val="24"/>
        </w:rPr>
        <w:t>protocols. These requirements may pose logistical and financial challenges, particularly in remote areas. Wolfe (2018) suggests that partnerships with local health providers and technical experts can mitigate these challenges, enabling efficient service de</w:t>
      </w:r>
      <w:r>
        <w:rPr>
          <w:rFonts w:ascii="Microsoft YaHei" w:eastAsia="Microsoft YaHei" w:hAnsi="Microsoft YaHei" w:hint="eastAsia"/>
          <w:noProof/>
          <w:sz w:val="24"/>
        </w:rPr>
        <w:t>ployment.</w:t>
      </w:r>
    </w:p>
    <w:p w:rsidR="00F32B70" w:rsidRDefault="00E82BA9">
      <w:pPr>
        <w:spacing w:line="288" w:lineRule="auto"/>
        <w:ind w:firstLineChars="200" w:firstLine="480"/>
      </w:pPr>
      <w:r>
        <w:rPr>
          <w:rFonts w:ascii="Microsoft YaHei" w:eastAsia="Microsoft YaHei" w:hAnsi="Microsoft YaHei" w:hint="eastAsia"/>
          <w:b/>
          <w:noProof/>
          <w:sz w:val="24"/>
        </w:rPr>
        <w:lastRenderedPageBreak/>
        <w:t>Cost Considerations</w:t>
      </w:r>
      <w:r>
        <w:rPr>
          <w:rFonts w:ascii="Microsoft YaHei" w:eastAsia="Microsoft YaHei" w:hAnsi="Microsoft YaHei" w:hint="eastAsia"/>
          <w:noProof/>
          <w:sz w:val="24"/>
        </w:rPr>
        <w:t>: Emergency services add to the overall cost of the charging network, potentially impacting its affordability and scalability. To address this, the project can explore cost-sharing models with government agencies, private inves</w:t>
      </w:r>
      <w:r>
        <w:rPr>
          <w:rFonts w:ascii="Microsoft YaHei" w:eastAsia="Microsoft YaHei" w:hAnsi="Microsoft YaHei" w:hint="eastAsia"/>
          <w:noProof/>
          <w:sz w:val="24"/>
        </w:rPr>
        <w:t>tors, and NGOs. Jacobson (2023) highlights the role of collaborative funding in reducing financial burdens while ensuring service quality.</w:t>
      </w:r>
    </w:p>
    <w:p w:rsidR="00F32B70" w:rsidRDefault="00E82BA9">
      <w:pPr>
        <w:spacing w:line="288" w:lineRule="auto"/>
        <w:ind w:firstLineChars="200" w:firstLine="480"/>
      </w:pPr>
      <w:r>
        <w:rPr>
          <w:rFonts w:ascii="Microsoft YaHei" w:eastAsia="Microsoft YaHei" w:hAnsi="Microsoft YaHei" w:hint="eastAsia"/>
          <w:b/>
          <w:noProof/>
          <w:sz w:val="24"/>
        </w:rPr>
        <w:t>Scalability Issues</w:t>
      </w:r>
      <w:r>
        <w:rPr>
          <w:rFonts w:ascii="Microsoft YaHei" w:eastAsia="Microsoft YaHei" w:hAnsi="Microsoft YaHei" w:hint="eastAsia"/>
          <w:noProof/>
          <w:sz w:val="24"/>
        </w:rPr>
        <w:t xml:space="preserve">: As the network expands, maintaining consistent service quality across all stations may become challenging. To address scalability issues, the project can leverage technology such as remote monitoring systems and automated diagnostic tools. Liptak (2018) </w:t>
      </w:r>
      <w:r>
        <w:rPr>
          <w:rFonts w:ascii="Microsoft YaHei" w:eastAsia="Microsoft YaHei" w:hAnsi="Microsoft YaHei" w:hint="eastAsia"/>
          <w:noProof/>
          <w:sz w:val="24"/>
        </w:rPr>
        <w:t>notes that technological innovations can enhance operational efficiency and ensure uniform service delivery across large networks.</w:t>
      </w:r>
    </w:p>
    <w:p w:rsidR="00F32B70" w:rsidRDefault="00E82BA9">
      <w:pPr>
        <w:spacing w:line="288" w:lineRule="auto"/>
        <w:ind w:firstLineChars="200" w:firstLine="480"/>
      </w:pPr>
      <w:r>
        <w:rPr>
          <w:rFonts w:ascii="Microsoft YaHei" w:eastAsia="Microsoft YaHei" w:hAnsi="Microsoft YaHei" w:hint="eastAsia"/>
          <w:noProof/>
          <w:sz w:val="24"/>
        </w:rPr>
        <w:t>Emergency and safety services are integral to the success of Uzbekistan's solar-powered electromobile charging network. By of</w:t>
      </w:r>
      <w:r>
        <w:rPr>
          <w:rFonts w:ascii="Microsoft YaHei" w:eastAsia="Microsoft YaHei" w:hAnsi="Microsoft YaHei" w:hint="eastAsia"/>
          <w:noProof/>
          <w:sz w:val="24"/>
        </w:rPr>
        <w:t>fering first aid, vehicle repair assistance, and security measures, the project addresses the immediate needs of travelers while promoting trust, reliability, and user satisfaction. These services contribute to broader societal benefits, including improved</w:t>
      </w:r>
      <w:r>
        <w:rPr>
          <w:rFonts w:ascii="Microsoft YaHei" w:eastAsia="Microsoft YaHei" w:hAnsi="Microsoft YaHei" w:hint="eastAsia"/>
          <w:noProof/>
          <w:sz w:val="24"/>
        </w:rPr>
        <w:t xml:space="preserve"> road safety, enhanced public health, and economic growth. However, challenges related to implementation, cost, and scalability must be addressed to ensure long-term viability. Through strategic partnerships, technological innovations, and collaborative fu</w:t>
      </w:r>
      <w:r>
        <w:rPr>
          <w:rFonts w:ascii="Microsoft YaHei" w:eastAsia="Microsoft YaHei" w:hAnsi="Microsoft YaHei" w:hint="eastAsia"/>
          <w:noProof/>
          <w:sz w:val="24"/>
        </w:rPr>
        <w:t>nding, the project can overcome these challenges and establish itself as a pioneering model for sustainable transportation infrastructure.</w:t>
      </w:r>
    </w:p>
    <w:p w:rsidR="00F32B70" w:rsidRDefault="00E82BA9">
      <w:pPr>
        <w:spacing w:line="288" w:lineRule="auto"/>
        <w:ind w:firstLineChars="200" w:firstLine="480"/>
      </w:pPr>
      <w:r>
        <w:rPr>
          <w:rFonts w:ascii="Microsoft YaHei" w:eastAsia="Microsoft YaHei" w:hAnsi="Microsoft YaHei" w:hint="eastAsia"/>
          <w:noProof/>
          <w:sz w:val="24"/>
        </w:rPr>
        <w:t>In conclusion, the inclusion of emergency services underscores the charging network's commitment to user-centric desi</w:t>
      </w:r>
      <w:r>
        <w:rPr>
          <w:rFonts w:ascii="Microsoft YaHei" w:eastAsia="Microsoft YaHei" w:hAnsi="Microsoft YaHei" w:hint="eastAsia"/>
          <w:noProof/>
          <w:sz w:val="24"/>
        </w:rPr>
        <w:t xml:space="preserve">gn and holistic functionality. By prioritizing safety and security, the project not only </w:t>
      </w:r>
      <w:r>
        <w:rPr>
          <w:rFonts w:ascii="Microsoft YaHei" w:eastAsia="Microsoft YaHei" w:hAnsi="Microsoft YaHei" w:hint="eastAsia"/>
          <w:noProof/>
          <w:sz w:val="24"/>
        </w:rPr>
        <w:lastRenderedPageBreak/>
        <w:t>enhances the electromobile experience but also positions itself as a reliable and indispensable component of Uzbekistan's transportation landscape.</w:t>
      </w:r>
    </w:p>
    <w:p w:rsidR="00F32B70" w:rsidRDefault="00E82BA9">
      <w:pPr>
        <w:pStyle w:val="2"/>
        <w:spacing w:line="288" w:lineRule="auto"/>
        <w:jc w:val="left"/>
      </w:pPr>
      <w:r>
        <w:rPr>
          <w:rFonts w:ascii="Microsoft YaHei" w:eastAsia="Microsoft YaHei" w:hAnsi="Microsoft YaHei" w:hint="eastAsia"/>
          <w:noProof/>
          <w:sz w:val="36"/>
        </w:rPr>
        <w:t>Data Collection and Commercialization Strategy</w:t>
      </w:r>
    </w:p>
    <w:p w:rsidR="00F32B70" w:rsidRDefault="00E82BA9">
      <w:pPr>
        <w:pStyle w:val="3"/>
        <w:spacing w:line="288" w:lineRule="auto"/>
        <w:jc w:val="left"/>
      </w:pPr>
      <w:r>
        <w:rPr>
          <w:rFonts w:ascii="Microsoft YaHei" w:eastAsia="Microsoft YaHei" w:hAnsi="Microsoft YaHei" w:hint="eastAsia"/>
          <w:noProof/>
          <w:sz w:val="36"/>
        </w:rPr>
        <w:t>Purpose and Scope of Data Collection</w:t>
      </w:r>
    </w:p>
    <w:p w:rsidR="00F32B70" w:rsidRDefault="00E82BA9">
      <w:pPr>
        <w:spacing w:line="288" w:lineRule="auto"/>
        <w:ind w:firstLineChars="200" w:firstLine="480"/>
      </w:pPr>
      <w:r>
        <w:rPr>
          <w:rFonts w:ascii="Microsoft YaHei" w:eastAsia="Microsoft YaHei" w:hAnsi="Microsoft YaHei" w:hint="eastAsia"/>
          <w:noProof/>
          <w:sz w:val="24"/>
        </w:rPr>
        <w:t>The implementation of a comprehensive data collection strategy is pivotal for ensuring the success of solar-powered electromobile charging stations in Uzbekistan. By gather</w:t>
      </w:r>
      <w:r>
        <w:rPr>
          <w:rFonts w:ascii="Microsoft YaHei" w:eastAsia="Microsoft YaHei" w:hAnsi="Microsoft YaHei" w:hint="eastAsia"/>
          <w:noProof/>
          <w:sz w:val="24"/>
        </w:rPr>
        <w:t>ing and analyzing user preferences and charging patterns, this project can achieve greater efficiency, enhance customer satisfaction, and pave the way for future service expansions. Data-driven decision-making is at the heart of modern infrastructure proje</w:t>
      </w:r>
      <w:r>
        <w:rPr>
          <w:rFonts w:ascii="Microsoft YaHei" w:eastAsia="Microsoft YaHei" w:hAnsi="Microsoft YaHei" w:hint="eastAsia"/>
          <w:noProof/>
          <w:sz w:val="24"/>
        </w:rPr>
        <w:t>cts, and the insights derived from user behavior and market trends can guide the optimization of services and shape strategic growth. This section delves into the types of data to be collected, their application in operational efficiency, and the broader s</w:t>
      </w:r>
      <w:r>
        <w:rPr>
          <w:rFonts w:ascii="Microsoft YaHei" w:eastAsia="Microsoft YaHei" w:hAnsi="Microsoft YaHei" w:hint="eastAsia"/>
          <w:noProof/>
          <w:sz w:val="24"/>
        </w:rPr>
        <w:t>cope of data collection in expanding services.</w:t>
      </w:r>
    </w:p>
    <w:p w:rsidR="00F32B70" w:rsidRDefault="00E82BA9">
      <w:pPr>
        <w:pStyle w:val="3"/>
        <w:spacing w:line="288" w:lineRule="auto"/>
        <w:jc w:val="left"/>
      </w:pPr>
      <w:r>
        <w:rPr>
          <w:rFonts w:ascii="Microsoft YaHei" w:eastAsia="Microsoft YaHei" w:hAnsi="Microsoft YaHei" w:hint="eastAsia"/>
          <w:noProof/>
          <w:sz w:val="36"/>
        </w:rPr>
        <w:t>Data Utilization for Commercial Opportunities</w:t>
      </w:r>
    </w:p>
    <w:p w:rsidR="00F32B70" w:rsidRDefault="00E82BA9">
      <w:pPr>
        <w:spacing w:line="288" w:lineRule="auto"/>
        <w:ind w:firstLineChars="200" w:firstLine="480"/>
      </w:pPr>
      <w:r>
        <w:rPr>
          <w:rFonts w:ascii="Microsoft YaHei" w:eastAsia="Microsoft YaHei" w:hAnsi="Microsoft YaHei" w:hint="eastAsia"/>
          <w:noProof/>
          <w:sz w:val="24"/>
        </w:rPr>
        <w:t>The advent of solar-powered electromobile charging stations introduces not only a sustainable solution to the growing demand for electric vehicle (EV) infrastructu</w:t>
      </w:r>
      <w:r>
        <w:rPr>
          <w:rFonts w:ascii="Microsoft YaHei" w:eastAsia="Microsoft YaHei" w:hAnsi="Microsoft YaHei" w:hint="eastAsia"/>
          <w:noProof/>
          <w:sz w:val="24"/>
        </w:rPr>
        <w:t xml:space="preserve">re but also opens up a wealth of possibilities for data-driven commercial opportunities. By leveraging </w:t>
      </w:r>
      <w:r>
        <w:rPr>
          <w:rFonts w:ascii="Microsoft YaHei" w:eastAsia="Microsoft YaHei" w:hAnsi="Microsoft YaHei" w:hint="eastAsia"/>
          <w:noProof/>
          <w:sz w:val="24"/>
        </w:rPr>
        <w:lastRenderedPageBreak/>
        <w:t>user data collected from these stations, businesses can create innovative partnerships, enhance customer experiences, and foster cross-industry collabora</w:t>
      </w:r>
      <w:r>
        <w:rPr>
          <w:rFonts w:ascii="Microsoft YaHei" w:eastAsia="Microsoft YaHei" w:hAnsi="Microsoft YaHei" w:hint="eastAsia"/>
          <w:noProof/>
          <w:sz w:val="24"/>
        </w:rPr>
        <w:t>tions. The integration of data utilization within the charging station framework is pivotal to driving profitability, sustaining operational efficiency, and setting benchmarks for a future-proof business model.</w:t>
      </w:r>
    </w:p>
    <w:p w:rsidR="00F32B70" w:rsidRDefault="00E82BA9">
      <w:pPr>
        <w:spacing w:line="288" w:lineRule="auto"/>
        <w:ind w:firstLineChars="200" w:firstLine="480"/>
      </w:pPr>
      <w:r>
        <w:rPr>
          <w:rFonts w:ascii="Microsoft YaHei" w:eastAsia="Microsoft YaHei" w:hAnsi="Microsoft YaHei" w:hint="eastAsia"/>
          <w:noProof/>
          <w:sz w:val="24"/>
        </w:rPr>
        <w:t>One of the most promising avenues for commerc</w:t>
      </w:r>
      <w:r>
        <w:rPr>
          <w:rFonts w:ascii="Microsoft YaHei" w:eastAsia="Microsoft YaHei" w:hAnsi="Microsoft YaHei" w:hint="eastAsia"/>
          <w:noProof/>
          <w:sz w:val="24"/>
        </w:rPr>
        <w:t>ializing the data collected from charging stations is establishing partnerships with retail and service providers. Charging stations inherently attract a diverse demographic of EV users, including commuters, tourists, and business travelers, creating a cap</w:t>
      </w:r>
      <w:r>
        <w:rPr>
          <w:rFonts w:ascii="Microsoft YaHei" w:eastAsia="Microsoft YaHei" w:hAnsi="Microsoft YaHei" w:hint="eastAsia"/>
          <w:noProof/>
          <w:sz w:val="24"/>
        </w:rPr>
        <w:t>tive audience for targeted marketing and customer engagement. For instance, businesses can analyze data on charging patterns, peak usage times, and user preferences to strategically place advertisements or promotions that cater to the specific needs of the</w:t>
      </w:r>
      <w:r>
        <w:rPr>
          <w:rFonts w:ascii="Microsoft YaHei" w:eastAsia="Microsoft YaHei" w:hAnsi="Microsoft YaHei" w:hint="eastAsia"/>
          <w:noProof/>
          <w:sz w:val="24"/>
        </w:rPr>
        <w:t>se individuals.</w:t>
      </w:r>
    </w:p>
    <w:p w:rsidR="00F32B70" w:rsidRDefault="00E82BA9">
      <w:pPr>
        <w:spacing w:line="288" w:lineRule="auto"/>
        <w:ind w:firstLineChars="200" w:firstLine="480"/>
      </w:pPr>
      <w:r>
        <w:rPr>
          <w:rFonts w:ascii="Microsoft YaHei" w:eastAsia="Microsoft YaHei" w:hAnsi="Microsoft YaHei" w:hint="eastAsia"/>
          <w:noProof/>
          <w:sz w:val="24"/>
        </w:rPr>
        <w:t>According to Khare et al. (2022), solar-powered charging stations benefit from the intersection of business laws and technological advancements, fostering opportunities for partnerships. For example, a charging station located near a shoppi</w:t>
      </w:r>
      <w:r>
        <w:rPr>
          <w:rFonts w:ascii="Microsoft YaHei" w:eastAsia="Microsoft YaHei" w:hAnsi="Microsoft YaHei" w:hint="eastAsia"/>
          <w:noProof/>
          <w:sz w:val="24"/>
        </w:rPr>
        <w:t>ng mall could collaborate with nearby retail outlets to offer discounts or promotions to EV users during their charging sessions. This not only enhances the overall user experience but also boosts foot traffic for retail establishments, creating a mutually</w:t>
      </w:r>
      <w:r>
        <w:rPr>
          <w:rFonts w:ascii="Microsoft YaHei" w:eastAsia="Microsoft YaHei" w:hAnsi="Microsoft YaHei" w:hint="eastAsia"/>
          <w:noProof/>
          <w:sz w:val="24"/>
        </w:rPr>
        <w:t xml:space="preserve"> beneficial relationship.</w:t>
      </w:r>
    </w:p>
    <w:p w:rsidR="00F32B70" w:rsidRDefault="00E82BA9">
      <w:pPr>
        <w:spacing w:line="288" w:lineRule="auto"/>
        <w:ind w:firstLineChars="200" w:firstLine="480"/>
      </w:pPr>
      <w:r>
        <w:rPr>
          <w:rFonts w:ascii="Microsoft YaHei" w:eastAsia="Microsoft YaHei" w:hAnsi="Microsoft YaHei" w:hint="eastAsia"/>
          <w:noProof/>
          <w:sz w:val="24"/>
        </w:rPr>
        <w:t xml:space="preserve">Data-driven partnerships can extend to service providers as well. Fast food chains, coffee shops, and even entertainment venues can utilize behavioral insights to align their offerings with the preferences of EV users. Yap et al. </w:t>
      </w:r>
      <w:r>
        <w:rPr>
          <w:rFonts w:ascii="Microsoft YaHei" w:eastAsia="Microsoft YaHei" w:hAnsi="Microsoft YaHei" w:hint="eastAsia"/>
          <w:noProof/>
          <w:sz w:val="24"/>
        </w:rPr>
        <w:t>(2022) highlight the success of Envision Solar-</w:t>
      </w:r>
      <w:r>
        <w:rPr>
          <w:rFonts w:ascii="Microsoft YaHei" w:eastAsia="Microsoft YaHei" w:hAnsi="Microsoft YaHei" w:hint="eastAsia"/>
          <w:noProof/>
          <w:sz w:val="24"/>
        </w:rPr>
        <w:lastRenderedPageBreak/>
        <w:t>powered stations, which integrate solar energy with user-centric features. By examining user data, such stations can partner with local businesses to promote services that complement the travel needs of EV use</w:t>
      </w:r>
      <w:r>
        <w:rPr>
          <w:rFonts w:ascii="Microsoft YaHei" w:eastAsia="Microsoft YaHei" w:hAnsi="Microsoft YaHei" w:hint="eastAsia"/>
          <w:noProof/>
          <w:sz w:val="24"/>
        </w:rPr>
        <w:t>rs, such as quick meal options or convenience store items.</w:t>
      </w:r>
    </w:p>
    <w:p w:rsidR="00F32B70" w:rsidRDefault="00E82BA9">
      <w:pPr>
        <w:spacing w:line="288" w:lineRule="auto"/>
        <w:ind w:firstLineChars="200" w:firstLine="480"/>
      </w:pPr>
      <w:r>
        <w:rPr>
          <w:rFonts w:ascii="Microsoft YaHei" w:eastAsia="Microsoft YaHei" w:hAnsi="Microsoft YaHei" w:hint="eastAsia"/>
          <w:noProof/>
          <w:sz w:val="24"/>
        </w:rPr>
        <w:t>Personalization is a cornerstone of modern business strategies, and data insights from charging stations offer a unique opportunity to tailor services to individual users. By analyzing metrics such</w:t>
      </w:r>
      <w:r>
        <w:rPr>
          <w:rFonts w:ascii="Microsoft YaHei" w:eastAsia="Microsoft YaHei" w:hAnsi="Microsoft YaHei" w:hint="eastAsia"/>
          <w:noProof/>
          <w:sz w:val="24"/>
        </w:rPr>
        <w:t xml:space="preserve"> as charging frequency, duration, and vehicle types, businesses can curate personalized experiences that resonate with users. For instance, loyalty programs can be designed to reward frequent visitors, offering discounts or priority access to premium servi</w:t>
      </w:r>
      <w:r>
        <w:rPr>
          <w:rFonts w:ascii="Microsoft YaHei" w:eastAsia="Microsoft YaHei" w:hAnsi="Microsoft YaHei" w:hint="eastAsia"/>
          <w:noProof/>
          <w:sz w:val="24"/>
        </w:rPr>
        <w:t>ces.</w:t>
      </w:r>
    </w:p>
    <w:p w:rsidR="00F32B70" w:rsidRDefault="00E82BA9">
      <w:pPr>
        <w:spacing w:line="288" w:lineRule="auto"/>
        <w:ind w:firstLineChars="200" w:firstLine="480"/>
      </w:pPr>
      <w:r>
        <w:rPr>
          <w:rFonts w:ascii="Microsoft YaHei" w:eastAsia="Microsoft YaHei" w:hAnsi="Microsoft YaHei" w:hint="eastAsia"/>
          <w:noProof/>
          <w:sz w:val="24"/>
        </w:rPr>
        <w:t>Ye et al. (2015) underscore the role of fully charged electric vehicles and mobile charging trucks in optimizing utilization rates and promoting EV adoption. Data insights from user interactions with these systems can inform the development of persona</w:t>
      </w:r>
      <w:r>
        <w:rPr>
          <w:rFonts w:ascii="Microsoft YaHei" w:eastAsia="Microsoft YaHei" w:hAnsi="Microsoft YaHei" w:hint="eastAsia"/>
          <w:noProof/>
          <w:sz w:val="24"/>
        </w:rPr>
        <w:t>lized interfaces on charging station kiosks or mobile apps. For example, a user who regularly charges their vehicle during long road trips could receive notifications about nearby attractions, restaurants, or accommodations tailored to their travel itinera</w:t>
      </w:r>
      <w:r>
        <w:rPr>
          <w:rFonts w:ascii="Microsoft YaHei" w:eastAsia="Microsoft YaHei" w:hAnsi="Microsoft YaHei" w:hint="eastAsia"/>
          <w:noProof/>
          <w:sz w:val="24"/>
        </w:rPr>
        <w:t>ry.</w:t>
      </w:r>
    </w:p>
    <w:p w:rsidR="00F32B70" w:rsidRDefault="00E82BA9">
      <w:pPr>
        <w:spacing w:line="288" w:lineRule="auto"/>
        <w:ind w:firstLineChars="200" w:firstLine="480"/>
      </w:pPr>
      <w:r>
        <w:rPr>
          <w:rFonts w:ascii="Microsoft YaHei" w:eastAsia="Microsoft YaHei" w:hAnsi="Microsoft YaHei" w:hint="eastAsia"/>
          <w:noProof/>
          <w:sz w:val="24"/>
        </w:rPr>
        <w:t>The potential for personalization extends beyond individual users to broader demographics. By analyzing aggregated data, businesses can identify trends and preferences among specific user groups, such as families, solo travelers, or business commuters.</w:t>
      </w:r>
      <w:r>
        <w:rPr>
          <w:rFonts w:ascii="Microsoft YaHei" w:eastAsia="Microsoft YaHei" w:hAnsi="Microsoft YaHei" w:hint="eastAsia"/>
          <w:noProof/>
          <w:sz w:val="24"/>
        </w:rPr>
        <w:t xml:space="preserve"> Sen (2023) emphasizes the importance of leveraging solar energy to create sustainable infrastructure, which can be complemented by data-driven strategies to cater to these user groups. For instance, a station located near a </w:t>
      </w:r>
      <w:r>
        <w:rPr>
          <w:rFonts w:ascii="Microsoft YaHei" w:eastAsia="Microsoft YaHei" w:hAnsi="Microsoft YaHei" w:hint="eastAsia"/>
          <w:noProof/>
          <w:sz w:val="24"/>
        </w:rPr>
        <w:lastRenderedPageBreak/>
        <w:t>popular tourist destination cou</w:t>
      </w:r>
      <w:r>
        <w:rPr>
          <w:rFonts w:ascii="Microsoft YaHei" w:eastAsia="Microsoft YaHei" w:hAnsi="Microsoft YaHei" w:hint="eastAsia"/>
          <w:noProof/>
          <w:sz w:val="24"/>
        </w:rPr>
        <w:t>ld offer multilingual support or cultural insights to enhance the experience for international travelers.</w:t>
      </w:r>
    </w:p>
    <w:p w:rsidR="00F32B70" w:rsidRDefault="00E82BA9">
      <w:pPr>
        <w:spacing w:line="288" w:lineRule="auto"/>
        <w:ind w:firstLineChars="200" w:firstLine="480"/>
      </w:pPr>
      <w:r>
        <w:rPr>
          <w:rFonts w:ascii="Microsoft YaHei" w:eastAsia="Microsoft YaHei" w:hAnsi="Microsoft YaHei" w:hint="eastAsia"/>
          <w:noProof/>
          <w:sz w:val="24"/>
        </w:rPr>
        <w:t>Data sharing between industries is another avenue for commercializing insights from charging stations. By fostering collaborations with sectors such a</w:t>
      </w:r>
      <w:r>
        <w:rPr>
          <w:rFonts w:ascii="Microsoft YaHei" w:eastAsia="Microsoft YaHei" w:hAnsi="Microsoft YaHei" w:hint="eastAsia"/>
          <w:noProof/>
          <w:sz w:val="24"/>
        </w:rPr>
        <w:t>s transportation, hospitality, and technology, charging networks can unlock new revenue streams and drive innovation. For example, partnerships with ride-sharing platforms or car rental companies can enable seamless integration of EV charging services into</w:t>
      </w:r>
      <w:r>
        <w:rPr>
          <w:rFonts w:ascii="Microsoft YaHei" w:eastAsia="Microsoft YaHei" w:hAnsi="Microsoft YaHei" w:hint="eastAsia"/>
          <w:noProof/>
          <w:sz w:val="24"/>
        </w:rPr>
        <w:t xml:space="preserve"> their operations, enhancing convenience for users.</w:t>
      </w:r>
    </w:p>
    <w:p w:rsidR="00F32B70" w:rsidRDefault="00E82BA9">
      <w:pPr>
        <w:spacing w:line="288" w:lineRule="auto"/>
        <w:ind w:firstLineChars="200" w:firstLine="480"/>
      </w:pPr>
      <w:r>
        <w:rPr>
          <w:rFonts w:ascii="Microsoft YaHei" w:eastAsia="Microsoft YaHei" w:hAnsi="Microsoft YaHei" w:hint="eastAsia"/>
          <w:noProof/>
          <w:sz w:val="24"/>
        </w:rPr>
        <w:t>Oruganti et al. (2021) discuss the scalability of solar-powered charging systems and their potential for widespread adoption. Data sharing with transportation agencies can support real-time traffic manage</w:t>
      </w:r>
      <w:r>
        <w:rPr>
          <w:rFonts w:ascii="Microsoft YaHei" w:eastAsia="Microsoft YaHei" w:hAnsi="Microsoft YaHei" w:hint="eastAsia"/>
          <w:noProof/>
          <w:sz w:val="24"/>
        </w:rPr>
        <w:t>ment, enabling dynamic adjustments to charging station availability based on congestion patterns. Similarly, collaborations with renewable energy providers can optimize energy distribution and storage, ensuring uninterrupted service even during peak demand</w:t>
      </w:r>
      <w:r>
        <w:rPr>
          <w:rFonts w:ascii="Microsoft YaHei" w:eastAsia="Microsoft YaHei" w:hAnsi="Microsoft YaHei" w:hint="eastAsia"/>
          <w:noProof/>
          <w:sz w:val="24"/>
        </w:rPr>
        <w:t xml:space="preserve"> periods.</w:t>
      </w:r>
    </w:p>
    <w:p w:rsidR="00F32B70" w:rsidRDefault="00E82BA9">
      <w:pPr>
        <w:spacing w:line="288" w:lineRule="auto"/>
        <w:ind w:firstLineChars="200" w:firstLine="480"/>
      </w:pPr>
      <w:r>
        <w:rPr>
          <w:rFonts w:ascii="Microsoft YaHei" w:eastAsia="Microsoft YaHei" w:hAnsi="Microsoft YaHei" w:hint="eastAsia"/>
          <w:noProof/>
          <w:sz w:val="24"/>
        </w:rPr>
        <w:t>The hospitality industry stands to benefit significantly from data-driven collaborations. Kavitha and Sharmila (2023) highlight the affordability of electric vehicles and the growing demand for EV-friendly infrastructure. Hotels and resorts can u</w:t>
      </w:r>
      <w:r>
        <w:rPr>
          <w:rFonts w:ascii="Microsoft YaHei" w:eastAsia="Microsoft YaHei" w:hAnsi="Microsoft YaHei" w:hint="eastAsia"/>
          <w:noProof/>
          <w:sz w:val="24"/>
        </w:rPr>
        <w:t xml:space="preserve">se data insights to provide exclusive charging services for their guests, enhancing their appeal as eco-conscious accommodations. Additionally, tourism boards can leverage data on traveler preferences and routes to promote attractions and experiences that </w:t>
      </w:r>
      <w:r>
        <w:rPr>
          <w:rFonts w:ascii="Microsoft YaHei" w:eastAsia="Microsoft YaHei" w:hAnsi="Microsoft YaHei" w:hint="eastAsia"/>
          <w:noProof/>
          <w:sz w:val="24"/>
        </w:rPr>
        <w:t>align with EV users' interests.</w:t>
      </w:r>
    </w:p>
    <w:p w:rsidR="00F32B70" w:rsidRDefault="00E82BA9">
      <w:pPr>
        <w:spacing w:line="288" w:lineRule="auto"/>
        <w:ind w:firstLineChars="200" w:firstLine="480"/>
      </w:pPr>
      <w:r>
        <w:rPr>
          <w:rFonts w:ascii="Microsoft YaHei" w:eastAsia="Microsoft YaHei" w:hAnsi="Microsoft YaHei" w:hint="eastAsia"/>
          <w:noProof/>
          <w:sz w:val="24"/>
        </w:rPr>
        <w:lastRenderedPageBreak/>
        <w:t xml:space="preserve">Technology companies also play a crucial role in cross-industry collaborations. Erickson et al. (2017) emphasize the complexity of financial and environmental aspects in solar-powered charging station models. By integrating </w:t>
      </w:r>
      <w:r>
        <w:rPr>
          <w:rFonts w:ascii="Microsoft YaHei" w:eastAsia="Microsoft YaHei" w:hAnsi="Microsoft YaHei" w:hint="eastAsia"/>
          <w:noProof/>
          <w:sz w:val="24"/>
        </w:rPr>
        <w:t xml:space="preserve">advanced analytics and machine learning algorithms, technology firms can help charging networks optimize their operations and predict future trends. For instance, predictive analytics can forecast energy demand based on historical data, enabling proactive </w:t>
      </w:r>
      <w:r>
        <w:rPr>
          <w:rFonts w:ascii="Microsoft YaHei" w:eastAsia="Microsoft YaHei" w:hAnsi="Microsoft YaHei" w:hint="eastAsia"/>
          <w:noProof/>
          <w:sz w:val="24"/>
        </w:rPr>
        <w:t>measures to ensure sufficient supply.</w:t>
      </w:r>
    </w:p>
    <w:p w:rsidR="00F32B70" w:rsidRDefault="00E82BA9">
      <w:pPr>
        <w:spacing w:line="288" w:lineRule="auto"/>
        <w:ind w:firstLineChars="200" w:firstLine="480"/>
      </w:pPr>
      <w:r>
        <w:rPr>
          <w:rFonts w:ascii="Microsoft YaHei" w:eastAsia="Microsoft YaHei" w:hAnsi="Microsoft YaHei" w:hint="eastAsia"/>
          <w:noProof/>
          <w:sz w:val="24"/>
        </w:rPr>
        <w:t xml:space="preserve">The theoretical basis for data utilization lies in its ability to transform raw information into actionable insights that drive business outcomes. Nayak (2023) explores how geographical and climatic factors affect the </w:t>
      </w:r>
      <w:r>
        <w:rPr>
          <w:rFonts w:ascii="Microsoft YaHei" w:eastAsia="Microsoft YaHei" w:hAnsi="Microsoft YaHei" w:hint="eastAsia"/>
          <w:noProof/>
          <w:sz w:val="24"/>
        </w:rPr>
        <w:t>feasibility of solar-powered stations, providing a framework for understanding how data can inform strategic decisions. For instance, user data can highlight regions with high EV adoption rates, guiding the placement of new charging stations to maximize ac</w:t>
      </w:r>
      <w:r>
        <w:rPr>
          <w:rFonts w:ascii="Microsoft YaHei" w:eastAsia="Microsoft YaHei" w:hAnsi="Microsoft YaHei" w:hint="eastAsia"/>
          <w:noProof/>
          <w:sz w:val="24"/>
        </w:rPr>
        <w:t>cessibility and impact.</w:t>
      </w:r>
    </w:p>
    <w:p w:rsidR="00F32B70" w:rsidRDefault="00E82BA9">
      <w:pPr>
        <w:spacing w:line="288" w:lineRule="auto"/>
        <w:ind w:firstLineChars="200" w:firstLine="480"/>
      </w:pPr>
      <w:r>
        <w:rPr>
          <w:rFonts w:ascii="Microsoft YaHei" w:eastAsia="Microsoft YaHei" w:hAnsi="Microsoft YaHei" w:hint="eastAsia"/>
          <w:noProof/>
          <w:sz w:val="24"/>
        </w:rPr>
        <w:t>Practical applications of data utilization are evident in the economic and environmental benefits it offers. Hossain et al. (2024) present models for calculating the impacts of solar-powered charging equipment, demonstrating its via</w:t>
      </w:r>
      <w:r>
        <w:rPr>
          <w:rFonts w:ascii="Microsoft YaHei" w:eastAsia="Microsoft YaHei" w:hAnsi="Microsoft YaHei" w:hint="eastAsia"/>
          <w:noProof/>
          <w:sz w:val="24"/>
        </w:rPr>
        <w:t>bility for business fleets. By analyzing data on fleet usage patterns, businesses can optimize their charging schedules, reduce operational costs, and minimize carbon emissions.</w:t>
      </w:r>
    </w:p>
    <w:p w:rsidR="00F32B70" w:rsidRDefault="00E82BA9">
      <w:pPr>
        <w:spacing w:line="288" w:lineRule="auto"/>
        <w:ind w:firstLineChars="200" w:firstLine="480"/>
      </w:pPr>
      <w:r>
        <w:rPr>
          <w:rFonts w:ascii="Microsoft YaHei" w:eastAsia="Microsoft YaHei" w:hAnsi="Microsoft YaHei" w:hint="eastAsia"/>
          <w:noProof/>
          <w:sz w:val="24"/>
        </w:rPr>
        <w:t>Furthermore, data utilization supports the broader goal of promoting sustainab</w:t>
      </w:r>
      <w:r>
        <w:rPr>
          <w:rFonts w:ascii="Microsoft YaHei" w:eastAsia="Microsoft YaHei" w:hAnsi="Microsoft YaHei" w:hint="eastAsia"/>
          <w:noProof/>
          <w:sz w:val="24"/>
        </w:rPr>
        <w:t xml:space="preserve">ility and innovation. Khan et al. (2018) discuss the economic performance of PV-EV charging stations, emphasizing their role in advancing renewable energy adoption. By sharing data with research institutions and policymakers, charging networks can </w:t>
      </w:r>
      <w:r>
        <w:rPr>
          <w:rFonts w:ascii="Microsoft YaHei" w:eastAsia="Microsoft YaHei" w:hAnsi="Microsoft YaHei" w:hint="eastAsia"/>
          <w:noProof/>
          <w:sz w:val="24"/>
        </w:rPr>
        <w:lastRenderedPageBreak/>
        <w:t>contribu</w:t>
      </w:r>
      <w:r>
        <w:rPr>
          <w:rFonts w:ascii="Microsoft YaHei" w:eastAsia="Microsoft YaHei" w:hAnsi="Microsoft YaHei" w:hint="eastAsia"/>
          <w:noProof/>
          <w:sz w:val="24"/>
        </w:rPr>
        <w:t>te to the development of policies and technologies that drive the transition to a greener future.</w:t>
      </w:r>
    </w:p>
    <w:p w:rsidR="00F32B70" w:rsidRDefault="00E82BA9">
      <w:pPr>
        <w:spacing w:line="288" w:lineRule="auto"/>
        <w:ind w:firstLineChars="200" w:firstLine="480"/>
      </w:pPr>
      <w:r>
        <w:rPr>
          <w:rFonts w:ascii="Microsoft YaHei" w:eastAsia="Microsoft YaHei" w:hAnsi="Microsoft YaHei" w:hint="eastAsia"/>
          <w:noProof/>
          <w:sz w:val="24"/>
        </w:rPr>
        <w:t>The integration of data utilization into solar-powered electromobile charging stations represents a transformative opportunity for commercial growth and innov</w:t>
      </w:r>
      <w:r>
        <w:rPr>
          <w:rFonts w:ascii="Microsoft YaHei" w:eastAsia="Microsoft YaHei" w:hAnsi="Microsoft YaHei" w:hint="eastAsia"/>
          <w:noProof/>
          <w:sz w:val="24"/>
        </w:rPr>
        <w:t xml:space="preserve">ation. By monetizing data through partnerships, creating personalized user experiences, and fostering cross-industry collaborations, businesses can unlock new revenue streams, enhance customer satisfaction, and drive sustainable practices. The theoretical </w:t>
      </w:r>
      <w:r>
        <w:rPr>
          <w:rFonts w:ascii="Microsoft YaHei" w:eastAsia="Microsoft YaHei" w:hAnsi="Microsoft YaHei" w:hint="eastAsia"/>
          <w:noProof/>
          <w:sz w:val="24"/>
        </w:rPr>
        <w:t>and practical foundations of data utilization underscore its potential to revolutionize the EV charging landscape, aligning with global goals for environmental conservation and economic development.</w:t>
      </w:r>
    </w:p>
    <w:p w:rsidR="00F32B70" w:rsidRDefault="00E82BA9">
      <w:pPr>
        <w:spacing w:line="288" w:lineRule="auto"/>
        <w:ind w:firstLineChars="200" w:firstLine="480"/>
      </w:pPr>
      <w:r>
        <w:rPr>
          <w:rFonts w:ascii="Microsoft YaHei" w:eastAsia="Microsoft YaHei" w:hAnsi="Microsoft YaHei" w:hint="eastAsia"/>
          <w:noProof/>
          <w:sz w:val="24"/>
        </w:rPr>
        <w:t>As the demand for EV infrastructure continues to grow, th</w:t>
      </w:r>
      <w:r>
        <w:rPr>
          <w:rFonts w:ascii="Microsoft YaHei" w:eastAsia="Microsoft YaHei" w:hAnsi="Microsoft YaHei" w:hint="eastAsia"/>
          <w:noProof/>
          <w:sz w:val="24"/>
        </w:rPr>
        <w:t>e strategic use of data will play a pivotal role in shaping the future of transportation. By embracing data-driven approaches, charging networks can position themselves as leaders in the industry, setting benchmarks for innovation and sustainability. The o</w:t>
      </w:r>
      <w:r>
        <w:rPr>
          <w:rFonts w:ascii="Microsoft YaHei" w:eastAsia="Microsoft YaHei" w:hAnsi="Microsoft YaHei" w:hint="eastAsia"/>
          <w:noProof/>
          <w:sz w:val="24"/>
        </w:rPr>
        <w:t>pportunities for commercialization are vast, offering a glimpse into a future where technology, business, and sustainability converge to create a better world.</w:t>
      </w:r>
    </w:p>
    <w:p w:rsidR="00F32B70" w:rsidRDefault="00E82BA9">
      <w:pPr>
        <w:pStyle w:val="2"/>
        <w:spacing w:line="288" w:lineRule="auto"/>
        <w:jc w:val="left"/>
      </w:pPr>
      <w:r>
        <w:rPr>
          <w:rFonts w:ascii="Microsoft YaHei" w:eastAsia="Microsoft YaHei" w:hAnsi="Microsoft YaHei" w:hint="eastAsia"/>
          <w:noProof/>
          <w:sz w:val="36"/>
        </w:rPr>
        <w:t>Civil and Tourism Security Integration</w:t>
      </w:r>
    </w:p>
    <w:p w:rsidR="00F32B70" w:rsidRDefault="00E82BA9">
      <w:pPr>
        <w:pStyle w:val="3"/>
        <w:spacing w:line="288" w:lineRule="auto"/>
        <w:jc w:val="left"/>
      </w:pPr>
      <w:r>
        <w:rPr>
          <w:rFonts w:ascii="Microsoft YaHei" w:eastAsia="Microsoft YaHei" w:hAnsi="Microsoft YaHei" w:hint="eastAsia"/>
          <w:noProof/>
          <w:sz w:val="36"/>
        </w:rPr>
        <w:t>Supporting Civil Security Along Main Roads</w:t>
      </w:r>
    </w:p>
    <w:p w:rsidR="00F32B70" w:rsidRDefault="00E82BA9">
      <w:pPr>
        <w:spacing w:line="288" w:lineRule="auto"/>
        <w:ind w:firstLineChars="200" w:firstLine="480"/>
      </w:pPr>
      <w:r>
        <w:rPr>
          <w:rFonts w:ascii="Microsoft YaHei" w:eastAsia="Microsoft YaHei" w:hAnsi="Microsoft YaHei" w:hint="eastAsia"/>
          <w:noProof/>
          <w:sz w:val="24"/>
        </w:rPr>
        <w:t xml:space="preserve">The strategic </w:t>
      </w:r>
      <w:r>
        <w:rPr>
          <w:rFonts w:ascii="Microsoft YaHei" w:eastAsia="Microsoft YaHei" w:hAnsi="Microsoft YaHei" w:hint="eastAsia"/>
          <w:noProof/>
          <w:sz w:val="24"/>
        </w:rPr>
        <w:t>placement of solar-powered electromobile charging stations along Uzbekistan</w:t>
      </w:r>
      <w:r>
        <w:rPr>
          <w:rFonts w:ascii="Microsoft YaHei" w:eastAsia="Microsoft YaHei" w:hAnsi="Microsoft YaHei" w:hint="eastAsia"/>
          <w:noProof/>
          <w:sz w:val="24"/>
        </w:rPr>
        <w:t>’</w:t>
      </w:r>
      <w:r>
        <w:rPr>
          <w:rFonts w:ascii="Microsoft YaHei" w:eastAsia="Microsoft YaHei" w:hAnsi="Microsoft YaHei" w:hint="eastAsia"/>
          <w:noProof/>
          <w:sz w:val="24"/>
        </w:rPr>
        <w:t xml:space="preserve">s main roads represents a significant opportunity to enhance civil security. By situating these stations at </w:t>
      </w:r>
      <w:r>
        <w:rPr>
          <w:rFonts w:ascii="Microsoft YaHei" w:eastAsia="Microsoft YaHei" w:hAnsi="Microsoft YaHei" w:hint="eastAsia"/>
          <w:noProof/>
          <w:sz w:val="24"/>
        </w:rPr>
        <w:lastRenderedPageBreak/>
        <w:t>critical junctures, such as near major intersections, populated areas, a</w:t>
      </w:r>
      <w:r>
        <w:rPr>
          <w:rFonts w:ascii="Microsoft YaHei" w:eastAsia="Microsoft YaHei" w:hAnsi="Microsoft YaHei" w:hint="eastAsia"/>
          <w:noProof/>
          <w:sz w:val="24"/>
        </w:rPr>
        <w:t xml:space="preserve">nd remote stretches of highways, they can serve as reliable safe havens for travelers. These stations would not only offer a respite for drivers but also function as key infrastructure supporting public safety. Travelers navigating long and isolated roads </w:t>
      </w:r>
      <w:r>
        <w:rPr>
          <w:rFonts w:ascii="Microsoft YaHei" w:eastAsia="Microsoft YaHei" w:hAnsi="Microsoft YaHei" w:hint="eastAsia"/>
          <w:noProof/>
          <w:sz w:val="24"/>
        </w:rPr>
        <w:t>often encounter risks ranging from vehicle breakdowns to adverse weather conditions, making safe stops essential for their well-being (UN ESCAP, 2019).</w:t>
      </w:r>
    </w:p>
    <w:p w:rsidR="00F32B70" w:rsidRDefault="00E82BA9">
      <w:pPr>
        <w:spacing w:line="288" w:lineRule="auto"/>
        <w:ind w:firstLineChars="200" w:firstLine="480"/>
      </w:pPr>
      <w:r>
        <w:rPr>
          <w:rFonts w:ascii="Microsoft YaHei" w:eastAsia="Microsoft YaHei" w:hAnsi="Microsoft YaHei" w:hint="eastAsia"/>
          <w:noProof/>
          <w:sz w:val="24"/>
        </w:rPr>
        <w:t xml:space="preserve">In Uzbekistan, where long stretches of highways connect cities and rural areas, the need for secure pit </w:t>
      </w:r>
      <w:r>
        <w:rPr>
          <w:rFonts w:ascii="Microsoft YaHei" w:eastAsia="Microsoft YaHei" w:hAnsi="Microsoft YaHei" w:hint="eastAsia"/>
          <w:noProof/>
          <w:sz w:val="24"/>
        </w:rPr>
        <w:t>stops cannot be overstated. These charging stations can provide shelter, emergency services, and basic amenities, ensuring that travelers feel safe even in remote regions. With the integration of solar energy, the network can operate autonomously, offering</w:t>
      </w:r>
      <w:r>
        <w:rPr>
          <w:rFonts w:ascii="Microsoft YaHei" w:eastAsia="Microsoft YaHei" w:hAnsi="Microsoft YaHei" w:hint="eastAsia"/>
          <w:noProof/>
          <w:sz w:val="24"/>
        </w:rPr>
        <w:t xml:space="preserve"> uninterrupted services even in areas with limited grid access. The stations</w:t>
      </w:r>
      <w:r>
        <w:rPr>
          <w:rFonts w:ascii="Microsoft YaHei" w:eastAsia="Microsoft YaHei" w:hAnsi="Microsoft YaHei" w:hint="eastAsia"/>
          <w:noProof/>
          <w:sz w:val="24"/>
        </w:rPr>
        <w:t>’</w:t>
      </w:r>
      <w:r>
        <w:rPr>
          <w:rFonts w:ascii="Microsoft YaHei" w:eastAsia="Microsoft YaHei" w:hAnsi="Microsoft YaHei" w:hint="eastAsia"/>
          <w:noProof/>
          <w:sz w:val="24"/>
        </w:rPr>
        <w:t xml:space="preserve"> round-the-clock availability would be particularly beneficial for nighttime travelers, reducing their exposure to potential dangers (Akhmetshin et al., 2019).</w:t>
      </w:r>
    </w:p>
    <w:p w:rsidR="00F32B70" w:rsidRDefault="00E82BA9">
      <w:pPr>
        <w:spacing w:line="288" w:lineRule="auto"/>
        <w:ind w:firstLineChars="200" w:firstLine="480"/>
      </w:pPr>
      <w:r>
        <w:rPr>
          <w:rFonts w:ascii="Microsoft YaHei" w:eastAsia="Microsoft YaHei" w:hAnsi="Microsoft YaHei" w:hint="eastAsia"/>
          <w:noProof/>
          <w:sz w:val="24"/>
        </w:rPr>
        <w:t>Moreover, strategic</w:t>
      </w:r>
      <w:r>
        <w:rPr>
          <w:rFonts w:ascii="Microsoft YaHei" w:eastAsia="Microsoft YaHei" w:hAnsi="Microsoft YaHei" w:hint="eastAsia"/>
          <w:noProof/>
          <w:sz w:val="24"/>
        </w:rPr>
        <w:t>ally located charging stations can reduce incidences of roadside emergencies. For instance, a traveler experiencing a vehicle malfunction or running out of charge can quickly access the nearest station equipped with assistance services. This proximity to a</w:t>
      </w:r>
      <w:r>
        <w:rPr>
          <w:rFonts w:ascii="Microsoft YaHei" w:eastAsia="Microsoft YaHei" w:hAnsi="Microsoft YaHei" w:hint="eastAsia"/>
          <w:noProof/>
          <w:sz w:val="24"/>
        </w:rPr>
        <w:t>id enhances road safety and minimizes delays, ensuring smoother travel experiences (Khan et al., 2022). Research suggests that the presence of well-equipped facilities along highways can significantly lower the risks of accidents and other travel-related i</w:t>
      </w:r>
      <w:r>
        <w:rPr>
          <w:rFonts w:ascii="Microsoft YaHei" w:eastAsia="Microsoft YaHei" w:hAnsi="Microsoft YaHei" w:hint="eastAsia"/>
          <w:noProof/>
          <w:sz w:val="24"/>
        </w:rPr>
        <w:t>ncidents (Jacobson, 2023). As these stations would be equipped with emergency call systems and staff trained in first aid, they could serve as the first point of contact in the event of an emergency.</w:t>
      </w:r>
    </w:p>
    <w:p w:rsidR="00F32B70" w:rsidRDefault="00E82BA9">
      <w:pPr>
        <w:spacing w:line="288" w:lineRule="auto"/>
        <w:ind w:firstLineChars="200" w:firstLine="480"/>
      </w:pPr>
      <w:r>
        <w:rPr>
          <w:rFonts w:ascii="Microsoft YaHei" w:eastAsia="Microsoft YaHei" w:hAnsi="Microsoft YaHei" w:hint="eastAsia"/>
          <w:noProof/>
          <w:sz w:val="24"/>
        </w:rPr>
        <w:lastRenderedPageBreak/>
        <w:t>The integration of emergency response systems into these</w:t>
      </w:r>
      <w:r>
        <w:rPr>
          <w:rFonts w:ascii="Microsoft YaHei" w:eastAsia="Microsoft YaHei" w:hAnsi="Microsoft YaHei" w:hint="eastAsia"/>
          <w:noProof/>
          <w:sz w:val="24"/>
        </w:rPr>
        <w:t xml:space="preserve"> charging stations is central to the project</w:t>
      </w:r>
      <w:r>
        <w:rPr>
          <w:rFonts w:ascii="Microsoft YaHei" w:eastAsia="Microsoft YaHei" w:hAnsi="Microsoft YaHei" w:hint="eastAsia"/>
          <w:noProof/>
          <w:sz w:val="24"/>
        </w:rPr>
        <w:t>’</w:t>
      </w:r>
      <w:r>
        <w:rPr>
          <w:rFonts w:ascii="Microsoft YaHei" w:eastAsia="Microsoft YaHei" w:hAnsi="Microsoft YaHei" w:hint="eastAsia"/>
          <w:noProof/>
          <w:sz w:val="24"/>
        </w:rPr>
        <w:t>s goal of enhancing road safety. These systems can include first aid kits, defibrillators, and basic medical supplies to assist travelers in need. In addition, they can feature emergency communication tools such</w:t>
      </w:r>
      <w:r>
        <w:rPr>
          <w:rFonts w:ascii="Microsoft YaHei" w:eastAsia="Microsoft YaHei" w:hAnsi="Microsoft YaHei" w:hint="eastAsia"/>
          <w:noProof/>
          <w:sz w:val="24"/>
        </w:rPr>
        <w:t xml:space="preserve"> as direct lines to local law enforcement and medical facilities. This setup ensures that those experiencing emergencies, whether medical or mechanical, can receive immediate assistance (Raturi, 2019). For Uzbekistan, where emergency services may be sparse</w:t>
      </w:r>
      <w:r>
        <w:rPr>
          <w:rFonts w:ascii="Microsoft YaHei" w:eastAsia="Microsoft YaHei" w:hAnsi="Microsoft YaHei" w:hint="eastAsia"/>
          <w:noProof/>
          <w:sz w:val="24"/>
        </w:rPr>
        <w:t xml:space="preserve"> in certain rural areas, this infrastructure would be invaluable.</w:t>
      </w:r>
    </w:p>
    <w:p w:rsidR="00F32B70" w:rsidRDefault="00E82BA9">
      <w:pPr>
        <w:spacing w:line="288" w:lineRule="auto"/>
        <w:ind w:firstLineChars="200" w:firstLine="480"/>
      </w:pPr>
      <w:r>
        <w:rPr>
          <w:rFonts w:ascii="Microsoft YaHei" w:eastAsia="Microsoft YaHei" w:hAnsi="Microsoft YaHei" w:hint="eastAsia"/>
          <w:noProof/>
          <w:sz w:val="24"/>
        </w:rPr>
        <w:t>Solar-powered charging stations also represent an opportunity to implement smart technologies that can further bolster safety. For instance, advanced monitoring systems can track real-time data on road conditions, traffic patterns, and weather updates. Thi</w:t>
      </w:r>
      <w:r>
        <w:rPr>
          <w:rFonts w:ascii="Microsoft YaHei" w:eastAsia="Microsoft YaHei" w:hAnsi="Microsoft YaHei" w:hint="eastAsia"/>
          <w:noProof/>
          <w:sz w:val="24"/>
        </w:rPr>
        <w:t>s information can be relayed to travelers via digital displays or mobile applications, enabling them to make informed decisions during their journeys (UN ESCAP, 2019). Furthermore, smart sensors installed at the stations can detect accidents or unusual act</w:t>
      </w:r>
      <w:r>
        <w:rPr>
          <w:rFonts w:ascii="Microsoft YaHei" w:eastAsia="Microsoft YaHei" w:hAnsi="Microsoft YaHei" w:hint="eastAsia"/>
          <w:noProof/>
          <w:sz w:val="24"/>
        </w:rPr>
        <w:t>ivity nearby, triggering alerts to emergency responders.</w:t>
      </w:r>
    </w:p>
    <w:p w:rsidR="00F32B70" w:rsidRDefault="00E82BA9">
      <w:pPr>
        <w:spacing w:line="288" w:lineRule="auto"/>
        <w:ind w:firstLineChars="200" w:firstLine="480"/>
      </w:pPr>
      <w:r>
        <w:rPr>
          <w:rFonts w:ascii="Microsoft YaHei" w:eastAsia="Microsoft YaHei" w:hAnsi="Microsoft YaHei" w:hint="eastAsia"/>
          <w:noProof/>
          <w:sz w:val="24"/>
        </w:rPr>
        <w:t>A similar model has been successfully implemented in Ghana, where charging stations equipped with emergency features significantly improved road safety metrics (Khan et al., 2022). Drawing inspiratio</w:t>
      </w:r>
      <w:r>
        <w:rPr>
          <w:rFonts w:ascii="Microsoft YaHei" w:eastAsia="Microsoft YaHei" w:hAnsi="Microsoft YaHei" w:hint="eastAsia"/>
          <w:noProof/>
          <w:sz w:val="24"/>
        </w:rPr>
        <w:t>n from such initiatives, the network in Uzbekistan could adopt best practices to ensure comprehensive safety measures. For example, stations could include secure parking areas with surveillance cameras to deter theft and vandalism, further enhancing the se</w:t>
      </w:r>
      <w:r>
        <w:rPr>
          <w:rFonts w:ascii="Microsoft YaHei" w:eastAsia="Microsoft YaHei" w:hAnsi="Microsoft YaHei" w:hint="eastAsia"/>
          <w:noProof/>
          <w:sz w:val="24"/>
        </w:rPr>
        <w:t>nse of safety for travelers.</w:t>
      </w:r>
    </w:p>
    <w:p w:rsidR="00F32B70" w:rsidRDefault="00E82BA9">
      <w:pPr>
        <w:spacing w:line="288" w:lineRule="auto"/>
        <w:ind w:firstLineChars="200" w:firstLine="480"/>
      </w:pPr>
      <w:r>
        <w:rPr>
          <w:rFonts w:ascii="Microsoft YaHei" w:eastAsia="Microsoft YaHei" w:hAnsi="Microsoft YaHei" w:hint="eastAsia"/>
          <w:noProof/>
          <w:sz w:val="24"/>
        </w:rPr>
        <w:lastRenderedPageBreak/>
        <w:t>The network of charging stations can also play a pivotal role in supporting law enforcement and public safety initiatives. By acting as hubs for surveillance and monitoring, these stations can facilitate the efforts of local au</w:t>
      </w:r>
      <w:r>
        <w:rPr>
          <w:rFonts w:ascii="Microsoft YaHei" w:eastAsia="Microsoft YaHei" w:hAnsi="Microsoft YaHei" w:hint="eastAsia"/>
          <w:noProof/>
          <w:sz w:val="24"/>
        </w:rPr>
        <w:t>thorities to maintain law and order. For instance, strategically located stations equipped with CCTV cameras can assist in tracking criminal activity or identifying traffic violations. These systems can be integrated with local police networks, enabling re</w:t>
      </w:r>
      <w:r>
        <w:rPr>
          <w:rFonts w:ascii="Microsoft YaHei" w:eastAsia="Microsoft YaHei" w:hAnsi="Microsoft YaHei" w:hint="eastAsia"/>
          <w:noProof/>
          <w:sz w:val="24"/>
        </w:rPr>
        <w:t>al-time data sharing and faster response times (Wolfe, 2018).</w:t>
      </w:r>
    </w:p>
    <w:p w:rsidR="00F32B70" w:rsidRDefault="00E82BA9">
      <w:pPr>
        <w:spacing w:line="288" w:lineRule="auto"/>
        <w:ind w:firstLineChars="200" w:firstLine="480"/>
      </w:pPr>
      <w:r>
        <w:rPr>
          <w:rFonts w:ascii="Microsoft YaHei" w:eastAsia="Microsoft YaHei" w:hAnsi="Microsoft YaHei" w:hint="eastAsia"/>
          <w:noProof/>
          <w:sz w:val="24"/>
        </w:rPr>
        <w:t>In addition to surveillance capabilities, the stations can host law enforcement personnel during peak travel seasons or in areas with high traffic density. These officers could provide assistanc</w:t>
      </w:r>
      <w:r>
        <w:rPr>
          <w:rFonts w:ascii="Microsoft YaHei" w:eastAsia="Microsoft YaHei" w:hAnsi="Microsoft YaHei" w:hint="eastAsia"/>
          <w:noProof/>
          <w:sz w:val="24"/>
        </w:rPr>
        <w:t>e to travelers, conduct routine inspections, and ensure compliance with road safety regulations. The visible presence of law enforcement at charging stations can also deter criminal behavior, fostering a sense of security among users (Castillo et al., 2020</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The integration of solar energy into these stations aligns with Uzbekistan</w:t>
      </w:r>
      <w:r>
        <w:rPr>
          <w:rFonts w:ascii="Microsoft YaHei" w:eastAsia="Microsoft YaHei" w:hAnsi="Microsoft YaHei" w:hint="eastAsia"/>
          <w:noProof/>
          <w:sz w:val="24"/>
        </w:rPr>
        <w:t>’</w:t>
      </w:r>
      <w:r>
        <w:rPr>
          <w:rFonts w:ascii="Microsoft YaHei" w:eastAsia="Microsoft YaHei" w:hAnsi="Microsoft YaHei" w:hint="eastAsia"/>
          <w:noProof/>
          <w:sz w:val="24"/>
        </w:rPr>
        <w:t>s broader commitment to sustainability and modernization. By adopting renewable energy sources, the project not only reduces dependence on fossil fuels but also supports the coun</w:t>
      </w:r>
      <w:r>
        <w:rPr>
          <w:rFonts w:ascii="Microsoft YaHei" w:eastAsia="Microsoft YaHei" w:hAnsi="Microsoft YaHei" w:hint="eastAsia"/>
          <w:noProof/>
          <w:sz w:val="24"/>
        </w:rPr>
        <w:t>try</w:t>
      </w:r>
      <w:r>
        <w:rPr>
          <w:rFonts w:ascii="Microsoft YaHei" w:eastAsia="Microsoft YaHei" w:hAnsi="Microsoft YaHei" w:hint="eastAsia"/>
          <w:noProof/>
          <w:sz w:val="24"/>
        </w:rPr>
        <w:t>’</w:t>
      </w:r>
      <w:r>
        <w:rPr>
          <w:rFonts w:ascii="Microsoft YaHei" w:eastAsia="Microsoft YaHei" w:hAnsi="Microsoft YaHei" w:hint="eastAsia"/>
          <w:noProof/>
          <w:sz w:val="24"/>
        </w:rPr>
        <w:t>s efforts to improve infrastructure and public services (Jacobson, 2023). Moreover, the emphasis on safety and security complements national goals for enhancing tourism appeal, as international travelers are more likely to visit countries with reliable</w:t>
      </w:r>
      <w:r>
        <w:rPr>
          <w:rFonts w:ascii="Microsoft YaHei" w:eastAsia="Microsoft YaHei" w:hAnsi="Microsoft YaHei" w:hint="eastAsia"/>
          <w:noProof/>
          <w:sz w:val="24"/>
        </w:rPr>
        <w:t xml:space="preserve"> and safe transportation systems (Liptak, 2018).</w:t>
      </w:r>
    </w:p>
    <w:p w:rsidR="00F32B70" w:rsidRDefault="00E82BA9">
      <w:pPr>
        <w:spacing w:line="288" w:lineRule="auto"/>
        <w:ind w:firstLineChars="200" w:firstLine="480"/>
      </w:pPr>
      <w:r>
        <w:rPr>
          <w:rFonts w:ascii="Microsoft YaHei" w:eastAsia="Microsoft YaHei" w:hAnsi="Microsoft YaHei" w:hint="eastAsia"/>
          <w:noProof/>
          <w:sz w:val="24"/>
        </w:rPr>
        <w:t>Another critical aspect of these charging stations is their potential for data collection and utilization to improve security measures. By gathering information on user behavior, traffic patterns, and incide</w:t>
      </w:r>
      <w:r>
        <w:rPr>
          <w:rFonts w:ascii="Microsoft YaHei" w:eastAsia="Microsoft YaHei" w:hAnsi="Microsoft YaHei" w:hint="eastAsia"/>
          <w:noProof/>
          <w:sz w:val="24"/>
        </w:rPr>
        <w:t xml:space="preserve">nt </w:t>
      </w:r>
      <w:r>
        <w:rPr>
          <w:rFonts w:ascii="Microsoft YaHei" w:eastAsia="Microsoft YaHei" w:hAnsi="Microsoft YaHei" w:hint="eastAsia"/>
          <w:noProof/>
          <w:sz w:val="24"/>
        </w:rPr>
        <w:lastRenderedPageBreak/>
        <w:t>reports, the network can identify areas with higher risks and implement targeted interventions. For example, if data indicates frequent vehicle breakdowns in a specific region, additional services such as mobile repair units can be dispatched to address</w:t>
      </w:r>
      <w:r>
        <w:rPr>
          <w:rFonts w:ascii="Microsoft YaHei" w:eastAsia="Microsoft YaHei" w:hAnsi="Microsoft YaHei" w:hint="eastAsia"/>
          <w:noProof/>
          <w:sz w:val="24"/>
        </w:rPr>
        <w:t xml:space="preserve"> the issue (Raturi, 2019).</w:t>
      </w:r>
    </w:p>
    <w:p w:rsidR="00F32B70" w:rsidRDefault="00E82BA9">
      <w:pPr>
        <w:spacing w:line="288" w:lineRule="auto"/>
        <w:ind w:firstLineChars="200" w:firstLine="480"/>
      </w:pPr>
      <w:r>
        <w:rPr>
          <w:rFonts w:ascii="Microsoft YaHei" w:eastAsia="Microsoft YaHei" w:hAnsi="Microsoft YaHei" w:hint="eastAsia"/>
          <w:noProof/>
          <w:sz w:val="24"/>
        </w:rPr>
        <w:t>Ethical considerations in data handling are paramount to ensure user trust and compliance with regulations. Transparency in data usage policies and secure storage systems can mitigate concerns about privacy and misuse. Furthermor</w:t>
      </w:r>
      <w:r>
        <w:rPr>
          <w:rFonts w:ascii="Microsoft YaHei" w:eastAsia="Microsoft YaHei" w:hAnsi="Microsoft YaHei" w:hint="eastAsia"/>
          <w:noProof/>
          <w:sz w:val="24"/>
        </w:rPr>
        <w:t>e, data-driven insights can be shared with local authorities to support broader public safety initiatives, such as optimizing patrol routes or deploying resources during emergencies (Khan et al., 2022).</w:t>
      </w:r>
    </w:p>
    <w:p w:rsidR="00F32B70" w:rsidRDefault="00E82BA9">
      <w:pPr>
        <w:spacing w:line="288" w:lineRule="auto"/>
        <w:ind w:firstLineChars="200" w:firstLine="480"/>
      </w:pPr>
      <w:r>
        <w:rPr>
          <w:rFonts w:ascii="Microsoft YaHei" w:eastAsia="Microsoft YaHei" w:hAnsi="Microsoft YaHei" w:hint="eastAsia"/>
          <w:noProof/>
          <w:sz w:val="24"/>
        </w:rPr>
        <w:t>The success of the charging station network depends n</w:t>
      </w:r>
      <w:r>
        <w:rPr>
          <w:rFonts w:ascii="Microsoft YaHei" w:eastAsia="Microsoft YaHei" w:hAnsi="Microsoft YaHei" w:hint="eastAsia"/>
          <w:noProof/>
          <w:sz w:val="24"/>
        </w:rPr>
        <w:t>ot only on its infrastructure but also on community engagement and awareness. Educational campaigns highlighting the safety features and emergency services available at these stations can encourage usage and foster trust among travelers. Collaborations wit</w:t>
      </w:r>
      <w:r>
        <w:rPr>
          <w:rFonts w:ascii="Microsoft YaHei" w:eastAsia="Microsoft YaHei" w:hAnsi="Microsoft YaHei" w:hint="eastAsia"/>
          <w:noProof/>
          <w:sz w:val="24"/>
        </w:rPr>
        <w:t>h local organizations, schools, and businesses can further promote the network as a valuable asset to the community (Akhmetshin et al., 2019).</w:t>
      </w:r>
    </w:p>
    <w:p w:rsidR="00F32B70" w:rsidRDefault="00E82BA9">
      <w:pPr>
        <w:spacing w:line="288" w:lineRule="auto"/>
        <w:ind w:firstLineChars="200" w:firstLine="480"/>
      </w:pPr>
      <w:r>
        <w:rPr>
          <w:rFonts w:ascii="Microsoft YaHei" w:eastAsia="Microsoft YaHei" w:hAnsi="Microsoft YaHei" w:hint="eastAsia"/>
          <w:noProof/>
          <w:sz w:val="24"/>
        </w:rPr>
        <w:t>Community engagement also extends to the role of local businesses in supporting the network. By hosting retail sh</w:t>
      </w:r>
      <w:r>
        <w:rPr>
          <w:rFonts w:ascii="Microsoft YaHei" w:eastAsia="Microsoft YaHei" w:hAnsi="Microsoft YaHei" w:hint="eastAsia"/>
          <w:noProof/>
          <w:sz w:val="24"/>
        </w:rPr>
        <w:t>ops, vending machines, and fast food outlets at charging stations, the project can create economic opportunities and strengthen ties with the community. These businesses can contribute to the overall safety and convenience of the stations, making them inte</w:t>
      </w:r>
      <w:r>
        <w:rPr>
          <w:rFonts w:ascii="Microsoft YaHei" w:eastAsia="Microsoft YaHei" w:hAnsi="Microsoft YaHei" w:hint="eastAsia"/>
          <w:noProof/>
          <w:sz w:val="24"/>
        </w:rPr>
        <w:t>gral to the user experience (Castillo et al., 2020).</w:t>
      </w:r>
    </w:p>
    <w:p w:rsidR="00F32B70" w:rsidRDefault="00E82BA9">
      <w:pPr>
        <w:spacing w:line="288" w:lineRule="auto"/>
        <w:ind w:firstLineChars="200" w:firstLine="480"/>
      </w:pPr>
      <w:r>
        <w:rPr>
          <w:rFonts w:ascii="Microsoft YaHei" w:eastAsia="Microsoft YaHei" w:hAnsi="Microsoft YaHei" w:hint="eastAsia"/>
          <w:noProof/>
          <w:sz w:val="24"/>
        </w:rPr>
        <w:lastRenderedPageBreak/>
        <w:t>The development of a solar-powered electromobile charging station network in Uzbekistan offers a transformative opportunity to enhance civil security along the country</w:t>
      </w:r>
      <w:r>
        <w:rPr>
          <w:rFonts w:ascii="Microsoft YaHei" w:eastAsia="Microsoft YaHei" w:hAnsi="Microsoft YaHei" w:hint="eastAsia"/>
          <w:noProof/>
          <w:sz w:val="24"/>
        </w:rPr>
        <w:t>’</w:t>
      </w:r>
      <w:r>
        <w:rPr>
          <w:rFonts w:ascii="Microsoft YaHei" w:eastAsia="Microsoft YaHei" w:hAnsi="Microsoft YaHei" w:hint="eastAsia"/>
          <w:noProof/>
          <w:sz w:val="24"/>
        </w:rPr>
        <w:t>s main roads. By strategically loca</w:t>
      </w:r>
      <w:r>
        <w:rPr>
          <w:rFonts w:ascii="Microsoft YaHei" w:eastAsia="Microsoft YaHei" w:hAnsi="Microsoft YaHei" w:hint="eastAsia"/>
          <w:noProof/>
          <w:sz w:val="24"/>
        </w:rPr>
        <w:t>ting these stations and integrating emergency response systems, the project can provide travelers with safe havens during their journeys. Furthermore, the network</w:t>
      </w:r>
      <w:r>
        <w:rPr>
          <w:rFonts w:ascii="Microsoft YaHei" w:eastAsia="Microsoft YaHei" w:hAnsi="Microsoft YaHei" w:hint="eastAsia"/>
          <w:noProof/>
          <w:sz w:val="24"/>
        </w:rPr>
        <w:t>’</w:t>
      </w:r>
      <w:r>
        <w:rPr>
          <w:rFonts w:ascii="Microsoft YaHei" w:eastAsia="Microsoft YaHei" w:hAnsi="Microsoft YaHei" w:hint="eastAsia"/>
          <w:noProof/>
          <w:sz w:val="24"/>
        </w:rPr>
        <w:t xml:space="preserve">s support for law enforcement and public safety initiatives underscores its role as critical </w:t>
      </w:r>
      <w:r>
        <w:rPr>
          <w:rFonts w:ascii="Microsoft YaHei" w:eastAsia="Microsoft YaHei" w:hAnsi="Microsoft YaHei" w:hint="eastAsia"/>
          <w:noProof/>
          <w:sz w:val="24"/>
        </w:rPr>
        <w:t>infrastructure for national development.</w:t>
      </w:r>
    </w:p>
    <w:p w:rsidR="00F32B70" w:rsidRDefault="00E82BA9">
      <w:pPr>
        <w:spacing w:line="288" w:lineRule="auto"/>
        <w:ind w:firstLineChars="200" w:firstLine="480"/>
      </w:pPr>
      <w:r>
        <w:rPr>
          <w:rFonts w:ascii="Microsoft YaHei" w:eastAsia="Microsoft YaHei" w:hAnsi="Microsoft YaHei" w:hint="eastAsia"/>
          <w:noProof/>
          <w:sz w:val="24"/>
        </w:rPr>
        <w:t>The emphasis on sustainability and innovation, combined with data-driven insights and community engagement, ensures that the charging stations will be more than just functional facilities</w:t>
      </w:r>
      <w:r>
        <w:rPr>
          <w:rFonts w:ascii="Microsoft YaHei" w:eastAsia="Microsoft YaHei" w:hAnsi="Microsoft YaHei" w:hint="eastAsia"/>
          <w:noProof/>
          <w:sz w:val="24"/>
        </w:rPr>
        <w:t>—</w:t>
      </w:r>
      <w:r>
        <w:rPr>
          <w:rFonts w:ascii="Microsoft YaHei" w:eastAsia="Microsoft YaHei" w:hAnsi="Microsoft YaHei" w:hint="eastAsia"/>
          <w:noProof/>
          <w:sz w:val="24"/>
        </w:rPr>
        <w:t>they will become pillars of</w:t>
      </w:r>
      <w:r>
        <w:rPr>
          <w:rFonts w:ascii="Microsoft YaHei" w:eastAsia="Microsoft YaHei" w:hAnsi="Microsoft YaHei" w:hint="eastAsia"/>
          <w:noProof/>
          <w:sz w:val="24"/>
        </w:rPr>
        <w:t xml:space="preserve"> safety, security, and convenience. As Uzbekistan continues to modernize its transportation systems and attract international tourists, this project aligns with the country</w:t>
      </w:r>
      <w:r>
        <w:rPr>
          <w:rFonts w:ascii="Microsoft YaHei" w:eastAsia="Microsoft YaHei" w:hAnsi="Microsoft YaHei" w:hint="eastAsia"/>
          <w:noProof/>
          <w:sz w:val="24"/>
        </w:rPr>
        <w:t>’</w:t>
      </w:r>
      <w:r>
        <w:rPr>
          <w:rFonts w:ascii="Microsoft YaHei" w:eastAsia="Microsoft YaHei" w:hAnsi="Microsoft YaHei" w:hint="eastAsia"/>
          <w:noProof/>
          <w:sz w:val="24"/>
        </w:rPr>
        <w:t>s vision for a safer and more sustainable future.</w:t>
      </w:r>
    </w:p>
    <w:p w:rsidR="00F32B70" w:rsidRDefault="00E82BA9">
      <w:pPr>
        <w:pStyle w:val="3"/>
        <w:spacing w:line="288" w:lineRule="auto"/>
        <w:jc w:val="left"/>
      </w:pPr>
      <w:r>
        <w:rPr>
          <w:rFonts w:ascii="Microsoft YaHei" w:eastAsia="Microsoft YaHei" w:hAnsi="Microsoft YaHei" w:hint="eastAsia"/>
          <w:noProof/>
          <w:sz w:val="36"/>
        </w:rPr>
        <w:t>Enhancing Tourism Experience and Safety Measures</w:t>
      </w:r>
    </w:p>
    <w:p w:rsidR="00F32B70" w:rsidRDefault="00E82BA9">
      <w:pPr>
        <w:spacing w:line="288" w:lineRule="auto"/>
        <w:ind w:firstLineChars="200" w:firstLine="480"/>
      </w:pPr>
      <w:r>
        <w:rPr>
          <w:rFonts w:ascii="Microsoft YaHei" w:eastAsia="Microsoft YaHei" w:hAnsi="Microsoft YaHei" w:hint="eastAsia"/>
          <w:noProof/>
          <w:sz w:val="24"/>
        </w:rPr>
        <w:t>Uzbekistan, a country renowned for its rich cultural heritage and breathtaking landscapes, is steadily emerging as a global tourism destination. The proposed solar-powered electromobile charging stations net</w:t>
      </w:r>
      <w:r>
        <w:rPr>
          <w:rFonts w:ascii="Microsoft YaHei" w:eastAsia="Microsoft YaHei" w:hAnsi="Microsoft YaHei" w:hint="eastAsia"/>
          <w:noProof/>
          <w:sz w:val="24"/>
        </w:rPr>
        <w:t>work can significantly bolster this trajectory by addressing critical infrastructure gaps and ensuring a safe and enjoyable experience for tourists. By integrating additional services such as real-time weather updates and clean restrooms into the stations,</w:t>
      </w:r>
      <w:r>
        <w:rPr>
          <w:rFonts w:ascii="Microsoft YaHei" w:eastAsia="Microsoft YaHei" w:hAnsi="Microsoft YaHei" w:hint="eastAsia"/>
          <w:noProof/>
          <w:sz w:val="24"/>
        </w:rPr>
        <w:t xml:space="preserve"> the network will not only cater to the immediate needs of travelers but also enhance their overall journey. In this section, we delve deeper into how these features can </w:t>
      </w:r>
      <w:r>
        <w:rPr>
          <w:rFonts w:ascii="Microsoft YaHei" w:eastAsia="Microsoft YaHei" w:hAnsi="Microsoft YaHei" w:hint="eastAsia"/>
          <w:noProof/>
          <w:sz w:val="24"/>
        </w:rPr>
        <w:lastRenderedPageBreak/>
        <w:t>transform Uzbekistan</w:t>
      </w:r>
      <w:r>
        <w:rPr>
          <w:rFonts w:ascii="Microsoft YaHei" w:eastAsia="Microsoft YaHei" w:hAnsi="Microsoft YaHei" w:hint="eastAsia"/>
          <w:noProof/>
          <w:sz w:val="24"/>
        </w:rPr>
        <w:t>’</w:t>
      </w:r>
      <w:r>
        <w:rPr>
          <w:rFonts w:ascii="Microsoft YaHei" w:eastAsia="Microsoft YaHei" w:hAnsi="Microsoft YaHei" w:hint="eastAsia"/>
          <w:noProof/>
          <w:sz w:val="24"/>
        </w:rPr>
        <w:t>s tourism landscape, discussing their utility, role in infrastruc</w:t>
      </w:r>
      <w:r>
        <w:rPr>
          <w:rFonts w:ascii="Microsoft YaHei" w:eastAsia="Microsoft YaHei" w:hAnsi="Microsoft YaHei" w:hint="eastAsia"/>
          <w:noProof/>
          <w:sz w:val="24"/>
        </w:rPr>
        <w:t>ture development, and potential for branding Uzbekistan as a tourism-friendly nation.</w:t>
      </w:r>
    </w:p>
    <w:p w:rsidR="00F32B70" w:rsidRDefault="00E82BA9">
      <w:pPr>
        <w:spacing w:line="288" w:lineRule="auto"/>
        <w:ind w:firstLineChars="200" w:firstLine="480"/>
      </w:pPr>
      <w:r>
        <w:rPr>
          <w:rFonts w:ascii="Microsoft YaHei" w:eastAsia="Microsoft YaHei" w:hAnsi="Microsoft YaHei" w:hint="eastAsia"/>
          <w:noProof/>
          <w:sz w:val="24"/>
        </w:rPr>
        <w:t>Weather plays an essential role in travel planning, especially for tourists exploring outdoor attractions like the ancient Silk Road cities of Samarkand, Bukhara, and Khi</w:t>
      </w:r>
      <w:r>
        <w:rPr>
          <w:rFonts w:ascii="Microsoft YaHei" w:eastAsia="Microsoft YaHei" w:hAnsi="Microsoft YaHei" w:hint="eastAsia"/>
          <w:noProof/>
          <w:sz w:val="24"/>
        </w:rPr>
        <w:t xml:space="preserve">va. By equipping charging stations with weather observation equipment, travelers will have access to real-time weather data that helps them make informed decisions about their itineraries. For instance, tourists planning to visit open-air historical sites </w:t>
      </w:r>
      <w:r>
        <w:rPr>
          <w:rFonts w:ascii="Microsoft YaHei" w:eastAsia="Microsoft YaHei" w:hAnsi="Microsoft YaHei" w:hint="eastAsia"/>
          <w:noProof/>
          <w:sz w:val="24"/>
        </w:rPr>
        <w:t>can receive updates on temperature, precipitation, or wind conditions, enabling them to prepare appropriately or reschedule their plans.</w:t>
      </w:r>
    </w:p>
    <w:p w:rsidR="00F32B70" w:rsidRDefault="00E82BA9">
      <w:pPr>
        <w:spacing w:line="288" w:lineRule="auto"/>
        <w:ind w:firstLineChars="200" w:firstLine="480"/>
      </w:pPr>
      <w:r>
        <w:rPr>
          <w:rFonts w:ascii="Microsoft YaHei" w:eastAsia="Microsoft YaHei" w:hAnsi="Microsoft YaHei" w:hint="eastAsia"/>
          <w:noProof/>
          <w:sz w:val="24"/>
        </w:rPr>
        <w:t>The integration of weather observation systems aligns well with global standards for modern transportation infrastructu</w:t>
      </w:r>
      <w:r>
        <w:rPr>
          <w:rFonts w:ascii="Microsoft YaHei" w:eastAsia="Microsoft YaHei" w:hAnsi="Microsoft YaHei" w:hint="eastAsia"/>
          <w:noProof/>
          <w:sz w:val="24"/>
        </w:rPr>
        <w:t xml:space="preserve">re. According to UN ESCAP (2019), leveraging operational data, including weather patterns, enhances planning and efficiency in various sectors. Uzbekistan can utilize this technology not only to improve tourism infrastructure but also to promote safety by </w:t>
      </w:r>
      <w:r>
        <w:rPr>
          <w:rFonts w:ascii="Microsoft YaHei" w:eastAsia="Microsoft YaHei" w:hAnsi="Microsoft YaHei" w:hint="eastAsia"/>
          <w:noProof/>
          <w:sz w:val="24"/>
        </w:rPr>
        <w:t>alerting travelers about extreme weather conditions or potential hazards. This proactive approach to ensuring tourist safety will undoubtedly elevate Uzbekistan</w:t>
      </w:r>
      <w:r>
        <w:rPr>
          <w:rFonts w:ascii="Microsoft YaHei" w:eastAsia="Microsoft YaHei" w:hAnsi="Microsoft YaHei" w:hint="eastAsia"/>
          <w:noProof/>
          <w:sz w:val="24"/>
        </w:rPr>
        <w:t>’</w:t>
      </w:r>
      <w:r>
        <w:rPr>
          <w:rFonts w:ascii="Microsoft YaHei" w:eastAsia="Microsoft YaHei" w:hAnsi="Microsoft YaHei" w:hint="eastAsia"/>
          <w:noProof/>
          <w:sz w:val="24"/>
        </w:rPr>
        <w:t>s appeal as a reliable travel destination (UN ESCAP, 2019).</w:t>
      </w:r>
    </w:p>
    <w:p w:rsidR="00F32B70" w:rsidRDefault="00E82BA9">
      <w:pPr>
        <w:spacing w:line="288" w:lineRule="auto"/>
        <w:ind w:firstLineChars="200" w:firstLine="480"/>
      </w:pPr>
      <w:r>
        <w:rPr>
          <w:rFonts w:ascii="Microsoft YaHei" w:eastAsia="Microsoft YaHei" w:hAnsi="Microsoft YaHei" w:hint="eastAsia"/>
          <w:noProof/>
          <w:sz w:val="24"/>
        </w:rPr>
        <w:t>Furthermore, weather data collected</w:t>
      </w:r>
      <w:r>
        <w:rPr>
          <w:rFonts w:ascii="Microsoft YaHei" w:eastAsia="Microsoft YaHei" w:hAnsi="Microsoft YaHei" w:hint="eastAsia"/>
          <w:noProof/>
          <w:sz w:val="24"/>
        </w:rPr>
        <w:t xml:space="preserve"> from these stations can serve as a valuable resource for broader applications, such as supporting local businesses in tourism-related industries. Hotels, tour operators, and outdoor activity organizers can use the information to tailor their services base</w:t>
      </w:r>
      <w:r>
        <w:rPr>
          <w:rFonts w:ascii="Microsoft YaHei" w:eastAsia="Microsoft YaHei" w:hAnsi="Microsoft YaHei" w:hint="eastAsia"/>
          <w:noProof/>
          <w:sz w:val="24"/>
        </w:rPr>
        <w:t>d on prevailing conditions, creating a more integrated and responsive tourism ecosystem.</w:t>
      </w:r>
    </w:p>
    <w:p w:rsidR="00F32B70" w:rsidRDefault="00E82BA9">
      <w:pPr>
        <w:spacing w:line="288" w:lineRule="auto"/>
        <w:ind w:firstLineChars="200" w:firstLine="480"/>
      </w:pPr>
      <w:r>
        <w:rPr>
          <w:rFonts w:ascii="Microsoft YaHei" w:eastAsia="Microsoft YaHei" w:hAnsi="Microsoft YaHei" w:hint="eastAsia"/>
          <w:noProof/>
          <w:sz w:val="24"/>
        </w:rPr>
        <w:lastRenderedPageBreak/>
        <w:t>An often-overlooked yet vital aspect of tourism infrastructure is the availability of clean and accessible restrooms. For international travelers especially, the prese</w:t>
      </w:r>
      <w:r>
        <w:rPr>
          <w:rFonts w:ascii="Microsoft YaHei" w:eastAsia="Microsoft YaHei" w:hAnsi="Microsoft YaHei" w:hint="eastAsia"/>
          <w:noProof/>
          <w:sz w:val="24"/>
        </w:rPr>
        <w:t>nce of hygienic facilities can greatly influence their perception of a country. The inclusion of bio-friendly restrooms (Bio WC) at solar-powered charging stations addresses this fundamental need while also reinforcing Uzbekistan</w:t>
      </w:r>
      <w:r>
        <w:rPr>
          <w:rFonts w:ascii="Microsoft YaHei" w:eastAsia="Microsoft YaHei" w:hAnsi="Microsoft YaHei" w:hint="eastAsia"/>
          <w:noProof/>
          <w:sz w:val="24"/>
        </w:rPr>
        <w:t>’</w:t>
      </w:r>
      <w:r>
        <w:rPr>
          <w:rFonts w:ascii="Microsoft YaHei" w:eastAsia="Microsoft YaHei" w:hAnsi="Microsoft YaHei" w:hint="eastAsia"/>
          <w:noProof/>
          <w:sz w:val="24"/>
        </w:rPr>
        <w:t>s commitment to sustainabi</w:t>
      </w:r>
      <w:r>
        <w:rPr>
          <w:rFonts w:ascii="Microsoft YaHei" w:eastAsia="Microsoft YaHei" w:hAnsi="Microsoft YaHei" w:hint="eastAsia"/>
          <w:noProof/>
          <w:sz w:val="24"/>
        </w:rPr>
        <w:t>lity.</w:t>
      </w:r>
    </w:p>
    <w:p w:rsidR="00F32B70" w:rsidRDefault="00E82BA9">
      <w:pPr>
        <w:spacing w:line="288" w:lineRule="auto"/>
        <w:ind w:firstLineChars="200" w:firstLine="480"/>
      </w:pPr>
      <w:r>
        <w:rPr>
          <w:rFonts w:ascii="Microsoft YaHei" w:eastAsia="Microsoft YaHei" w:hAnsi="Microsoft YaHei" w:hint="eastAsia"/>
          <w:noProof/>
          <w:sz w:val="24"/>
        </w:rPr>
        <w:t>The use of bio-friendly technology in these restrooms minimizes environmental impact, an important consideration for eco-conscious travelers. According to AK Raturi (2019), adopting sustainable solutions like solar-powered systems and bio-technologie</w:t>
      </w:r>
      <w:r>
        <w:rPr>
          <w:rFonts w:ascii="Microsoft YaHei" w:eastAsia="Microsoft YaHei" w:hAnsi="Microsoft YaHei" w:hint="eastAsia"/>
          <w:noProof/>
          <w:sz w:val="24"/>
        </w:rPr>
        <w:t xml:space="preserve">s contributes significantly to reducing the ecological footprint of infrastructure projects. Clean restrooms equipped with advanced waste management systems will not only enhance the comfort of tourists but also project Uzbekistan as a country that values </w:t>
      </w:r>
      <w:r>
        <w:rPr>
          <w:rFonts w:ascii="Microsoft YaHei" w:eastAsia="Microsoft YaHei" w:hAnsi="Microsoft YaHei" w:hint="eastAsia"/>
          <w:noProof/>
          <w:sz w:val="24"/>
        </w:rPr>
        <w:t>environmental preservation and human well-being (AK Raturi, 2019).</w:t>
      </w:r>
    </w:p>
    <w:p w:rsidR="00F32B70" w:rsidRDefault="00E82BA9">
      <w:pPr>
        <w:spacing w:line="288" w:lineRule="auto"/>
        <w:ind w:firstLineChars="200" w:firstLine="480"/>
      </w:pPr>
      <w:r>
        <w:rPr>
          <w:rFonts w:ascii="Microsoft YaHei" w:eastAsia="Microsoft YaHei" w:hAnsi="Microsoft YaHei" w:hint="eastAsia"/>
          <w:noProof/>
          <w:sz w:val="24"/>
        </w:rPr>
        <w:t>Moreover, these facilities can serve as benchmarks for improving hygiene standards across other public spaces in Uzbekistan, including airports, railway stations, and tourist hotspots. By p</w:t>
      </w:r>
      <w:r>
        <w:rPr>
          <w:rFonts w:ascii="Microsoft YaHei" w:eastAsia="Microsoft YaHei" w:hAnsi="Microsoft YaHei" w:hint="eastAsia"/>
          <w:noProof/>
          <w:sz w:val="24"/>
        </w:rPr>
        <w:t>rioritizing cleanliness and sustainability, the charging network can set a precedent for nationwide infrastructure upgrades that cater to both local citizens and visitors.</w:t>
      </w:r>
    </w:p>
    <w:p w:rsidR="00F32B70" w:rsidRDefault="00E82BA9">
      <w:pPr>
        <w:spacing w:line="288" w:lineRule="auto"/>
        <w:ind w:firstLineChars="200" w:firstLine="480"/>
      </w:pPr>
      <w:r>
        <w:rPr>
          <w:rFonts w:ascii="Microsoft YaHei" w:eastAsia="Microsoft YaHei" w:hAnsi="Microsoft YaHei" w:hint="eastAsia"/>
          <w:noProof/>
          <w:sz w:val="24"/>
        </w:rPr>
        <w:t>For international tourists, traveling in a foreign country involves navigating unfam</w:t>
      </w:r>
      <w:r>
        <w:rPr>
          <w:rFonts w:ascii="Microsoft YaHei" w:eastAsia="Microsoft YaHei" w:hAnsi="Microsoft YaHei" w:hint="eastAsia"/>
          <w:noProof/>
          <w:sz w:val="24"/>
        </w:rPr>
        <w:t xml:space="preserve">iliar terrains and infrastructure. The proposed charging station network aims to bridge this gap by providing reliable and safe facilities that instill confidence in travelers. In addition to the core function of charging electromobiles, the stations will </w:t>
      </w:r>
      <w:r>
        <w:rPr>
          <w:rFonts w:ascii="Microsoft YaHei" w:eastAsia="Microsoft YaHei" w:hAnsi="Microsoft YaHei" w:hint="eastAsia"/>
          <w:noProof/>
          <w:sz w:val="24"/>
        </w:rPr>
        <w:t xml:space="preserve">offer amenities like </w:t>
      </w:r>
      <w:r>
        <w:rPr>
          <w:rFonts w:ascii="Microsoft YaHei" w:eastAsia="Microsoft YaHei" w:hAnsi="Microsoft YaHei" w:hint="eastAsia"/>
          <w:noProof/>
          <w:sz w:val="24"/>
        </w:rPr>
        <w:lastRenderedPageBreak/>
        <w:t>free Wi-Fi and vending machines, making them comfortable pit stops for long-distance journeys.</w:t>
      </w:r>
    </w:p>
    <w:p w:rsidR="00F32B70" w:rsidRDefault="00E82BA9">
      <w:pPr>
        <w:spacing w:line="288" w:lineRule="auto"/>
        <w:ind w:firstLineChars="200" w:firstLine="480"/>
      </w:pPr>
      <w:r>
        <w:rPr>
          <w:rFonts w:ascii="Microsoft YaHei" w:eastAsia="Microsoft YaHei" w:hAnsi="Microsoft YaHei" w:hint="eastAsia"/>
          <w:noProof/>
          <w:sz w:val="24"/>
        </w:rPr>
        <w:t>According to Khan et al. (2022), building a national network of charging stations enhances mobility and accessibility, particularly along hi</w:t>
      </w:r>
      <w:r>
        <w:rPr>
          <w:rFonts w:ascii="Microsoft YaHei" w:eastAsia="Microsoft YaHei" w:hAnsi="Microsoft YaHei" w:hint="eastAsia"/>
          <w:noProof/>
          <w:sz w:val="24"/>
        </w:rPr>
        <w:t>ghways and major travel routes. Uzbekistan</w:t>
      </w:r>
      <w:r>
        <w:rPr>
          <w:rFonts w:ascii="Microsoft YaHei" w:eastAsia="Microsoft YaHei" w:hAnsi="Microsoft YaHei" w:hint="eastAsia"/>
          <w:noProof/>
          <w:sz w:val="24"/>
        </w:rPr>
        <w:t>’</w:t>
      </w:r>
      <w:r>
        <w:rPr>
          <w:rFonts w:ascii="Microsoft YaHei" w:eastAsia="Microsoft YaHei" w:hAnsi="Microsoft YaHei" w:hint="eastAsia"/>
          <w:noProof/>
          <w:sz w:val="24"/>
        </w:rPr>
        <w:t>s charging stations, strategically placed along popular tourist routes, will ensure that travelers have consistent access to energy and essential services. This reliability is crucial for fostering trust among int</w:t>
      </w:r>
      <w:r>
        <w:rPr>
          <w:rFonts w:ascii="Microsoft YaHei" w:eastAsia="Microsoft YaHei" w:hAnsi="Microsoft YaHei" w:hint="eastAsia"/>
          <w:noProof/>
          <w:sz w:val="24"/>
        </w:rPr>
        <w:t>ernational tourists who may be hesitant to explore lesser-known destinations due to concerns about infrastructure inadequacy (Khan et al., 2022).</w:t>
      </w:r>
    </w:p>
    <w:p w:rsidR="00F32B70" w:rsidRDefault="00E82BA9">
      <w:pPr>
        <w:spacing w:line="288" w:lineRule="auto"/>
        <w:ind w:firstLineChars="200" w:firstLine="480"/>
      </w:pPr>
      <w:r>
        <w:rPr>
          <w:rFonts w:ascii="Microsoft YaHei" w:eastAsia="Microsoft YaHei" w:hAnsi="Microsoft YaHei" w:hint="eastAsia"/>
          <w:noProof/>
          <w:sz w:val="24"/>
        </w:rPr>
        <w:t>The integration of safety measures, such as emergency response systems, further strengthens the network</w:t>
      </w:r>
      <w:r>
        <w:rPr>
          <w:rFonts w:ascii="Microsoft YaHei" w:eastAsia="Microsoft YaHei" w:hAnsi="Microsoft YaHei" w:hint="eastAsia"/>
          <w:noProof/>
          <w:sz w:val="24"/>
        </w:rPr>
        <w:t>’</w:t>
      </w:r>
      <w:r>
        <w:rPr>
          <w:rFonts w:ascii="Microsoft YaHei" w:eastAsia="Microsoft YaHei" w:hAnsi="Microsoft YaHei" w:hint="eastAsia"/>
          <w:noProof/>
          <w:sz w:val="24"/>
        </w:rPr>
        <w:t>s appe</w:t>
      </w:r>
      <w:r>
        <w:rPr>
          <w:rFonts w:ascii="Microsoft YaHei" w:eastAsia="Microsoft YaHei" w:hAnsi="Microsoft YaHei" w:hint="eastAsia"/>
          <w:noProof/>
          <w:sz w:val="24"/>
        </w:rPr>
        <w:t>al. Travelers can feel reassured knowing that first aid, vehicle repair assistance, or other emergency services are readily available. This focus on safety and convenience plays a pivotal role in promoting Uzbekistan as a welcoming destination for global t</w:t>
      </w:r>
      <w:r>
        <w:rPr>
          <w:rFonts w:ascii="Microsoft YaHei" w:eastAsia="Microsoft YaHei" w:hAnsi="Microsoft YaHei" w:hint="eastAsia"/>
          <w:noProof/>
          <w:sz w:val="24"/>
        </w:rPr>
        <w:t>ravelers.</w:t>
      </w:r>
    </w:p>
    <w:p w:rsidR="00F32B70" w:rsidRDefault="00E82BA9">
      <w:pPr>
        <w:spacing w:line="288" w:lineRule="auto"/>
        <w:ind w:firstLineChars="200" w:firstLine="480"/>
      </w:pPr>
      <w:r>
        <w:rPr>
          <w:rFonts w:ascii="Microsoft YaHei" w:eastAsia="Microsoft YaHei" w:hAnsi="Microsoft YaHei" w:hint="eastAsia"/>
          <w:noProof/>
          <w:sz w:val="24"/>
        </w:rPr>
        <w:t>The development of solar-powered electromobile charging stations is more than a mere infrastructure project; it is a strategic initiative to redefine Uzbekistan</w:t>
      </w:r>
      <w:r>
        <w:rPr>
          <w:rFonts w:ascii="Microsoft YaHei" w:eastAsia="Microsoft YaHei" w:hAnsi="Microsoft YaHei" w:hint="eastAsia"/>
          <w:noProof/>
          <w:sz w:val="24"/>
        </w:rPr>
        <w:t>’</w:t>
      </w:r>
      <w:r>
        <w:rPr>
          <w:rFonts w:ascii="Microsoft YaHei" w:eastAsia="Microsoft YaHei" w:hAnsi="Microsoft YaHei" w:hint="eastAsia"/>
          <w:noProof/>
          <w:sz w:val="24"/>
        </w:rPr>
        <w:t>s image on the world stage. By prioritizing tourist-centric services and sustainabili</w:t>
      </w:r>
      <w:r>
        <w:rPr>
          <w:rFonts w:ascii="Microsoft YaHei" w:eastAsia="Microsoft YaHei" w:hAnsi="Microsoft YaHei" w:hint="eastAsia"/>
          <w:noProof/>
          <w:sz w:val="24"/>
        </w:rPr>
        <w:t>ty, the network can position Uzbekistan as a leader in eco-friendly tourism.</w:t>
      </w:r>
    </w:p>
    <w:p w:rsidR="00F32B70" w:rsidRDefault="00E82BA9">
      <w:pPr>
        <w:spacing w:line="288" w:lineRule="auto"/>
        <w:ind w:firstLineChars="200" w:firstLine="480"/>
      </w:pPr>
      <w:r>
        <w:rPr>
          <w:rFonts w:ascii="Microsoft YaHei" w:eastAsia="Microsoft YaHei" w:hAnsi="Microsoft YaHei" w:hint="eastAsia"/>
          <w:noProof/>
          <w:sz w:val="24"/>
        </w:rPr>
        <w:t>A García-Olivares et al. (2018) emphasize the importance of integrating renewable energy solutions into infrastructure projects to cater to the growing demand for sustainable trav</w:t>
      </w:r>
      <w:r>
        <w:rPr>
          <w:rFonts w:ascii="Microsoft YaHei" w:eastAsia="Microsoft YaHei" w:hAnsi="Microsoft YaHei" w:hint="eastAsia"/>
          <w:noProof/>
          <w:sz w:val="24"/>
        </w:rPr>
        <w:t xml:space="preserve">el options. Solar-powered charging stations, complemented by features like clean water production and bio-friendly restrooms, resonate strongly with tourists </w:t>
      </w:r>
      <w:r>
        <w:rPr>
          <w:rFonts w:ascii="Microsoft YaHei" w:eastAsia="Microsoft YaHei" w:hAnsi="Microsoft YaHei" w:hint="eastAsia"/>
          <w:noProof/>
          <w:sz w:val="24"/>
        </w:rPr>
        <w:lastRenderedPageBreak/>
        <w:t>seeking environmentally conscious destinations (García-Olivares et al., 2018). These efforts not o</w:t>
      </w:r>
      <w:r>
        <w:rPr>
          <w:rFonts w:ascii="Microsoft YaHei" w:eastAsia="Microsoft YaHei" w:hAnsi="Microsoft YaHei" w:hint="eastAsia"/>
          <w:noProof/>
          <w:sz w:val="24"/>
        </w:rPr>
        <w:t>nly attract eco-conscious travelers but also contribute to global environmental goals, reinforcing Uzbekistan</w:t>
      </w:r>
      <w:r>
        <w:rPr>
          <w:rFonts w:ascii="Microsoft YaHei" w:eastAsia="Microsoft YaHei" w:hAnsi="Microsoft YaHei" w:hint="eastAsia"/>
          <w:noProof/>
          <w:sz w:val="24"/>
        </w:rPr>
        <w:t>’</w:t>
      </w:r>
      <w:r>
        <w:rPr>
          <w:rFonts w:ascii="Microsoft YaHei" w:eastAsia="Microsoft YaHei" w:hAnsi="Microsoft YaHei" w:hint="eastAsia"/>
          <w:noProof/>
          <w:sz w:val="24"/>
        </w:rPr>
        <w:t>s commitment to sustainable development.</w:t>
      </w:r>
    </w:p>
    <w:p w:rsidR="00F32B70" w:rsidRDefault="00E82BA9">
      <w:pPr>
        <w:spacing w:line="288" w:lineRule="auto"/>
        <w:ind w:firstLineChars="200" w:firstLine="480"/>
      </w:pPr>
      <w:r>
        <w:rPr>
          <w:rFonts w:ascii="Microsoft YaHei" w:eastAsia="Microsoft YaHei" w:hAnsi="Microsoft YaHei" w:hint="eastAsia"/>
          <w:noProof/>
          <w:sz w:val="24"/>
        </w:rPr>
        <w:t>Additionally, the charging stations can serve as landmarks that showcase Uzbekistan</w:t>
      </w:r>
      <w:r>
        <w:rPr>
          <w:rFonts w:ascii="Microsoft YaHei" w:eastAsia="Microsoft YaHei" w:hAnsi="Microsoft YaHei" w:hint="eastAsia"/>
          <w:noProof/>
          <w:sz w:val="24"/>
        </w:rPr>
        <w:t>’</w:t>
      </w:r>
      <w:r>
        <w:rPr>
          <w:rFonts w:ascii="Microsoft YaHei" w:eastAsia="Microsoft YaHei" w:hAnsi="Microsoft YaHei" w:hint="eastAsia"/>
          <w:noProof/>
          <w:sz w:val="24"/>
        </w:rPr>
        <w:t>s technological advan</w:t>
      </w:r>
      <w:r>
        <w:rPr>
          <w:rFonts w:ascii="Microsoft YaHei" w:eastAsia="Microsoft YaHei" w:hAnsi="Microsoft YaHei" w:hint="eastAsia"/>
          <w:noProof/>
          <w:sz w:val="24"/>
        </w:rPr>
        <w:t>cement and innovative spirit. Incorporating interactive displays or cultural exhibits at the stations can further enhance their appeal, providing travelers with insights into Uzbekistan</w:t>
      </w:r>
      <w:r>
        <w:rPr>
          <w:rFonts w:ascii="Microsoft YaHei" w:eastAsia="Microsoft YaHei" w:hAnsi="Microsoft YaHei" w:hint="eastAsia"/>
          <w:noProof/>
          <w:sz w:val="24"/>
        </w:rPr>
        <w:t>’</w:t>
      </w:r>
      <w:r>
        <w:rPr>
          <w:rFonts w:ascii="Microsoft YaHei" w:eastAsia="Microsoft YaHei" w:hAnsi="Microsoft YaHei" w:hint="eastAsia"/>
          <w:noProof/>
          <w:sz w:val="24"/>
        </w:rPr>
        <w:t>s rich history and traditions. This fusion of modernity and heritage c</w:t>
      </w:r>
      <w:r>
        <w:rPr>
          <w:rFonts w:ascii="Microsoft YaHei" w:eastAsia="Microsoft YaHei" w:hAnsi="Microsoft YaHei" w:hint="eastAsia"/>
          <w:noProof/>
          <w:sz w:val="24"/>
        </w:rPr>
        <w:t>reates a unique branding opportunity that distinguishes Uzbekistan from other destinations.</w:t>
      </w:r>
    </w:p>
    <w:p w:rsidR="00F32B70" w:rsidRDefault="00E82BA9">
      <w:pPr>
        <w:spacing w:line="288" w:lineRule="auto"/>
        <w:ind w:firstLineChars="200" w:firstLine="480"/>
      </w:pPr>
      <w:r>
        <w:rPr>
          <w:rFonts w:ascii="Microsoft YaHei" w:eastAsia="Microsoft YaHei" w:hAnsi="Microsoft YaHei" w:hint="eastAsia"/>
          <w:noProof/>
          <w:sz w:val="24"/>
        </w:rPr>
        <w:t>The establishment of this charging network has the potential to drive significant economic benefits for Uzbekistan</w:t>
      </w:r>
      <w:r>
        <w:rPr>
          <w:rFonts w:ascii="Microsoft YaHei" w:eastAsia="Microsoft YaHei" w:hAnsi="Microsoft YaHei" w:hint="eastAsia"/>
          <w:noProof/>
          <w:sz w:val="24"/>
        </w:rPr>
        <w:t>’</w:t>
      </w:r>
      <w:r>
        <w:rPr>
          <w:rFonts w:ascii="Microsoft YaHei" w:eastAsia="Microsoft YaHei" w:hAnsi="Microsoft YaHei" w:hint="eastAsia"/>
          <w:noProof/>
          <w:sz w:val="24"/>
        </w:rPr>
        <w:t>s tourism industry and local communities. Chargin</w:t>
      </w:r>
      <w:r>
        <w:rPr>
          <w:rFonts w:ascii="Microsoft YaHei" w:eastAsia="Microsoft YaHei" w:hAnsi="Microsoft YaHei" w:hint="eastAsia"/>
          <w:noProof/>
          <w:sz w:val="24"/>
        </w:rPr>
        <w:t>g stations equipped with retail shops and food services can stimulate local economies by creating job opportunities and supporting small businesses. For example, vending machines stocked with local snacks or souvenirs can generate income while promoting Uz</w:t>
      </w:r>
      <w:r>
        <w:rPr>
          <w:rFonts w:ascii="Microsoft YaHei" w:eastAsia="Microsoft YaHei" w:hAnsi="Microsoft YaHei" w:hint="eastAsia"/>
          <w:noProof/>
          <w:sz w:val="24"/>
        </w:rPr>
        <w:t>bek culture to international visitors.</w:t>
      </w:r>
    </w:p>
    <w:p w:rsidR="00F32B70" w:rsidRDefault="00E82BA9">
      <w:pPr>
        <w:spacing w:line="288" w:lineRule="auto"/>
        <w:ind w:firstLineChars="200" w:firstLine="480"/>
      </w:pPr>
      <w:r>
        <w:rPr>
          <w:rFonts w:ascii="Microsoft YaHei" w:eastAsia="Microsoft YaHei" w:hAnsi="Microsoft YaHei" w:hint="eastAsia"/>
          <w:noProof/>
          <w:sz w:val="24"/>
        </w:rPr>
        <w:t>According to Wolfe (2018), renewable energy projects often serve as catalysts for broader economic development, creating ancillary industries and markets. In the case of Uzbekistan, the charging network can attract in</w:t>
      </w:r>
      <w:r>
        <w:rPr>
          <w:rFonts w:ascii="Microsoft YaHei" w:eastAsia="Microsoft YaHei" w:hAnsi="Microsoft YaHei" w:hint="eastAsia"/>
          <w:noProof/>
          <w:sz w:val="24"/>
        </w:rPr>
        <w:t>vestments in tourism-related sectors, ranging from hospitality to transportation services. These economic activities not only boost tourism revenues but also contribute to the livelihoods of local populations (Wolfe, 2018).</w:t>
      </w:r>
    </w:p>
    <w:p w:rsidR="00F32B70" w:rsidRDefault="00E82BA9">
      <w:pPr>
        <w:spacing w:line="288" w:lineRule="auto"/>
        <w:ind w:firstLineChars="200" w:firstLine="480"/>
      </w:pPr>
      <w:r>
        <w:rPr>
          <w:rFonts w:ascii="Microsoft YaHei" w:eastAsia="Microsoft YaHei" w:hAnsi="Microsoft YaHei" w:hint="eastAsia"/>
          <w:noProof/>
          <w:sz w:val="24"/>
        </w:rPr>
        <w:lastRenderedPageBreak/>
        <w:t>The smart infrastructure of these charging stations, including weather observation equipment and user analytics, provides a wealth of data that can be leveraged to optimize tourism strategies. For instance, data on peak travel times or popular routes can g</w:t>
      </w:r>
      <w:r>
        <w:rPr>
          <w:rFonts w:ascii="Microsoft YaHei" w:eastAsia="Microsoft YaHei" w:hAnsi="Microsoft YaHei" w:hint="eastAsia"/>
          <w:noProof/>
          <w:sz w:val="24"/>
        </w:rPr>
        <w:t>uide the development of tailored services and promotional campaigns. Additionally, weather data from the stations can be used to predict seasonal tourist patterns, enabling more efficient resource allocation.</w:t>
      </w:r>
    </w:p>
    <w:p w:rsidR="00F32B70" w:rsidRDefault="00E82BA9">
      <w:pPr>
        <w:spacing w:line="288" w:lineRule="auto"/>
        <w:ind w:firstLineChars="200" w:firstLine="480"/>
      </w:pPr>
      <w:r>
        <w:rPr>
          <w:rFonts w:ascii="Microsoft YaHei" w:eastAsia="Microsoft YaHei" w:hAnsi="Microsoft YaHei" w:hint="eastAsia"/>
          <w:noProof/>
          <w:sz w:val="24"/>
        </w:rPr>
        <w:t xml:space="preserve">As noted by Castillo et al. (2020), harnessing </w:t>
      </w:r>
      <w:r>
        <w:rPr>
          <w:rFonts w:ascii="Microsoft YaHei" w:eastAsia="Microsoft YaHei" w:hAnsi="Microsoft YaHei" w:hint="eastAsia"/>
          <w:noProof/>
          <w:sz w:val="24"/>
        </w:rPr>
        <w:t>data from renewable energy systems and smart meters enhances decision-making in various sectors, including tourism. Uzbekistan can utilize insights from the charging network to refine its tourism offerings, ensuring that they align with traveler preference</w:t>
      </w:r>
      <w:r>
        <w:rPr>
          <w:rFonts w:ascii="Microsoft YaHei" w:eastAsia="Microsoft YaHei" w:hAnsi="Microsoft YaHei" w:hint="eastAsia"/>
          <w:noProof/>
          <w:sz w:val="24"/>
        </w:rPr>
        <w:t>s and global trends (Castillo et al., 2020).</w:t>
      </w:r>
    </w:p>
    <w:p w:rsidR="00F32B70" w:rsidRDefault="00E82BA9">
      <w:pPr>
        <w:spacing w:line="288" w:lineRule="auto"/>
        <w:ind w:firstLineChars="200" w:firstLine="480"/>
      </w:pPr>
      <w:r>
        <w:rPr>
          <w:rFonts w:ascii="Microsoft YaHei" w:eastAsia="Microsoft YaHei" w:hAnsi="Microsoft YaHei" w:hint="eastAsia"/>
          <w:noProof/>
          <w:sz w:val="24"/>
        </w:rPr>
        <w:t>Despite its promising potential, the project may face challenges that require careful consideration. High initial costs, regulatory hurdles, and public adoption are some of the obstacles that could impede progre</w:t>
      </w:r>
      <w:r>
        <w:rPr>
          <w:rFonts w:ascii="Microsoft YaHei" w:eastAsia="Microsoft YaHei" w:hAnsi="Microsoft YaHei" w:hint="eastAsia"/>
          <w:noProof/>
          <w:sz w:val="24"/>
        </w:rPr>
        <w:t>ss. For example, the installation of weather observation systems and bio-friendly restrooms involves significant investments in technology and maintenance.</w:t>
      </w:r>
    </w:p>
    <w:p w:rsidR="00F32B70" w:rsidRDefault="00E82BA9">
      <w:pPr>
        <w:spacing w:line="288" w:lineRule="auto"/>
        <w:ind w:firstLineChars="200" w:firstLine="480"/>
      </w:pPr>
      <w:r>
        <w:rPr>
          <w:rFonts w:ascii="Microsoft YaHei" w:eastAsia="Microsoft YaHei" w:hAnsi="Microsoft YaHei" w:hint="eastAsia"/>
          <w:noProof/>
          <w:sz w:val="24"/>
        </w:rPr>
        <w:t>To address these challenges, Uzbekistan can adopt a phased implementation approach, prioritizing hig</w:t>
      </w:r>
      <w:r>
        <w:rPr>
          <w:rFonts w:ascii="Microsoft YaHei" w:eastAsia="Microsoft YaHei" w:hAnsi="Microsoft YaHei" w:hint="eastAsia"/>
          <w:noProof/>
          <w:sz w:val="24"/>
        </w:rPr>
        <w:t>h-traffic tourist areas and gradually expanding the network. Collaboration with international organizations and private-sector partners can also alleviate financial constraints and provide technical expertise. MZ Jacobson (2023) highlights the importance o</w:t>
      </w:r>
      <w:r>
        <w:rPr>
          <w:rFonts w:ascii="Microsoft YaHei" w:eastAsia="Microsoft YaHei" w:hAnsi="Microsoft YaHei" w:hint="eastAsia"/>
          <w:noProof/>
          <w:sz w:val="24"/>
        </w:rPr>
        <w:t>f partnerships in accelerating the transition to renewable energy and sustainable infrastructure, emphasizing the role of collective efforts in overcoming barriers (Jacobson, 2023).</w:t>
      </w:r>
    </w:p>
    <w:p w:rsidR="00F32B70" w:rsidRDefault="00E82BA9">
      <w:pPr>
        <w:spacing w:line="288" w:lineRule="auto"/>
        <w:ind w:firstLineChars="200" w:firstLine="480"/>
      </w:pPr>
      <w:r>
        <w:rPr>
          <w:rFonts w:ascii="Microsoft YaHei" w:eastAsia="Microsoft YaHei" w:hAnsi="Microsoft YaHei" w:hint="eastAsia"/>
          <w:noProof/>
          <w:sz w:val="24"/>
        </w:rPr>
        <w:lastRenderedPageBreak/>
        <w:t>The proposed solar-powered electromobile charging station network represen</w:t>
      </w:r>
      <w:r>
        <w:rPr>
          <w:rFonts w:ascii="Microsoft YaHei" w:eastAsia="Microsoft YaHei" w:hAnsi="Microsoft YaHei" w:hint="eastAsia"/>
          <w:noProof/>
          <w:sz w:val="24"/>
        </w:rPr>
        <w:t>ts a transformative vision for Uzbekistan</w:t>
      </w:r>
      <w:r>
        <w:rPr>
          <w:rFonts w:ascii="Microsoft YaHei" w:eastAsia="Microsoft YaHei" w:hAnsi="Microsoft YaHei" w:hint="eastAsia"/>
          <w:noProof/>
          <w:sz w:val="24"/>
        </w:rPr>
        <w:t>’</w:t>
      </w:r>
      <w:r>
        <w:rPr>
          <w:rFonts w:ascii="Microsoft YaHei" w:eastAsia="Microsoft YaHei" w:hAnsi="Microsoft YaHei" w:hint="eastAsia"/>
          <w:noProof/>
          <w:sz w:val="24"/>
        </w:rPr>
        <w:t>s tourism sector. By integrating essential services like real-time weather updates and clean restrooms, the project addresses critical infrastructure gaps while promoting safety and convenience. These features, cou</w:t>
      </w:r>
      <w:r>
        <w:rPr>
          <w:rFonts w:ascii="Microsoft YaHei" w:eastAsia="Microsoft YaHei" w:hAnsi="Microsoft YaHei" w:hint="eastAsia"/>
          <w:noProof/>
          <w:sz w:val="24"/>
        </w:rPr>
        <w:t>pled with the reliability and sustainability of the network, position Uzbekistan as an attractive destination for international travelers.</w:t>
      </w:r>
    </w:p>
    <w:p w:rsidR="00F32B70" w:rsidRDefault="00E82BA9">
      <w:pPr>
        <w:spacing w:line="288" w:lineRule="auto"/>
        <w:ind w:firstLineChars="200" w:firstLine="480"/>
      </w:pPr>
      <w:r>
        <w:rPr>
          <w:rFonts w:ascii="Microsoft YaHei" w:eastAsia="Microsoft YaHei" w:hAnsi="Microsoft YaHei" w:hint="eastAsia"/>
          <w:noProof/>
          <w:sz w:val="24"/>
        </w:rPr>
        <w:t>Moreover, the economic benefits of the project extend beyond tourism, fostering local development and creating new op</w:t>
      </w:r>
      <w:r>
        <w:rPr>
          <w:rFonts w:ascii="Microsoft YaHei" w:eastAsia="Microsoft YaHei" w:hAnsi="Microsoft YaHei" w:hint="eastAsia"/>
          <w:noProof/>
          <w:sz w:val="24"/>
        </w:rPr>
        <w:t>portunities for businesses. By leveraging data insights and addressing implementation challenges, Uzbekistan can ensure the long-term success of this initiative, cementing its status as a tourism-friendly nation committed to innovation and sustainability.</w:t>
      </w:r>
    </w:p>
    <w:p w:rsidR="00F32B70" w:rsidRDefault="00E82BA9">
      <w:pPr>
        <w:spacing w:line="288" w:lineRule="auto"/>
        <w:ind w:firstLineChars="200" w:firstLine="480"/>
      </w:pPr>
      <w:r>
        <w:rPr>
          <w:rFonts w:ascii="Microsoft YaHei" w:eastAsia="Microsoft YaHei" w:hAnsi="Microsoft YaHei" w:hint="eastAsia"/>
          <w:noProof/>
          <w:sz w:val="24"/>
        </w:rPr>
        <w:t>In conclusion, the charging station network is not just an infrastructure upgrade; it is a strategic step toward redefining Uzbekistan</w:t>
      </w:r>
      <w:r>
        <w:rPr>
          <w:rFonts w:ascii="Microsoft YaHei" w:eastAsia="Microsoft YaHei" w:hAnsi="Microsoft YaHei" w:hint="eastAsia"/>
          <w:noProof/>
          <w:sz w:val="24"/>
        </w:rPr>
        <w:t>’</w:t>
      </w:r>
      <w:r>
        <w:rPr>
          <w:rFonts w:ascii="Microsoft YaHei" w:eastAsia="Microsoft YaHei" w:hAnsi="Microsoft YaHei" w:hint="eastAsia"/>
          <w:noProof/>
          <w:sz w:val="24"/>
        </w:rPr>
        <w:t>s global image. With careful planning and execution, this project has the potential to transform the country into a beaco</w:t>
      </w:r>
      <w:r>
        <w:rPr>
          <w:rFonts w:ascii="Microsoft YaHei" w:eastAsia="Microsoft YaHei" w:hAnsi="Microsoft YaHei" w:hint="eastAsia"/>
          <w:noProof/>
          <w:sz w:val="24"/>
        </w:rPr>
        <w:t>n of eco-friendly tourism and a model for sustainable development.</w:t>
      </w:r>
    </w:p>
    <w:p w:rsidR="00F32B70" w:rsidRDefault="00E82BA9">
      <w:pPr>
        <w:pStyle w:val="2"/>
        <w:spacing w:line="288" w:lineRule="auto"/>
        <w:jc w:val="left"/>
      </w:pPr>
      <w:r>
        <w:rPr>
          <w:rFonts w:ascii="Microsoft YaHei" w:eastAsia="Microsoft YaHei" w:hAnsi="Microsoft YaHei" w:hint="eastAsia"/>
          <w:noProof/>
          <w:sz w:val="36"/>
        </w:rPr>
        <w:t>Hybrid Energy Production in Specific Regions</w:t>
      </w:r>
    </w:p>
    <w:p w:rsidR="00F32B70" w:rsidRDefault="00E82BA9">
      <w:pPr>
        <w:pStyle w:val="3"/>
        <w:spacing w:line="288" w:lineRule="auto"/>
        <w:jc w:val="left"/>
      </w:pPr>
      <w:r>
        <w:rPr>
          <w:rFonts w:ascii="Microsoft YaHei" w:eastAsia="Microsoft YaHei" w:hAnsi="Microsoft YaHei" w:hint="eastAsia"/>
          <w:noProof/>
          <w:sz w:val="36"/>
        </w:rPr>
        <w:t>Feasibility and Implementation</w:t>
      </w:r>
    </w:p>
    <w:p w:rsidR="00F32B70" w:rsidRDefault="00E82BA9">
      <w:pPr>
        <w:spacing w:line="288" w:lineRule="auto"/>
        <w:ind w:firstLineChars="200" w:firstLine="480"/>
      </w:pPr>
      <w:r>
        <w:rPr>
          <w:rFonts w:ascii="Microsoft YaHei" w:eastAsia="Microsoft YaHei" w:hAnsi="Microsoft YaHei" w:hint="eastAsia"/>
          <w:noProof/>
          <w:sz w:val="24"/>
        </w:rPr>
        <w:t>Uzbekistan, with its abundant solar potential, is uniquely positioned to harness renewable energy sources to supp</w:t>
      </w:r>
      <w:r>
        <w:rPr>
          <w:rFonts w:ascii="Microsoft YaHei" w:eastAsia="Microsoft YaHei" w:hAnsi="Microsoft YaHei" w:hint="eastAsia"/>
          <w:noProof/>
          <w:sz w:val="24"/>
        </w:rPr>
        <w:t>ort sustainable infrastructure development. The country experiences approximately 320 sunny days annually, translating to an average solar radiation of 2,000 W/m</w:t>
      </w:r>
      <w:r>
        <w:rPr>
          <w:rFonts w:ascii="Microsoft YaHei" w:eastAsia="Microsoft YaHei" w:hAnsi="Microsoft YaHei" w:hint="eastAsia"/>
          <w:noProof/>
          <w:sz w:val="24"/>
        </w:rPr>
        <w:t>²</w:t>
      </w:r>
      <w:r>
        <w:rPr>
          <w:rFonts w:ascii="Microsoft YaHei" w:eastAsia="Microsoft YaHei" w:hAnsi="Microsoft YaHei" w:hint="eastAsia"/>
          <w:noProof/>
          <w:sz w:val="24"/>
        </w:rPr>
        <w:t xml:space="preserve">/year (Mardonova &amp; Choi, 2019). This enviable solar profile makes </w:t>
      </w:r>
      <w:r>
        <w:rPr>
          <w:rFonts w:ascii="Microsoft YaHei" w:eastAsia="Microsoft YaHei" w:hAnsi="Microsoft YaHei" w:hint="eastAsia"/>
          <w:noProof/>
          <w:sz w:val="24"/>
        </w:rPr>
        <w:lastRenderedPageBreak/>
        <w:t>solar energy a viable corner</w:t>
      </w:r>
      <w:r>
        <w:rPr>
          <w:rFonts w:ascii="Microsoft YaHei" w:eastAsia="Microsoft YaHei" w:hAnsi="Microsoft YaHei" w:hint="eastAsia"/>
          <w:noProof/>
          <w:sz w:val="24"/>
        </w:rPr>
        <w:t>stone for powering electromobile charging stations. However, there are regions within Uzbekistan where solar energy alone may not suffice due to geographic and climatic variability. Hybrid energy systems, integrating wind or other renewable sources alongsi</w:t>
      </w:r>
      <w:r>
        <w:rPr>
          <w:rFonts w:ascii="Microsoft YaHei" w:eastAsia="Microsoft YaHei" w:hAnsi="Microsoft YaHei" w:hint="eastAsia"/>
          <w:noProof/>
          <w:sz w:val="24"/>
        </w:rPr>
        <w:t>de solar power, present a promising solution to address these challenges.</w:t>
      </w:r>
    </w:p>
    <w:p w:rsidR="00F32B70" w:rsidRDefault="00E82BA9">
      <w:pPr>
        <w:spacing w:line="288" w:lineRule="auto"/>
        <w:ind w:firstLineChars="200" w:firstLine="480"/>
      </w:pPr>
      <w:r>
        <w:rPr>
          <w:rFonts w:ascii="Microsoft YaHei" w:eastAsia="Microsoft YaHei" w:hAnsi="Microsoft YaHei" w:hint="eastAsia"/>
          <w:noProof/>
          <w:sz w:val="24"/>
        </w:rPr>
        <w:t>A feasibility analysis for hybrid energy systems begins with identifying regions where solar power generation may be inconsistent or insufficient. For instance, areas prone to freque</w:t>
      </w:r>
      <w:r>
        <w:rPr>
          <w:rFonts w:ascii="Microsoft YaHei" w:eastAsia="Microsoft YaHei" w:hAnsi="Microsoft YaHei" w:hint="eastAsia"/>
          <w:noProof/>
          <w:sz w:val="24"/>
        </w:rPr>
        <w:t>nt cloud cover or reduced sunlight hours during winter would benefit from complementary energy sources such as wind. According to Ablayeva et al. (2024), Uzbekistan's wind energy potential is significant, particularly in regions with open plains and high w</w:t>
      </w:r>
      <w:r>
        <w:rPr>
          <w:rFonts w:ascii="Microsoft YaHei" w:eastAsia="Microsoft YaHei" w:hAnsi="Microsoft YaHei" w:hint="eastAsia"/>
          <w:noProof/>
          <w:sz w:val="24"/>
        </w:rPr>
        <w:t>ind speeds. By combining solar and wind energy, hybrid systems can ensure a consistent power supply to charging stations, even during periods of reduced solar output.</w:t>
      </w:r>
    </w:p>
    <w:p w:rsidR="00F32B70" w:rsidRDefault="00E82BA9">
      <w:pPr>
        <w:spacing w:line="288" w:lineRule="auto"/>
        <w:ind w:firstLineChars="200" w:firstLine="480"/>
      </w:pPr>
      <w:r>
        <w:rPr>
          <w:rFonts w:ascii="Microsoft YaHei" w:eastAsia="Microsoft YaHei" w:hAnsi="Microsoft YaHei" w:hint="eastAsia"/>
          <w:noProof/>
          <w:sz w:val="24"/>
        </w:rPr>
        <w:t>Moreover, strategic placement of hybrid systems must consider the proximity to major road</w:t>
      </w:r>
      <w:r>
        <w:rPr>
          <w:rFonts w:ascii="Microsoft YaHei" w:eastAsia="Microsoft YaHei" w:hAnsi="Microsoft YaHei" w:hint="eastAsia"/>
          <w:noProof/>
          <w:sz w:val="24"/>
        </w:rPr>
        <w:t>s and urban centers. This alignment not only ensures accessibility for electromobile users but also enhances economic feasibility. The decentralized model of energy generation at charging stations reduces transmission losses and operational costs (Mukhiddi</w:t>
      </w:r>
      <w:r>
        <w:rPr>
          <w:rFonts w:ascii="Microsoft YaHei" w:eastAsia="Microsoft YaHei" w:hAnsi="Microsoft YaHei" w:hint="eastAsia"/>
          <w:noProof/>
          <w:sz w:val="24"/>
        </w:rPr>
        <w:t>nov &amp; Vogel, 2025). Feasibility studies should also evaluate land availability, environmental impact, and the cost of infrastructure development. For example, integrating solar-powered panels on rooftops of existing structures, as demonstrated by Abdurasul</w:t>
      </w:r>
      <w:r>
        <w:rPr>
          <w:rFonts w:ascii="Microsoft YaHei" w:eastAsia="Microsoft YaHei" w:hAnsi="Microsoft YaHei" w:hint="eastAsia"/>
          <w:noProof/>
          <w:sz w:val="24"/>
        </w:rPr>
        <w:t>ovich et al. (2025), could minimize land use conflicts and reduce initial investment costs.</w:t>
      </w:r>
    </w:p>
    <w:p w:rsidR="00F32B70" w:rsidRDefault="00E82BA9">
      <w:pPr>
        <w:spacing w:line="288" w:lineRule="auto"/>
        <w:ind w:firstLineChars="200" w:firstLine="480"/>
      </w:pPr>
      <w:r>
        <w:rPr>
          <w:rFonts w:ascii="Microsoft YaHei" w:eastAsia="Microsoft YaHei" w:hAnsi="Microsoft YaHei" w:hint="eastAsia"/>
          <w:noProof/>
          <w:sz w:val="24"/>
        </w:rPr>
        <w:lastRenderedPageBreak/>
        <w:t>While hybrid energy systems hold immense promise, their implementation is fraught with technical and operational challenges. One major issue is the integration of s</w:t>
      </w:r>
      <w:r>
        <w:rPr>
          <w:rFonts w:ascii="Microsoft YaHei" w:eastAsia="Microsoft YaHei" w:hAnsi="Microsoft YaHei" w:hint="eastAsia"/>
          <w:noProof/>
          <w:sz w:val="24"/>
        </w:rPr>
        <w:t xml:space="preserve">olar and wind energy systems into a unified power management framework. The fluctuating nature of renewable energy sources requires advanced storage solutions to ensure uninterrupted power supply. Energy storage technologies, such as lithium-ion batteries </w:t>
      </w:r>
      <w:r>
        <w:rPr>
          <w:rFonts w:ascii="Microsoft YaHei" w:eastAsia="Microsoft YaHei" w:hAnsi="Microsoft YaHei" w:hint="eastAsia"/>
          <w:noProof/>
          <w:sz w:val="24"/>
        </w:rPr>
        <w:t>or hydrogen fuel cells, are crucial for storing excess energy generated during peak production periods (Odamov et al., 2022). However, the high cost and limited lifespan of these storage systems remain significant obstacles.</w:t>
      </w:r>
    </w:p>
    <w:p w:rsidR="00F32B70" w:rsidRDefault="00E82BA9">
      <w:pPr>
        <w:spacing w:line="288" w:lineRule="auto"/>
        <w:ind w:firstLineChars="200" w:firstLine="480"/>
      </w:pPr>
      <w:r>
        <w:rPr>
          <w:rFonts w:ascii="Microsoft YaHei" w:eastAsia="Microsoft YaHei" w:hAnsi="Microsoft YaHei" w:hint="eastAsia"/>
          <w:noProof/>
          <w:sz w:val="24"/>
        </w:rPr>
        <w:t>Another challenge lies in the n</w:t>
      </w:r>
      <w:r>
        <w:rPr>
          <w:rFonts w:ascii="Microsoft YaHei" w:eastAsia="Microsoft YaHei" w:hAnsi="Microsoft YaHei" w:hint="eastAsia"/>
          <w:noProof/>
          <w:sz w:val="24"/>
        </w:rPr>
        <w:t>eed for sophisticated grid integration. Hybrid systems must be equipped with smart meters and load management technologies to balance energy supply and demand effectively (UN ESCAP, 2019). These tools enable real-time monitoring and adjustment, ensuring op</w:t>
      </w:r>
      <w:r>
        <w:rPr>
          <w:rFonts w:ascii="Microsoft YaHei" w:eastAsia="Microsoft YaHei" w:hAnsi="Microsoft YaHei" w:hint="eastAsia"/>
          <w:noProof/>
          <w:sz w:val="24"/>
        </w:rPr>
        <w:t xml:space="preserve">timal performance of charging stations. Additionally, technical expertise and workforce training are essential for the installation, operation, and maintenance of hybrid systems. Uzbekistan must invest in capacity-building initiatives to develop a skilled </w:t>
      </w:r>
      <w:r>
        <w:rPr>
          <w:rFonts w:ascii="Microsoft YaHei" w:eastAsia="Microsoft YaHei" w:hAnsi="Microsoft YaHei" w:hint="eastAsia"/>
          <w:noProof/>
          <w:sz w:val="24"/>
        </w:rPr>
        <w:t>workforce capable of managing advanced renewable energy technologies.</w:t>
      </w:r>
    </w:p>
    <w:p w:rsidR="00F32B70" w:rsidRDefault="00E82BA9">
      <w:pPr>
        <w:spacing w:line="288" w:lineRule="auto"/>
        <w:ind w:firstLineChars="200" w:firstLine="480"/>
      </w:pPr>
      <w:r>
        <w:rPr>
          <w:rFonts w:ascii="Microsoft YaHei" w:eastAsia="Microsoft YaHei" w:hAnsi="Microsoft YaHei" w:hint="eastAsia"/>
          <w:noProof/>
          <w:sz w:val="24"/>
        </w:rPr>
        <w:t>The harsh climatic conditions in certain regions of Uzbekistan also pose operational challenges. Extreme temperatures, dust storms, and other environmental factors can affect the efficie</w:t>
      </w:r>
      <w:r>
        <w:rPr>
          <w:rFonts w:ascii="Microsoft YaHei" w:eastAsia="Microsoft YaHei" w:hAnsi="Microsoft YaHei" w:hint="eastAsia"/>
          <w:noProof/>
          <w:sz w:val="24"/>
        </w:rPr>
        <w:t xml:space="preserve">ncy and durability of solar panels and wind turbines. To address these issues, hybrid systems should incorporate robust materials and protective mechanisms to withstand adverse conditions. For example, the use of self-cleaning </w:t>
      </w:r>
      <w:r>
        <w:rPr>
          <w:rFonts w:ascii="Microsoft YaHei" w:eastAsia="Microsoft YaHei" w:hAnsi="Microsoft YaHei" w:hint="eastAsia"/>
          <w:noProof/>
          <w:sz w:val="24"/>
        </w:rPr>
        <w:lastRenderedPageBreak/>
        <w:t>solar panels and corrosion-re</w:t>
      </w:r>
      <w:r>
        <w:rPr>
          <w:rFonts w:ascii="Microsoft YaHei" w:eastAsia="Microsoft YaHei" w:hAnsi="Microsoft YaHei" w:hint="eastAsia"/>
          <w:noProof/>
          <w:sz w:val="24"/>
        </w:rPr>
        <w:t>sistant wind turbine components can enhance system longevity and reliability (Tripathi et al., 2025).</w:t>
      </w:r>
    </w:p>
    <w:p w:rsidR="00F32B70" w:rsidRDefault="00E82BA9">
      <w:pPr>
        <w:spacing w:line="288" w:lineRule="auto"/>
        <w:ind w:firstLineChars="200" w:firstLine="480"/>
      </w:pPr>
      <w:r>
        <w:rPr>
          <w:rFonts w:ascii="Microsoft YaHei" w:eastAsia="Microsoft YaHei" w:hAnsi="Microsoft YaHei" w:hint="eastAsia"/>
          <w:noProof/>
          <w:sz w:val="24"/>
        </w:rPr>
        <w:t xml:space="preserve">The successful implementation of hybrid energy systems in Uzbekistan hinges on strong collaboration between the government and private sector. Government </w:t>
      </w:r>
      <w:r>
        <w:rPr>
          <w:rFonts w:ascii="Microsoft YaHei" w:eastAsia="Microsoft YaHei" w:hAnsi="Microsoft YaHei" w:hint="eastAsia"/>
          <w:noProof/>
          <w:sz w:val="24"/>
        </w:rPr>
        <w:t>policies and incentives play a pivotal role in attracting private investment and fostering innovation. For instance, tax exemptions, subsidies, and low-interest loans for renewable energy projects can reduce financial barriers for private companies (Majido</w:t>
      </w:r>
      <w:r>
        <w:rPr>
          <w:rFonts w:ascii="Microsoft YaHei" w:eastAsia="Microsoft YaHei" w:hAnsi="Microsoft YaHei" w:hint="eastAsia"/>
          <w:noProof/>
          <w:sz w:val="24"/>
        </w:rPr>
        <w:t>v et al., 2025). Additionally, the government must establish clear regulations and standards for the development and operation of hybrid systems to ensure compliance and efficiency.</w:t>
      </w:r>
    </w:p>
    <w:p w:rsidR="00F32B70" w:rsidRDefault="00E82BA9">
      <w:pPr>
        <w:spacing w:line="288" w:lineRule="auto"/>
        <w:ind w:firstLineChars="200" w:firstLine="480"/>
      </w:pPr>
      <w:r>
        <w:rPr>
          <w:rFonts w:ascii="Microsoft YaHei" w:eastAsia="Microsoft YaHei" w:hAnsi="Microsoft YaHei" w:hint="eastAsia"/>
          <w:noProof/>
          <w:sz w:val="24"/>
        </w:rPr>
        <w:t>Private-sector involvement brings technological expertise, financial resou</w:t>
      </w:r>
      <w:r>
        <w:rPr>
          <w:rFonts w:ascii="Microsoft YaHei" w:eastAsia="Microsoft YaHei" w:hAnsi="Microsoft YaHei" w:hint="eastAsia"/>
          <w:noProof/>
          <w:sz w:val="24"/>
        </w:rPr>
        <w:t>rces, and innovative solutions to the table. Companies specializing in renewable energy can introduce advanced technologies and best practices for hybrid system design and implementation. For example, partnerships with international firms experienced in hy</w:t>
      </w:r>
      <w:r>
        <w:rPr>
          <w:rFonts w:ascii="Microsoft YaHei" w:eastAsia="Microsoft YaHei" w:hAnsi="Microsoft YaHei" w:hint="eastAsia"/>
          <w:noProof/>
          <w:sz w:val="24"/>
        </w:rPr>
        <w:t>brid energy projects can facilitate knowledge transfer and capacity building in Uzbekistan (Raturi, 2019).</w:t>
      </w:r>
    </w:p>
    <w:p w:rsidR="00F32B70" w:rsidRDefault="00E82BA9">
      <w:pPr>
        <w:spacing w:line="288" w:lineRule="auto"/>
        <w:ind w:firstLineChars="200" w:firstLine="480"/>
      </w:pPr>
      <w:r>
        <w:rPr>
          <w:rFonts w:ascii="Microsoft YaHei" w:eastAsia="Microsoft YaHei" w:hAnsi="Microsoft YaHei" w:hint="eastAsia"/>
          <w:noProof/>
          <w:sz w:val="24"/>
        </w:rPr>
        <w:t>Public-private partnerships (PPPs) are particularly effective in addressing large-scale infrastructure challenges. These collaborations enable cost-s</w:t>
      </w:r>
      <w:r>
        <w:rPr>
          <w:rFonts w:ascii="Microsoft YaHei" w:eastAsia="Microsoft YaHei" w:hAnsi="Microsoft YaHei" w:hint="eastAsia"/>
          <w:noProof/>
          <w:sz w:val="24"/>
        </w:rPr>
        <w:t xml:space="preserve">haring and risk mitigation, making hybrid energy projects more financially viable. The government can provide land, policy support, and initial funding, while private companies handle the technical aspects of system development and operation. Furthermore, </w:t>
      </w:r>
      <w:r>
        <w:rPr>
          <w:rFonts w:ascii="Microsoft YaHei" w:eastAsia="Microsoft YaHei" w:hAnsi="Microsoft YaHei" w:hint="eastAsia"/>
          <w:noProof/>
          <w:sz w:val="24"/>
        </w:rPr>
        <w:t xml:space="preserve">community engagement is crucial to garner public support and ensure the sustainability of hybrid energy initiatives. Local communities must </w:t>
      </w:r>
      <w:r>
        <w:rPr>
          <w:rFonts w:ascii="Microsoft YaHei" w:eastAsia="Microsoft YaHei" w:hAnsi="Microsoft YaHei" w:hint="eastAsia"/>
          <w:noProof/>
          <w:sz w:val="24"/>
        </w:rPr>
        <w:lastRenderedPageBreak/>
        <w:t>be involved in decision-making processes and educated about the benefits of renewable energy systems.</w:t>
      </w:r>
    </w:p>
    <w:p w:rsidR="00F32B70" w:rsidRDefault="00E82BA9">
      <w:pPr>
        <w:spacing w:line="288" w:lineRule="auto"/>
        <w:ind w:firstLineChars="200" w:firstLine="480"/>
      </w:pPr>
      <w:r>
        <w:rPr>
          <w:rFonts w:ascii="Microsoft YaHei" w:eastAsia="Microsoft YaHei" w:hAnsi="Microsoft YaHei" w:hint="eastAsia"/>
          <w:noProof/>
          <w:sz w:val="24"/>
        </w:rPr>
        <w:t>In conclusion,</w:t>
      </w:r>
      <w:r>
        <w:rPr>
          <w:rFonts w:ascii="Microsoft YaHei" w:eastAsia="Microsoft YaHei" w:hAnsi="Microsoft YaHei" w:hint="eastAsia"/>
          <w:noProof/>
          <w:sz w:val="24"/>
        </w:rPr>
        <w:t xml:space="preserve"> the feasibility and implementation of hybrid energy systems in Uzbekistan represent a transformative opportunity to enhance the country's electromobile infrastructure. While solar energy remains the primary focus, integrating complementary sources like wi</w:t>
      </w:r>
      <w:r>
        <w:rPr>
          <w:rFonts w:ascii="Microsoft YaHei" w:eastAsia="Microsoft YaHei" w:hAnsi="Microsoft YaHei" w:hint="eastAsia"/>
          <w:noProof/>
          <w:sz w:val="24"/>
        </w:rPr>
        <w:t>nd can address geographic and climatic limitations, ensuring consistent power supply to charging stations. Overcoming technical and operational challenges requires investment in advanced technologies, workforce training, and robust system design. Governmen</w:t>
      </w:r>
      <w:r>
        <w:rPr>
          <w:rFonts w:ascii="Microsoft YaHei" w:eastAsia="Microsoft YaHei" w:hAnsi="Microsoft YaHei" w:hint="eastAsia"/>
          <w:noProof/>
          <w:sz w:val="24"/>
        </w:rPr>
        <w:t xml:space="preserve">t and private-sector partnerships are indispensable for driving innovation, reducing financial barriers, and fostering community support. By adopting hybrid energy systems, Uzbekistan can pave the way for a sustainable and resilient electromobile charging </w:t>
      </w:r>
      <w:r>
        <w:rPr>
          <w:rFonts w:ascii="Microsoft YaHei" w:eastAsia="Microsoft YaHei" w:hAnsi="Microsoft YaHei" w:hint="eastAsia"/>
          <w:noProof/>
          <w:sz w:val="24"/>
        </w:rPr>
        <w:t>network, contributing to national goals for renewable energy development and environmental conservation.</w:t>
      </w:r>
    </w:p>
    <w:p w:rsidR="00F32B70" w:rsidRDefault="00E82BA9">
      <w:pPr>
        <w:pStyle w:val="3"/>
        <w:spacing w:line="288" w:lineRule="auto"/>
        <w:jc w:val="left"/>
      </w:pPr>
      <w:r>
        <w:rPr>
          <w:rFonts w:ascii="Microsoft YaHei" w:eastAsia="Microsoft YaHei" w:hAnsi="Microsoft YaHei" w:hint="eastAsia"/>
          <w:noProof/>
          <w:sz w:val="36"/>
        </w:rPr>
        <w:t>Benefits of Hybrid Energy Systems</w:t>
      </w:r>
    </w:p>
    <w:p w:rsidR="00F32B70" w:rsidRDefault="00E82BA9">
      <w:pPr>
        <w:spacing w:line="288" w:lineRule="auto"/>
        <w:ind w:firstLineChars="200" w:firstLine="480"/>
      </w:pPr>
      <w:r>
        <w:rPr>
          <w:rFonts w:ascii="Microsoft YaHei" w:eastAsia="Microsoft YaHei" w:hAnsi="Microsoft YaHei" w:hint="eastAsia"/>
          <w:noProof/>
          <w:sz w:val="24"/>
        </w:rPr>
        <w:t xml:space="preserve">The integration of hybrid energy systems into the network of solar-powered electromobile charging stations offers an </w:t>
      </w:r>
      <w:r>
        <w:rPr>
          <w:rFonts w:ascii="Microsoft YaHei" w:eastAsia="Microsoft YaHei" w:hAnsi="Microsoft YaHei" w:hint="eastAsia"/>
          <w:noProof/>
          <w:sz w:val="24"/>
        </w:rPr>
        <w:t>innovative solution to some of the most pressing challenges in renewable energy deployment. By combining multiple renewable energy sources, such as solar and wind, hybrid systems ensure a consistent energy supply, even in regions with variable weather cond</w:t>
      </w:r>
      <w:r>
        <w:rPr>
          <w:rFonts w:ascii="Microsoft YaHei" w:eastAsia="Microsoft YaHei" w:hAnsi="Microsoft YaHei" w:hint="eastAsia"/>
          <w:noProof/>
          <w:sz w:val="24"/>
        </w:rPr>
        <w:t xml:space="preserve">itions. Furthermore, these systems contribute to environmental sustainability by diversifying energy sources and reducing dependency on non-renewable resources. This approach not only addresses operational challenges but also sets the </w:t>
      </w:r>
      <w:r>
        <w:rPr>
          <w:rFonts w:ascii="Microsoft YaHei" w:eastAsia="Microsoft YaHei" w:hAnsi="Microsoft YaHei" w:hint="eastAsia"/>
          <w:noProof/>
          <w:sz w:val="24"/>
        </w:rPr>
        <w:lastRenderedPageBreak/>
        <w:t>foundation for scalab</w:t>
      </w:r>
      <w:r>
        <w:rPr>
          <w:rFonts w:ascii="Microsoft YaHei" w:eastAsia="Microsoft YaHei" w:hAnsi="Microsoft YaHei" w:hint="eastAsia"/>
          <w:noProof/>
          <w:sz w:val="24"/>
        </w:rPr>
        <w:t>le energy solutions that can be applied to other regions in the future.</w:t>
      </w:r>
    </w:p>
    <w:p w:rsidR="00F32B70" w:rsidRDefault="00E82BA9">
      <w:pPr>
        <w:pStyle w:val="2"/>
        <w:spacing w:line="288" w:lineRule="auto"/>
        <w:jc w:val="left"/>
      </w:pPr>
      <w:r>
        <w:rPr>
          <w:rFonts w:ascii="Microsoft YaHei" w:eastAsia="Microsoft YaHei" w:hAnsi="Microsoft YaHei" w:hint="eastAsia"/>
          <w:noProof/>
          <w:sz w:val="36"/>
        </w:rPr>
        <w:t>Outlook and Shortcomings</w:t>
      </w:r>
    </w:p>
    <w:p w:rsidR="00F32B70" w:rsidRDefault="00E82BA9">
      <w:pPr>
        <w:spacing w:line="288" w:lineRule="auto"/>
        <w:ind w:firstLineChars="200" w:firstLine="480"/>
      </w:pPr>
      <w:r>
        <w:rPr>
          <w:rFonts w:ascii="Microsoft YaHei" w:eastAsia="Microsoft YaHei" w:hAnsi="Microsoft YaHei" w:hint="eastAsia"/>
          <w:noProof/>
          <w:sz w:val="24"/>
        </w:rPr>
        <w:t>The project for establishing a network of solar-powered electromobile charging stations in Uzbekistan represents a monumental shift in the country's transporta</w:t>
      </w:r>
      <w:r>
        <w:rPr>
          <w:rFonts w:ascii="Microsoft YaHei" w:eastAsia="Microsoft YaHei" w:hAnsi="Microsoft YaHei" w:hint="eastAsia"/>
          <w:noProof/>
          <w:sz w:val="24"/>
        </w:rPr>
        <w:t>tion infrastructure. With the rise of electromobility globally, including electric cars, buses, and other forms of transport, Uzbekistan stands at the crossroads of innovation and sustainability. The potential of this project is not just in the provision o</w:t>
      </w:r>
      <w:r>
        <w:rPr>
          <w:rFonts w:ascii="Microsoft YaHei" w:eastAsia="Microsoft YaHei" w:hAnsi="Microsoft YaHei" w:hint="eastAsia"/>
          <w:noProof/>
          <w:sz w:val="24"/>
        </w:rPr>
        <w:t>f charging stations; it is in the broader transformation of the transportation landscape, which can lead to significant economic, environmental, and social benefits.</w:t>
      </w:r>
    </w:p>
    <w:p w:rsidR="00F32B70" w:rsidRDefault="00E82BA9">
      <w:pPr>
        <w:spacing w:line="288" w:lineRule="auto"/>
        <w:ind w:firstLineChars="200" w:firstLine="480"/>
      </w:pPr>
      <w:r>
        <w:rPr>
          <w:rFonts w:ascii="Microsoft YaHei" w:eastAsia="Microsoft YaHei" w:hAnsi="Microsoft YaHei" w:hint="eastAsia"/>
          <w:noProof/>
          <w:sz w:val="24"/>
        </w:rPr>
        <w:t xml:space="preserve">First and foremost, the introduction of a comprehensive network of charging stations will </w:t>
      </w:r>
      <w:r>
        <w:rPr>
          <w:rFonts w:ascii="Microsoft YaHei" w:eastAsia="Microsoft YaHei" w:hAnsi="Microsoft YaHei" w:hint="eastAsia"/>
          <w:noProof/>
          <w:sz w:val="24"/>
        </w:rPr>
        <w:t xml:space="preserve">reduce the barriers to entry for electric vehicle (EV) ownership in Uzbekistan. Currently, many potential EV users are deterred by the lack of charging infrastructure, which creates a kind of catch-22 scenario. Without sufficient charging stations, people </w:t>
      </w:r>
      <w:r>
        <w:rPr>
          <w:rFonts w:ascii="Microsoft YaHei" w:eastAsia="Microsoft YaHei" w:hAnsi="Microsoft YaHei" w:hint="eastAsia"/>
          <w:noProof/>
          <w:sz w:val="24"/>
        </w:rPr>
        <w:t>are hesitant to invest in electric vehicles, and without electric vehicles, there is no economic incentive to build charging stations. By addressing this issue directly, the project can foster a more vibrant EV market, encouraging more consumers to conside</w:t>
      </w:r>
      <w:r>
        <w:rPr>
          <w:rFonts w:ascii="Microsoft YaHei" w:eastAsia="Microsoft YaHei" w:hAnsi="Microsoft YaHei" w:hint="eastAsia"/>
          <w:noProof/>
          <w:sz w:val="24"/>
        </w:rPr>
        <w:t>r electric vehicles as a viable alternative to traditional gasoline-powered cars.</w:t>
      </w:r>
    </w:p>
    <w:p w:rsidR="00F32B70" w:rsidRDefault="00E82BA9">
      <w:pPr>
        <w:spacing w:line="288" w:lineRule="auto"/>
        <w:ind w:firstLineChars="200" w:firstLine="480"/>
      </w:pPr>
      <w:r>
        <w:rPr>
          <w:rFonts w:ascii="Microsoft YaHei" w:eastAsia="Microsoft YaHei" w:hAnsi="Microsoft YaHei" w:hint="eastAsia"/>
          <w:noProof/>
          <w:sz w:val="24"/>
        </w:rPr>
        <w:t>Furthermore, the integration of solar energy into this infrastructure is a game-changer for the country. Uzbekistan has abundant solar resources, receiving approximately 3,20</w:t>
      </w:r>
      <w:r>
        <w:rPr>
          <w:rFonts w:ascii="Microsoft YaHei" w:eastAsia="Microsoft YaHei" w:hAnsi="Microsoft YaHei" w:hint="eastAsia"/>
          <w:noProof/>
          <w:sz w:val="24"/>
        </w:rPr>
        <w:t xml:space="preserve">0 hours of sunshine per year. This means that solar-powered charging stations can provide a reliable </w:t>
      </w:r>
      <w:r>
        <w:rPr>
          <w:rFonts w:ascii="Microsoft YaHei" w:eastAsia="Microsoft YaHei" w:hAnsi="Microsoft YaHei" w:hint="eastAsia"/>
          <w:noProof/>
          <w:sz w:val="24"/>
        </w:rPr>
        <w:lastRenderedPageBreak/>
        <w:t>and renewable source of energy for the growing number of electric vehicles on the road. In the long run, this will not only help to reduce carbon emissions</w:t>
      </w:r>
      <w:r>
        <w:rPr>
          <w:rFonts w:ascii="Microsoft YaHei" w:eastAsia="Microsoft YaHei" w:hAnsi="Microsoft YaHei" w:hint="eastAsia"/>
          <w:noProof/>
          <w:sz w:val="24"/>
        </w:rPr>
        <w:t xml:space="preserve"> significantly but also lead to a reduction in reliance on fossil fuels, which are often imported at high costs.</w:t>
      </w:r>
    </w:p>
    <w:p w:rsidR="00F32B70" w:rsidRDefault="00E82BA9">
      <w:pPr>
        <w:spacing w:line="288" w:lineRule="auto"/>
        <w:ind w:firstLineChars="200" w:firstLine="480"/>
      </w:pPr>
      <w:r>
        <w:rPr>
          <w:rFonts w:ascii="Microsoft YaHei" w:eastAsia="Microsoft YaHei" w:hAnsi="Microsoft YaHei" w:hint="eastAsia"/>
          <w:noProof/>
          <w:sz w:val="24"/>
        </w:rPr>
        <w:t>Moreover, the establishment of these charging stations can serve as a catalyst for regional development. By strategically placing charging stat</w:t>
      </w:r>
      <w:r>
        <w:rPr>
          <w:rFonts w:ascii="Microsoft YaHei" w:eastAsia="Microsoft YaHei" w:hAnsi="Microsoft YaHei" w:hint="eastAsia"/>
          <w:noProof/>
          <w:sz w:val="24"/>
        </w:rPr>
        <w:t>ions along major highways and in urban centers, the project can stimulate local economies, create jobs, and encourage tourism. As these charging stations often come with additional amenities such as fast food outlets, retail shops, and rest areas, they can</w:t>
      </w:r>
      <w:r>
        <w:rPr>
          <w:rFonts w:ascii="Microsoft YaHei" w:eastAsia="Microsoft YaHei" w:hAnsi="Microsoft YaHei" w:hint="eastAsia"/>
          <w:noProof/>
          <w:sz w:val="24"/>
        </w:rPr>
        <w:t xml:space="preserve"> become essential stops for travelers, thus enhancing the overall experience of exploring Uzbekistan. This can play a crucial role in promoting domestic and international tourism, showcasing the nation</w:t>
      </w:r>
      <w:r>
        <w:rPr>
          <w:rFonts w:ascii="Microsoft YaHei" w:eastAsia="Microsoft YaHei" w:hAnsi="Microsoft YaHei" w:hint="eastAsia"/>
          <w:noProof/>
          <w:sz w:val="24"/>
        </w:rPr>
        <w:t>’</w:t>
      </w:r>
      <w:r>
        <w:rPr>
          <w:rFonts w:ascii="Microsoft YaHei" w:eastAsia="Microsoft YaHei" w:hAnsi="Microsoft YaHei" w:hint="eastAsia"/>
          <w:noProof/>
          <w:sz w:val="24"/>
        </w:rPr>
        <w:t>s commitment to sustainability and modernity.</w:t>
      </w:r>
    </w:p>
    <w:p w:rsidR="00F32B70" w:rsidRDefault="00E82BA9">
      <w:pPr>
        <w:spacing w:line="288" w:lineRule="auto"/>
        <w:ind w:firstLineChars="200" w:firstLine="480"/>
      </w:pPr>
      <w:r>
        <w:rPr>
          <w:rFonts w:ascii="Microsoft YaHei" w:eastAsia="Microsoft YaHei" w:hAnsi="Microsoft YaHei" w:hint="eastAsia"/>
          <w:noProof/>
          <w:sz w:val="24"/>
        </w:rPr>
        <w:t>In addition to its economic and environmental benefits, the project also holds the potential to improve public health. With the shift towards electromobility, there would be a notable decrease in air pollution levels, particularly in urban areas where vehi</w:t>
      </w:r>
      <w:r>
        <w:rPr>
          <w:rFonts w:ascii="Microsoft YaHei" w:eastAsia="Microsoft YaHei" w:hAnsi="Microsoft YaHei" w:hint="eastAsia"/>
          <w:noProof/>
          <w:sz w:val="24"/>
        </w:rPr>
        <w:t>cle emissions have been a significant concern. Cleaner air leads to better health outcomes for the population, ultimately reducing healthcare costs associated with pollution-related illnesses.</w:t>
      </w:r>
    </w:p>
    <w:p w:rsidR="00F32B70" w:rsidRDefault="00E82BA9">
      <w:pPr>
        <w:spacing w:line="288" w:lineRule="auto"/>
        <w:ind w:firstLineChars="200" w:firstLine="480"/>
      </w:pPr>
      <w:r>
        <w:rPr>
          <w:rFonts w:ascii="Microsoft YaHei" w:eastAsia="Microsoft YaHei" w:hAnsi="Microsoft YaHei" w:hint="eastAsia"/>
          <w:noProof/>
          <w:sz w:val="24"/>
        </w:rPr>
        <w:t>Lastly, the project aligns with global trends towards sustainab</w:t>
      </w:r>
      <w:r>
        <w:rPr>
          <w:rFonts w:ascii="Microsoft YaHei" w:eastAsia="Microsoft YaHei" w:hAnsi="Microsoft YaHei" w:hint="eastAsia"/>
          <w:noProof/>
          <w:sz w:val="24"/>
        </w:rPr>
        <w:t>ility and environmental responsibility. As nations worldwide commit to reducing their carbon footprint and transitioning to greener forms of energy, Uzbekistan's investment in solar-powered charging stations reflects a proactive stance in contributing to g</w:t>
      </w:r>
      <w:r>
        <w:rPr>
          <w:rFonts w:ascii="Microsoft YaHei" w:eastAsia="Microsoft YaHei" w:hAnsi="Microsoft YaHei" w:hint="eastAsia"/>
          <w:noProof/>
          <w:sz w:val="24"/>
        </w:rPr>
        <w:t xml:space="preserve">lobal efforts against climate change. This not only enhances the country's international </w:t>
      </w:r>
      <w:r>
        <w:rPr>
          <w:rFonts w:ascii="Microsoft YaHei" w:eastAsia="Microsoft YaHei" w:hAnsi="Microsoft YaHei" w:hint="eastAsia"/>
          <w:noProof/>
          <w:sz w:val="24"/>
        </w:rPr>
        <w:lastRenderedPageBreak/>
        <w:t>standing but also positions Uzbekistan as a leader in renewable energy adoption within the region.</w:t>
      </w:r>
    </w:p>
    <w:p w:rsidR="00F32B70" w:rsidRDefault="00E82BA9">
      <w:pPr>
        <w:spacing w:line="288" w:lineRule="auto"/>
        <w:ind w:firstLineChars="200" w:firstLine="480"/>
      </w:pPr>
      <w:r>
        <w:rPr>
          <w:rFonts w:ascii="Microsoft YaHei" w:eastAsia="Microsoft YaHei" w:hAnsi="Microsoft YaHei" w:hint="eastAsia"/>
          <w:noProof/>
          <w:sz w:val="24"/>
        </w:rPr>
        <w:t>Despite the numerous benefits and the transformative potential of th</w:t>
      </w:r>
      <w:r>
        <w:rPr>
          <w:rFonts w:ascii="Microsoft YaHei" w:eastAsia="Microsoft YaHei" w:hAnsi="Microsoft YaHei" w:hint="eastAsia"/>
          <w:noProof/>
          <w:sz w:val="24"/>
        </w:rPr>
        <w:t>e charging station network, several challenges lie ahead that could impede its successful implementation. One of the most significant obstacles is the high initial costs associated with the development and installation of solar-powered charging stations. S</w:t>
      </w:r>
      <w:r>
        <w:rPr>
          <w:rFonts w:ascii="Microsoft YaHei" w:eastAsia="Microsoft YaHei" w:hAnsi="Microsoft YaHei" w:hint="eastAsia"/>
          <w:noProof/>
          <w:sz w:val="24"/>
        </w:rPr>
        <w:t>etting up the necessary infrastructure requires substantial financial investment, which may not be readily available within the current economic climate of Uzbekistan.</w:t>
      </w:r>
    </w:p>
    <w:p w:rsidR="00F32B70" w:rsidRDefault="00E82BA9">
      <w:pPr>
        <w:spacing w:line="288" w:lineRule="auto"/>
        <w:ind w:firstLineChars="200" w:firstLine="480"/>
      </w:pPr>
      <w:r>
        <w:rPr>
          <w:rFonts w:ascii="Microsoft YaHei" w:eastAsia="Microsoft YaHei" w:hAnsi="Microsoft YaHei" w:hint="eastAsia"/>
          <w:noProof/>
          <w:sz w:val="24"/>
        </w:rPr>
        <w:t>The initial capital expenditure (CAPEX) for solar panels, battery storage systems, and o</w:t>
      </w:r>
      <w:r>
        <w:rPr>
          <w:rFonts w:ascii="Microsoft YaHei" w:eastAsia="Microsoft YaHei" w:hAnsi="Microsoft YaHei" w:hint="eastAsia"/>
          <w:noProof/>
          <w:sz w:val="24"/>
        </w:rPr>
        <w:t xml:space="preserve">ther essential components can be daunting. According to industry estimates, the cost of installing a single charging station can range from $10,000 to $50,000, depending on the technology and features included. When multiplied across a nationwide network, </w:t>
      </w:r>
      <w:r>
        <w:rPr>
          <w:rFonts w:ascii="Microsoft YaHei" w:eastAsia="Microsoft YaHei" w:hAnsi="Microsoft YaHei" w:hint="eastAsia"/>
          <w:noProof/>
          <w:sz w:val="24"/>
        </w:rPr>
        <w:t>the total investment required can reach millions of dollars. Securing funding from both public and private sectors will be crucial for moving forward. This may involve seeking government grants, international funding, or partnerships with private investors</w:t>
      </w:r>
      <w:r>
        <w:rPr>
          <w:rFonts w:ascii="Microsoft YaHei" w:eastAsia="Microsoft YaHei" w:hAnsi="Microsoft YaHei" w:hint="eastAsia"/>
          <w:noProof/>
          <w:sz w:val="24"/>
        </w:rPr>
        <w:t xml:space="preserve"> who share an interest in renewable energy.</w:t>
      </w:r>
    </w:p>
    <w:p w:rsidR="00F32B70" w:rsidRDefault="00E82BA9">
      <w:pPr>
        <w:spacing w:line="288" w:lineRule="auto"/>
        <w:ind w:firstLineChars="200" w:firstLine="480"/>
      </w:pPr>
      <w:r>
        <w:rPr>
          <w:rFonts w:ascii="Microsoft YaHei" w:eastAsia="Microsoft YaHei" w:hAnsi="Microsoft YaHei" w:hint="eastAsia"/>
          <w:noProof/>
          <w:sz w:val="24"/>
        </w:rPr>
        <w:t>In addition to financial hurdles, regulatory challenges also pose a significant concern. The development of a new infrastructure network often requires navigating complex regulatory frameworks, which can vary sig</w:t>
      </w:r>
      <w:r>
        <w:rPr>
          <w:rFonts w:ascii="Microsoft YaHei" w:eastAsia="Microsoft YaHei" w:hAnsi="Microsoft YaHei" w:hint="eastAsia"/>
          <w:noProof/>
          <w:sz w:val="24"/>
        </w:rPr>
        <w:t xml:space="preserve">nificantly from one region to another. In Uzbekistan, the legal and bureaucratic processes involved in obtaining permits, licenses, and approvals can be time-consuming and convoluted. This may delay the project and increase costs, as stakeholders may need </w:t>
      </w:r>
      <w:r>
        <w:rPr>
          <w:rFonts w:ascii="Microsoft YaHei" w:eastAsia="Microsoft YaHei" w:hAnsi="Microsoft YaHei" w:hint="eastAsia"/>
          <w:noProof/>
          <w:sz w:val="24"/>
        </w:rPr>
        <w:t>to engage in protracted negotiations with government entities.</w:t>
      </w:r>
    </w:p>
    <w:p w:rsidR="00F32B70" w:rsidRDefault="00E82BA9">
      <w:pPr>
        <w:spacing w:line="288" w:lineRule="auto"/>
        <w:ind w:firstLineChars="200" w:firstLine="480"/>
      </w:pPr>
      <w:r>
        <w:rPr>
          <w:rFonts w:ascii="Microsoft YaHei" w:eastAsia="Microsoft YaHei" w:hAnsi="Microsoft YaHei" w:hint="eastAsia"/>
          <w:noProof/>
          <w:sz w:val="24"/>
        </w:rPr>
        <w:lastRenderedPageBreak/>
        <w:t>Furthermore, public adoption of electric vehicles and the associated charging infrastructure presents another layer of complexity. The success of the project depends not only on the availabilit</w:t>
      </w:r>
      <w:r>
        <w:rPr>
          <w:rFonts w:ascii="Microsoft YaHei" w:eastAsia="Microsoft YaHei" w:hAnsi="Microsoft YaHei" w:hint="eastAsia"/>
          <w:noProof/>
          <w:sz w:val="24"/>
        </w:rPr>
        <w:t>y of charging stations but also on the willingness of consumers to embrace electric vehicles. Cultural attitudes towards transportation, the perceived reliability of EVs, and the availability of supportive policies will play a crucial role in shaping publi</w:t>
      </w:r>
      <w:r>
        <w:rPr>
          <w:rFonts w:ascii="Microsoft YaHei" w:eastAsia="Microsoft YaHei" w:hAnsi="Microsoft YaHei" w:hint="eastAsia"/>
          <w:noProof/>
          <w:sz w:val="24"/>
        </w:rPr>
        <w:t>c perception.</w:t>
      </w:r>
    </w:p>
    <w:p w:rsidR="00F32B70" w:rsidRDefault="00E82BA9">
      <w:pPr>
        <w:spacing w:line="288" w:lineRule="auto"/>
        <w:ind w:firstLineChars="200" w:firstLine="480"/>
      </w:pPr>
      <w:r>
        <w:rPr>
          <w:rFonts w:ascii="Microsoft YaHei" w:eastAsia="Microsoft YaHei" w:hAnsi="Microsoft YaHei" w:hint="eastAsia"/>
          <w:noProof/>
          <w:sz w:val="24"/>
        </w:rPr>
        <w:t>Research shows that consumer trust in new technologies is often built through education and awareness campaigns. Thus, it will be essential to implement outreach initiatives that inform the public about the benefits of electric vehicles and t</w:t>
      </w:r>
      <w:r>
        <w:rPr>
          <w:rFonts w:ascii="Microsoft YaHei" w:eastAsia="Microsoft YaHei" w:hAnsi="Microsoft YaHei" w:hint="eastAsia"/>
          <w:noProof/>
          <w:sz w:val="24"/>
        </w:rPr>
        <w:t>he convenience of using solar-powered charging stations. This could include partnerships with local organizations, workshops, and public demonstrations to showcase the advantages of adopting electromobility.</w:t>
      </w:r>
    </w:p>
    <w:p w:rsidR="00F32B70" w:rsidRDefault="00E82BA9">
      <w:pPr>
        <w:spacing w:line="288" w:lineRule="auto"/>
        <w:ind w:firstLineChars="200" w:firstLine="480"/>
      </w:pPr>
      <w:r>
        <w:rPr>
          <w:rFonts w:ascii="Microsoft YaHei" w:eastAsia="Microsoft YaHei" w:hAnsi="Microsoft YaHei" w:hint="eastAsia"/>
          <w:noProof/>
          <w:sz w:val="24"/>
        </w:rPr>
        <w:t>In light of the challenges outlined above, sever</w:t>
      </w:r>
      <w:r>
        <w:rPr>
          <w:rFonts w:ascii="Microsoft YaHei" w:eastAsia="Microsoft YaHei" w:hAnsi="Microsoft YaHei" w:hint="eastAsia"/>
          <w:noProof/>
          <w:sz w:val="24"/>
        </w:rPr>
        <w:t>al strategies can be employed to address these shortcomings and ensure the long-term success of the solar-powered electromobile charging station network in Uzbekistan.</w:t>
      </w:r>
    </w:p>
    <w:p w:rsidR="00F32B70" w:rsidRDefault="00E82BA9">
      <w:pPr>
        <w:spacing w:line="288" w:lineRule="auto"/>
        <w:ind w:firstLineChars="200" w:firstLine="480"/>
      </w:pPr>
      <w:r>
        <w:rPr>
          <w:rFonts w:ascii="Microsoft YaHei" w:eastAsia="Microsoft YaHei" w:hAnsi="Microsoft YaHei" w:hint="eastAsia"/>
          <w:noProof/>
          <w:sz w:val="24"/>
        </w:rPr>
        <w:t>To tackle the issue of high initial costs, a multifaceted funding approach is essential.</w:t>
      </w:r>
      <w:r>
        <w:rPr>
          <w:rFonts w:ascii="Microsoft YaHei" w:eastAsia="Microsoft YaHei" w:hAnsi="Microsoft YaHei" w:hint="eastAsia"/>
          <w:noProof/>
          <w:sz w:val="24"/>
        </w:rPr>
        <w:t xml:space="preserve"> The government could consider offering incentives for private investment, such as tax breaks or subsidies for companies willing to participate in the project. Additionally, public-private partnerships (PPPs) can be leveraged to share financial risks and r</w:t>
      </w:r>
      <w:r>
        <w:rPr>
          <w:rFonts w:ascii="Microsoft YaHei" w:eastAsia="Microsoft YaHei" w:hAnsi="Microsoft YaHei" w:hint="eastAsia"/>
          <w:noProof/>
          <w:sz w:val="24"/>
        </w:rPr>
        <w:t>esponsibilities. By collaborating with private investors, the government can pool resources and expertise, leading to more efficient project implementation.</w:t>
      </w:r>
    </w:p>
    <w:p w:rsidR="00F32B70" w:rsidRDefault="00E82BA9">
      <w:pPr>
        <w:spacing w:line="288" w:lineRule="auto"/>
        <w:ind w:firstLineChars="200" w:firstLine="480"/>
      </w:pPr>
      <w:r>
        <w:rPr>
          <w:rFonts w:ascii="Microsoft YaHei" w:eastAsia="Microsoft YaHei" w:hAnsi="Microsoft YaHei" w:hint="eastAsia"/>
          <w:noProof/>
          <w:sz w:val="24"/>
        </w:rPr>
        <w:lastRenderedPageBreak/>
        <w:t>Furthermore, exploring international funding opportunities can be beneficial. Various organizations</w:t>
      </w:r>
      <w:r>
        <w:rPr>
          <w:rFonts w:ascii="Microsoft YaHei" w:eastAsia="Microsoft YaHei" w:hAnsi="Microsoft YaHei" w:hint="eastAsia"/>
          <w:noProof/>
          <w:sz w:val="24"/>
        </w:rPr>
        <w:t>, including the United Nations Development Programme (UNDP) and the World Bank, offer grants and loans for renewable energy projects in developing nations. By presenting a solid business case and demonstrating the potential socioeconomic benefits of the ch</w:t>
      </w:r>
      <w:r>
        <w:rPr>
          <w:rFonts w:ascii="Microsoft YaHei" w:eastAsia="Microsoft YaHei" w:hAnsi="Microsoft YaHei" w:hint="eastAsia"/>
          <w:noProof/>
          <w:sz w:val="24"/>
        </w:rPr>
        <w:t>arging station network, Uzbekistan can attract international funding to support the initiative.</w:t>
      </w:r>
    </w:p>
    <w:p w:rsidR="00F32B70" w:rsidRDefault="00E82BA9">
      <w:pPr>
        <w:spacing w:line="288" w:lineRule="auto"/>
        <w:ind w:firstLineChars="200" w:firstLine="480"/>
      </w:pPr>
      <w:r>
        <w:rPr>
          <w:rFonts w:ascii="Microsoft YaHei" w:eastAsia="Microsoft YaHei" w:hAnsi="Microsoft YaHei" w:hint="eastAsia"/>
          <w:noProof/>
          <w:sz w:val="24"/>
        </w:rPr>
        <w:t>To navigate regulatory hurdles, it is crucial to establish a clear framework for the development of charging stations. This could involve collaboration with gov</w:t>
      </w:r>
      <w:r>
        <w:rPr>
          <w:rFonts w:ascii="Microsoft YaHei" w:eastAsia="Microsoft YaHei" w:hAnsi="Microsoft YaHei" w:hint="eastAsia"/>
          <w:noProof/>
          <w:sz w:val="24"/>
        </w:rPr>
        <w:t>ernment agencies to streamline the permitting process and create a more conducive environment for infrastructure development. Regular communication with stakeholders, including local communities, can also help to build trust and gain public support for the</w:t>
      </w:r>
      <w:r>
        <w:rPr>
          <w:rFonts w:ascii="Microsoft YaHei" w:eastAsia="Microsoft YaHei" w:hAnsi="Microsoft YaHei" w:hint="eastAsia"/>
          <w:noProof/>
          <w:sz w:val="24"/>
        </w:rPr>
        <w:t xml:space="preserve"> project.</w:t>
      </w:r>
    </w:p>
    <w:p w:rsidR="00F32B70" w:rsidRDefault="00E82BA9">
      <w:pPr>
        <w:spacing w:line="288" w:lineRule="auto"/>
        <w:ind w:firstLineChars="200" w:firstLine="480"/>
      </w:pPr>
      <w:r>
        <w:rPr>
          <w:rFonts w:ascii="Microsoft YaHei" w:eastAsia="Microsoft YaHei" w:hAnsi="Microsoft YaHei" w:hint="eastAsia"/>
          <w:noProof/>
          <w:sz w:val="24"/>
        </w:rPr>
        <w:t>Public education campaigns will be vital in driving consumer adoption of electric vehicles. The government, in collaboration with NGOs and industry stakeholders, can develop initiatives aimed at promoting the benefits of EVs and the advantages of</w:t>
      </w:r>
      <w:r>
        <w:rPr>
          <w:rFonts w:ascii="Microsoft YaHei" w:eastAsia="Microsoft YaHei" w:hAnsi="Microsoft YaHei" w:hint="eastAsia"/>
          <w:noProof/>
          <w:sz w:val="24"/>
        </w:rPr>
        <w:t xml:space="preserve"> solar-powered charging stations. Engaging with the media to disseminate information, organizing community events, and leveraging social media platforms to reach a broader audience can help to shift public perception positively.</w:t>
      </w:r>
    </w:p>
    <w:p w:rsidR="00F32B70" w:rsidRDefault="00E82BA9">
      <w:pPr>
        <w:spacing w:line="288" w:lineRule="auto"/>
        <w:ind w:firstLineChars="200" w:firstLine="480"/>
      </w:pPr>
      <w:r>
        <w:rPr>
          <w:rFonts w:ascii="Microsoft YaHei" w:eastAsia="Microsoft YaHei" w:hAnsi="Microsoft YaHei" w:hint="eastAsia"/>
          <w:noProof/>
          <w:sz w:val="24"/>
        </w:rPr>
        <w:t>Moreover, the project can i</w:t>
      </w:r>
      <w:r>
        <w:rPr>
          <w:rFonts w:ascii="Microsoft YaHei" w:eastAsia="Microsoft YaHei" w:hAnsi="Microsoft YaHei" w:hint="eastAsia"/>
          <w:noProof/>
          <w:sz w:val="24"/>
        </w:rPr>
        <w:t xml:space="preserve">ncorporate innovative technologies and solutions that enhance user experience and convenience. For instance, integrating mobile applications that provide real-time information on charging station availability, wait times, and nearby amenities can make the </w:t>
      </w:r>
      <w:r>
        <w:rPr>
          <w:rFonts w:ascii="Microsoft YaHei" w:eastAsia="Microsoft YaHei" w:hAnsi="Microsoft YaHei" w:hint="eastAsia"/>
          <w:noProof/>
          <w:sz w:val="24"/>
        </w:rPr>
        <w:t xml:space="preserve">charging process smoother and more user-friendly. By focusing on </w:t>
      </w:r>
      <w:r>
        <w:rPr>
          <w:rFonts w:ascii="Microsoft YaHei" w:eastAsia="Microsoft YaHei" w:hAnsi="Microsoft YaHei" w:hint="eastAsia"/>
          <w:noProof/>
          <w:sz w:val="24"/>
        </w:rPr>
        <w:lastRenderedPageBreak/>
        <w:t>the customer experience, the project can differentiate itself in the market and encourage more people to adopt electric vehicles.</w:t>
      </w:r>
    </w:p>
    <w:p w:rsidR="00F32B70" w:rsidRDefault="00E82BA9">
      <w:pPr>
        <w:spacing w:line="288" w:lineRule="auto"/>
        <w:ind w:firstLineChars="200" w:firstLine="480"/>
      </w:pPr>
      <w:r>
        <w:rPr>
          <w:rFonts w:ascii="Microsoft YaHei" w:eastAsia="Microsoft YaHei" w:hAnsi="Microsoft YaHei" w:hint="eastAsia"/>
          <w:noProof/>
          <w:sz w:val="24"/>
        </w:rPr>
        <w:t xml:space="preserve">Finally, continuous monitoring and evaluation of the project </w:t>
      </w:r>
      <w:r>
        <w:rPr>
          <w:rFonts w:ascii="Microsoft YaHei" w:eastAsia="Microsoft YaHei" w:hAnsi="Microsoft YaHei" w:hint="eastAsia"/>
          <w:noProof/>
          <w:sz w:val="24"/>
        </w:rPr>
        <w:t xml:space="preserve">will be essential in identifying areas for improvement and optimizing operations. Collecting data on user behavior, charging patterns, and station performance can provide valuable insights that inform future decisions. By being adaptable and responsive to </w:t>
      </w:r>
      <w:r>
        <w:rPr>
          <w:rFonts w:ascii="Microsoft YaHei" w:eastAsia="Microsoft YaHei" w:hAnsi="Microsoft YaHei" w:hint="eastAsia"/>
          <w:noProof/>
          <w:sz w:val="24"/>
        </w:rPr>
        <w:t>changing needs and preferences, the project can ensure its long-term sustainability and success.</w:t>
      </w:r>
    </w:p>
    <w:p w:rsidR="00F32B70" w:rsidRDefault="00E82BA9">
      <w:pPr>
        <w:spacing w:line="288" w:lineRule="auto"/>
        <w:ind w:firstLineChars="200" w:firstLine="480"/>
      </w:pPr>
      <w:r>
        <w:rPr>
          <w:rFonts w:ascii="Microsoft YaHei" w:eastAsia="Microsoft YaHei" w:hAnsi="Microsoft YaHei" w:hint="eastAsia"/>
          <w:noProof/>
          <w:sz w:val="24"/>
        </w:rPr>
        <w:t>In conclusion, the establishment of a network of solar-powered electromobile charging stations in Uzbekistan holds significant promise for transforming the nat</w:t>
      </w:r>
      <w:r>
        <w:rPr>
          <w:rFonts w:ascii="Microsoft YaHei" w:eastAsia="Microsoft YaHei" w:hAnsi="Microsoft YaHei" w:hint="eastAsia"/>
          <w:noProof/>
          <w:sz w:val="24"/>
        </w:rPr>
        <w:t>ion's transportation infrastructure. While challenges such as high initial costs, regulatory hurdles, and public adoption must be addressed, proactive strategies can be implemented to overcome these obstacles. By fostering collaboration, promoting awarenes</w:t>
      </w:r>
      <w:r>
        <w:rPr>
          <w:rFonts w:ascii="Microsoft YaHei" w:eastAsia="Microsoft YaHei" w:hAnsi="Microsoft YaHei" w:hint="eastAsia"/>
          <w:noProof/>
          <w:sz w:val="24"/>
        </w:rPr>
        <w:t>s, and prioritizing user experience, Uzbekistan can set a precedent for sustainable transportation solutions, positioning itself as a leader in electromobility in the region.</w:t>
      </w:r>
    </w:p>
    <w:p w:rsidR="00F32B70" w:rsidRDefault="00E82BA9">
      <w:pPr>
        <w:pStyle w:val="2"/>
        <w:spacing w:line="288" w:lineRule="auto"/>
        <w:jc w:val="left"/>
      </w:pPr>
      <w:r>
        <w:rPr>
          <w:rFonts w:ascii="Microsoft YaHei" w:eastAsia="Microsoft YaHei" w:hAnsi="Microsoft YaHei" w:hint="eastAsia"/>
          <w:noProof/>
          <w:sz w:val="36"/>
        </w:rPr>
        <w:t>References</w:t>
      </w:r>
    </w:p>
    <w:p w:rsidR="00F32B70" w:rsidRDefault="00E82BA9">
      <w:pPr>
        <w:spacing w:line="288" w:lineRule="auto"/>
        <w:ind w:firstLineChars="200" w:firstLine="480"/>
      </w:pPr>
      <w:r>
        <w:rPr>
          <w:rFonts w:ascii="Microsoft YaHei" w:eastAsia="Microsoft YaHei" w:hAnsi="Microsoft YaHei" w:hint="eastAsia"/>
          <w:noProof/>
          <w:sz w:val="24"/>
        </w:rPr>
        <w:t>Abdurasulovich, K. K., Khodjabaevna, K. R., &amp; Gulshat, K. (2025). Gree</w:t>
      </w:r>
      <w:r>
        <w:rPr>
          <w:rFonts w:ascii="Microsoft YaHei" w:eastAsia="Microsoft YaHei" w:hAnsi="Microsoft YaHei" w:hint="eastAsia"/>
          <w:noProof/>
          <w:sz w:val="24"/>
        </w:rPr>
        <w:t xml:space="preserve">n Data Centers and Renewable Energy Sources. In Digital Sustainability (pp. 152-174). </w:t>
      </w:r>
      <w:r>
        <w:rPr>
          <w:rFonts w:ascii="Microsoft YaHei" w:eastAsia="Microsoft YaHei" w:hAnsi="Microsoft YaHei" w:hint="eastAsia"/>
          <w:i/>
          <w:noProof/>
          <w:sz w:val="24"/>
        </w:rPr>
        <w:t>CRC Press</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 xml:space="preserve">Ablayeva, A. V., Yaronova, N. V., &amp; Ruzimov, O. O. (2024, September). Ensuring a Reliable Power Supply for Railway Traffic Lights </w:t>
      </w:r>
      <w:r>
        <w:rPr>
          <w:rFonts w:ascii="Microsoft YaHei" w:eastAsia="Microsoft YaHei" w:hAnsi="Microsoft YaHei" w:hint="eastAsia"/>
          <w:noProof/>
          <w:sz w:val="24"/>
        </w:rPr>
        <w:lastRenderedPageBreak/>
        <w:t>Using Renewable Energy Source</w:t>
      </w:r>
      <w:r>
        <w:rPr>
          <w:rFonts w:ascii="Microsoft YaHei" w:eastAsia="Microsoft YaHei" w:hAnsi="Microsoft YaHei" w:hint="eastAsia"/>
          <w:noProof/>
          <w:sz w:val="24"/>
        </w:rPr>
        <w:t xml:space="preserve">s. In 2024 International Ural Conference on Electrical Power Engineering (UralCon) (pp. 600-604). </w:t>
      </w:r>
      <w:r>
        <w:rPr>
          <w:rFonts w:ascii="Microsoft YaHei" w:eastAsia="Microsoft YaHei" w:hAnsi="Microsoft YaHei" w:hint="eastAsia"/>
          <w:i/>
          <w:noProof/>
          <w:sz w:val="24"/>
        </w:rPr>
        <w:t>IEEE</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 xml:space="preserve">Adib, R., Zervos, A., Eckhart, M., El-Ashry, M., Hales, D., Hamilton, K., ... &amp; Federation, I. R. E. </w:t>
      </w:r>
      <w:r>
        <w:rPr>
          <w:rFonts w:ascii="Microsoft YaHei" w:eastAsia="Microsoft YaHei" w:hAnsi="Microsoft YaHei" w:hint="eastAsia"/>
          <w:i/>
          <w:noProof/>
          <w:sz w:val="24"/>
        </w:rPr>
        <w:t>REN21 MEMBERS</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 xml:space="preserve">Akhmetshin, E. M., </w:t>
      </w:r>
      <w:r>
        <w:rPr>
          <w:rFonts w:ascii="Microsoft YaHei" w:eastAsia="Microsoft YaHei" w:hAnsi="Microsoft YaHei" w:hint="eastAsia"/>
          <w:noProof/>
          <w:sz w:val="24"/>
        </w:rPr>
        <w:t>Ž</w:t>
      </w:r>
      <w:r>
        <w:rPr>
          <w:rFonts w:ascii="Microsoft YaHei" w:eastAsia="Microsoft YaHei" w:hAnsi="Microsoft YaHei" w:hint="eastAsia"/>
          <w:noProof/>
          <w:sz w:val="24"/>
        </w:rPr>
        <w:t>il</w:t>
      </w:r>
      <w:r>
        <w:rPr>
          <w:rFonts w:ascii="Microsoft YaHei" w:eastAsia="Microsoft YaHei" w:hAnsi="Microsoft YaHei" w:hint="eastAsia"/>
          <w:noProof/>
          <w:sz w:val="24"/>
        </w:rPr>
        <w:t>ʹ</w:t>
      </w:r>
      <w:r>
        <w:rPr>
          <w:rFonts w:ascii="Microsoft YaHei" w:eastAsia="Microsoft YaHei" w:hAnsi="Microsoft YaHei" w:hint="eastAsia"/>
          <w:noProof/>
          <w:sz w:val="24"/>
        </w:rPr>
        <w:t>cov, S. S., D</w:t>
      </w:r>
      <w:r>
        <w:rPr>
          <w:rFonts w:ascii="Microsoft YaHei" w:eastAsia="Microsoft YaHei" w:hAnsi="Microsoft YaHei" w:hint="eastAsia"/>
          <w:noProof/>
          <w:sz w:val="24"/>
        </w:rPr>
        <w:t xml:space="preserve">mitrieva, A., Plotnikov, A. V., &amp; Kolomeytseva, A. (2019). The formation of the contemporary renewable energy sector and its role in the industry development. </w:t>
      </w:r>
      <w:r>
        <w:rPr>
          <w:rFonts w:ascii="Microsoft YaHei" w:eastAsia="Microsoft YaHei" w:hAnsi="Microsoft YaHei" w:hint="eastAsia"/>
          <w:i/>
          <w:noProof/>
          <w:sz w:val="24"/>
        </w:rPr>
        <w:t>International Journal of Energy Economics and Policy, 9</w:t>
      </w:r>
      <w:r>
        <w:rPr>
          <w:rFonts w:ascii="Microsoft YaHei" w:eastAsia="Microsoft YaHei" w:hAnsi="Microsoft YaHei" w:hint="eastAsia"/>
          <w:noProof/>
          <w:sz w:val="24"/>
        </w:rPr>
        <w:t>(6), 373-378.</w:t>
      </w:r>
    </w:p>
    <w:p w:rsidR="00F32B70" w:rsidRDefault="00E82BA9">
      <w:pPr>
        <w:spacing w:line="288" w:lineRule="auto"/>
        <w:ind w:firstLineChars="200" w:firstLine="480"/>
      </w:pPr>
      <w:r>
        <w:rPr>
          <w:rFonts w:ascii="Microsoft YaHei" w:eastAsia="Microsoft YaHei" w:hAnsi="Microsoft YaHei" w:hint="eastAsia"/>
          <w:noProof/>
          <w:sz w:val="24"/>
        </w:rPr>
        <w:t>Castillo, G. A. L., Alava, L</w:t>
      </w:r>
      <w:r>
        <w:rPr>
          <w:rFonts w:ascii="Microsoft YaHei" w:eastAsia="Microsoft YaHei" w:hAnsi="Microsoft YaHei" w:hint="eastAsia"/>
          <w:noProof/>
          <w:sz w:val="24"/>
        </w:rPr>
        <w:t xml:space="preserve">. A. C., Arauz, W. M. S., &amp; Rodríguez, J. A. P. (2020). Proposal of photovoltaic system for house. </w:t>
      </w:r>
      <w:r>
        <w:rPr>
          <w:rFonts w:ascii="Microsoft YaHei" w:eastAsia="Microsoft YaHei" w:hAnsi="Microsoft YaHei" w:hint="eastAsia"/>
          <w:i/>
          <w:noProof/>
          <w:sz w:val="24"/>
        </w:rPr>
        <w:t>International Journal of Physical Sciences and Engineering, 4</w:t>
      </w:r>
      <w:r>
        <w:rPr>
          <w:rFonts w:ascii="Microsoft YaHei" w:eastAsia="Microsoft YaHei" w:hAnsi="Microsoft YaHei" w:hint="eastAsia"/>
          <w:noProof/>
          <w:sz w:val="24"/>
        </w:rPr>
        <w:t>(2), 26-35.</w:t>
      </w:r>
    </w:p>
    <w:p w:rsidR="00F32B70" w:rsidRDefault="00E82BA9">
      <w:pPr>
        <w:spacing w:line="288" w:lineRule="auto"/>
        <w:ind w:firstLineChars="200" w:firstLine="480"/>
      </w:pPr>
      <w:r>
        <w:rPr>
          <w:rFonts w:ascii="Microsoft YaHei" w:eastAsia="Microsoft YaHei" w:hAnsi="Microsoft YaHei" w:hint="eastAsia"/>
          <w:noProof/>
          <w:sz w:val="24"/>
        </w:rPr>
        <w:t>Erickson, L. E., Burkey, A., Morrissey, K. G., Reynolds, M., Robinson, J., Ronnebaum</w:t>
      </w:r>
      <w:r>
        <w:rPr>
          <w:rFonts w:ascii="Microsoft YaHei" w:eastAsia="Microsoft YaHei" w:hAnsi="Microsoft YaHei" w:hint="eastAsia"/>
          <w:noProof/>
          <w:sz w:val="24"/>
        </w:rPr>
        <w:t>, B., ... &amp; Pahwa, A. (2015). Social, economic, technological, and environmental impacts of the development and implementation of solar</w:t>
      </w:r>
      <w:r>
        <w:rPr>
          <w:rFonts w:ascii="Microsoft YaHei" w:eastAsia="Microsoft YaHei" w:hAnsi="Microsoft YaHei" w:hint="eastAsia"/>
          <w:noProof/>
          <w:sz w:val="24"/>
        </w:rPr>
        <w:t>‐</w:t>
      </w:r>
      <w:r>
        <w:rPr>
          <w:rFonts w:ascii="Microsoft YaHei" w:eastAsia="Microsoft YaHei" w:hAnsi="Microsoft YaHei" w:hint="eastAsia"/>
          <w:noProof/>
          <w:sz w:val="24"/>
        </w:rPr>
        <w:t xml:space="preserve">powered charge stations. </w:t>
      </w:r>
      <w:r>
        <w:rPr>
          <w:rFonts w:ascii="Microsoft YaHei" w:eastAsia="Microsoft YaHei" w:hAnsi="Microsoft YaHei" w:hint="eastAsia"/>
          <w:i/>
          <w:noProof/>
          <w:sz w:val="24"/>
        </w:rPr>
        <w:t>Environmental Progress &amp; Sustainable Energy, 34</w:t>
      </w:r>
      <w:r>
        <w:rPr>
          <w:rFonts w:ascii="Microsoft YaHei" w:eastAsia="Microsoft YaHei" w:hAnsi="Microsoft YaHei" w:hint="eastAsia"/>
          <w:noProof/>
          <w:sz w:val="24"/>
        </w:rPr>
        <w:t>(6), 1808-1813.</w:t>
      </w:r>
    </w:p>
    <w:p w:rsidR="00F32B70" w:rsidRDefault="00E82BA9">
      <w:pPr>
        <w:spacing w:line="288" w:lineRule="auto"/>
        <w:ind w:firstLineChars="200" w:firstLine="480"/>
      </w:pPr>
      <w:r>
        <w:rPr>
          <w:rFonts w:ascii="Microsoft YaHei" w:eastAsia="Microsoft YaHei" w:hAnsi="Microsoft YaHei" w:hint="eastAsia"/>
          <w:noProof/>
          <w:sz w:val="24"/>
        </w:rPr>
        <w:t>Erickson, L. E., Robinson, J., B</w:t>
      </w:r>
      <w:r>
        <w:rPr>
          <w:rFonts w:ascii="Microsoft YaHei" w:eastAsia="Microsoft YaHei" w:hAnsi="Microsoft YaHei" w:hint="eastAsia"/>
          <w:noProof/>
          <w:sz w:val="24"/>
        </w:rPr>
        <w:t xml:space="preserve">rase, G., &amp; Cutsor, J. (2017). Solar powered charging infrastructure for electric vehicles. </w:t>
      </w:r>
      <w:r>
        <w:rPr>
          <w:rFonts w:ascii="Microsoft YaHei" w:eastAsia="Microsoft YaHei" w:hAnsi="Microsoft YaHei" w:hint="eastAsia"/>
          <w:i/>
          <w:noProof/>
          <w:sz w:val="24"/>
        </w:rPr>
        <w:t>Boca Raton</w:t>
      </w:r>
      <w:r>
        <w:rPr>
          <w:rFonts w:ascii="Microsoft YaHei" w:eastAsia="Microsoft YaHei" w:hAnsi="Microsoft YaHei" w:hint="eastAsia"/>
          <w:noProof/>
          <w:sz w:val="24"/>
        </w:rPr>
        <w:t>, FL: CRC Press.</w:t>
      </w:r>
    </w:p>
    <w:p w:rsidR="00F32B70" w:rsidRDefault="00E82BA9">
      <w:pPr>
        <w:spacing w:line="288" w:lineRule="auto"/>
        <w:ind w:firstLineChars="200" w:firstLine="480"/>
      </w:pPr>
      <w:r>
        <w:rPr>
          <w:rFonts w:ascii="Microsoft YaHei" w:eastAsia="Microsoft YaHei" w:hAnsi="Microsoft YaHei" w:hint="eastAsia"/>
          <w:noProof/>
          <w:sz w:val="24"/>
        </w:rPr>
        <w:t xml:space="preserve">ESCAP, U. (2019). </w:t>
      </w:r>
      <w:r>
        <w:rPr>
          <w:rFonts w:ascii="Microsoft YaHei" w:eastAsia="Microsoft YaHei" w:hAnsi="Microsoft YaHei" w:hint="eastAsia"/>
          <w:i/>
          <w:noProof/>
          <w:sz w:val="24"/>
        </w:rPr>
        <w:t>Asia and the Pacific renewable energy status report 2019</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 xml:space="preserve">ESCAP, U. (2019). </w:t>
      </w:r>
      <w:r>
        <w:rPr>
          <w:rFonts w:ascii="Microsoft YaHei" w:eastAsia="Microsoft YaHei" w:hAnsi="Microsoft YaHei" w:hint="eastAsia"/>
          <w:i/>
          <w:noProof/>
          <w:sz w:val="24"/>
        </w:rPr>
        <w:t>Status Report</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García-Olivares, A., Solé, J</w:t>
      </w:r>
      <w:r>
        <w:rPr>
          <w:rFonts w:ascii="Microsoft YaHei" w:eastAsia="Microsoft YaHei" w:hAnsi="Microsoft YaHei" w:hint="eastAsia"/>
          <w:noProof/>
          <w:sz w:val="24"/>
        </w:rPr>
        <w:t xml:space="preserve">., &amp; Osychenko, O. (2018). Transportation in a 100% renewable energy system. </w:t>
      </w:r>
      <w:r>
        <w:rPr>
          <w:rFonts w:ascii="Microsoft YaHei" w:eastAsia="Microsoft YaHei" w:hAnsi="Microsoft YaHei" w:hint="eastAsia"/>
          <w:i/>
          <w:noProof/>
          <w:sz w:val="24"/>
        </w:rPr>
        <w:t>Energy Conversion and Management</w:t>
      </w:r>
      <w:r>
        <w:rPr>
          <w:rFonts w:ascii="Microsoft YaHei" w:eastAsia="Microsoft YaHei" w:hAnsi="Microsoft YaHei" w:hint="eastAsia"/>
          <w:noProof/>
          <w:sz w:val="24"/>
        </w:rPr>
        <w:t>, 158, 266-285.</w:t>
      </w:r>
    </w:p>
    <w:p w:rsidR="00F32B70" w:rsidRDefault="00E82BA9">
      <w:pPr>
        <w:spacing w:line="288" w:lineRule="auto"/>
        <w:ind w:firstLineChars="200" w:firstLine="480"/>
      </w:pPr>
      <w:r>
        <w:rPr>
          <w:rFonts w:ascii="Microsoft YaHei" w:eastAsia="Microsoft YaHei" w:hAnsi="Microsoft YaHei" w:hint="eastAsia"/>
          <w:noProof/>
          <w:sz w:val="24"/>
        </w:rPr>
        <w:lastRenderedPageBreak/>
        <w:t>Hossain, M. N., Hasan, M. M., Habib, M. A., Ferdous, F. B., &amp; Rahman, S. (2024). Assessing economic viability and environmental imp</w:t>
      </w:r>
      <w:r>
        <w:rPr>
          <w:rFonts w:ascii="Microsoft YaHei" w:eastAsia="Microsoft YaHei" w:hAnsi="Microsoft YaHei" w:hint="eastAsia"/>
          <w:noProof/>
          <w:sz w:val="24"/>
        </w:rPr>
        <w:t xml:space="preserve">act of solar-powered EV charging station in Gazipur, Bangladesh: A case study. </w:t>
      </w:r>
      <w:r>
        <w:rPr>
          <w:rFonts w:ascii="Microsoft YaHei" w:eastAsia="Microsoft YaHei" w:hAnsi="Microsoft YaHei" w:hint="eastAsia"/>
          <w:i/>
          <w:noProof/>
          <w:sz w:val="24"/>
        </w:rPr>
        <w:t>Solar Compass</w:t>
      </w:r>
      <w:r>
        <w:rPr>
          <w:rFonts w:ascii="Microsoft YaHei" w:eastAsia="Microsoft YaHei" w:hAnsi="Microsoft YaHei" w:hint="eastAsia"/>
          <w:noProof/>
          <w:sz w:val="24"/>
        </w:rPr>
        <w:t>, 12, 100091.</w:t>
      </w:r>
    </w:p>
    <w:p w:rsidR="00F32B70" w:rsidRDefault="00E82BA9">
      <w:pPr>
        <w:spacing w:line="288" w:lineRule="auto"/>
        <w:ind w:firstLineChars="200" w:firstLine="480"/>
      </w:pPr>
      <w:r>
        <w:rPr>
          <w:rFonts w:ascii="Microsoft YaHei" w:eastAsia="Microsoft YaHei" w:hAnsi="Microsoft YaHei" w:hint="eastAsia"/>
          <w:noProof/>
          <w:sz w:val="24"/>
        </w:rPr>
        <w:t>Jacob, J. J., Abinaya, S., Khatarkar, P., &amp;</w:t>
      </w:r>
      <w:r>
        <w:rPr>
          <w:rFonts w:ascii="Microsoft YaHei" w:eastAsia="Microsoft YaHei" w:hAnsi="Microsoft YaHei" w:hint="eastAsia"/>
          <w:noProof/>
          <w:sz w:val="24"/>
        </w:rPr>
        <w:t xml:space="preserve"> Barno, A. (2023). Electric Vehicle Wireless Charging using RFID. In E3S Web of Conferences (Vol. 399, p. 01010). </w:t>
      </w:r>
      <w:r>
        <w:rPr>
          <w:rFonts w:ascii="Microsoft YaHei" w:eastAsia="Microsoft YaHei" w:hAnsi="Microsoft YaHei" w:hint="eastAsia"/>
          <w:i/>
          <w:noProof/>
          <w:sz w:val="24"/>
        </w:rPr>
        <w:t>EDP Sciences</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 xml:space="preserve">Jacobson, M. Z. (2023). No miracles needed: how today's technology can save our climate and clean our air. </w:t>
      </w:r>
      <w:r>
        <w:rPr>
          <w:rFonts w:ascii="Microsoft YaHei" w:eastAsia="Microsoft YaHei" w:hAnsi="Microsoft YaHei" w:hint="eastAsia"/>
          <w:i/>
          <w:noProof/>
          <w:sz w:val="24"/>
        </w:rPr>
        <w:t xml:space="preserve">Cambridge University </w:t>
      </w:r>
      <w:r>
        <w:rPr>
          <w:rFonts w:ascii="Microsoft YaHei" w:eastAsia="Microsoft YaHei" w:hAnsi="Microsoft YaHei" w:hint="eastAsia"/>
          <w:i/>
          <w:noProof/>
          <w:sz w:val="24"/>
        </w:rPr>
        <w:t>Press</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Jensanyayut, T., Phongtrakul, T., Yenchamchalit, K., Kongjeen, Y., Bhumkittipich, K., &amp;</w:t>
      </w:r>
      <w:r>
        <w:rPr>
          <w:rFonts w:ascii="Microsoft YaHei" w:eastAsia="Microsoft YaHei" w:hAnsi="Microsoft YaHei" w:hint="eastAsia"/>
          <w:noProof/>
          <w:sz w:val="24"/>
        </w:rPr>
        <w:t xml:space="preserve"> Nadarajah, M. (2020, March). Design of solar-powered charging station for electric vehicles in Power Distribution System. In 2020 8th International Electrical Engineering Congress (iEECON) (pp. 1-4). </w:t>
      </w:r>
      <w:r>
        <w:rPr>
          <w:rFonts w:ascii="Microsoft YaHei" w:eastAsia="Microsoft YaHei" w:hAnsi="Microsoft YaHei" w:hint="eastAsia"/>
          <w:i/>
          <w:noProof/>
          <w:sz w:val="24"/>
        </w:rPr>
        <w:t>IEEE</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Kavitha, D., &amp; Sharmila, B. (2023, December). Det</w:t>
      </w:r>
      <w:r>
        <w:rPr>
          <w:rFonts w:ascii="Microsoft YaHei" w:eastAsia="Microsoft YaHei" w:hAnsi="Microsoft YaHei" w:hint="eastAsia"/>
          <w:noProof/>
          <w:sz w:val="24"/>
        </w:rPr>
        <w:t xml:space="preserve">ailed Analysis of Electric Vehicles and Solar-Powered Charging Stations. In 2023 Innovations in Power and Advanced Computing Technologies (i-PACT) (pp. 1-6). </w:t>
      </w:r>
      <w:r>
        <w:rPr>
          <w:rFonts w:ascii="Microsoft YaHei" w:eastAsia="Microsoft YaHei" w:hAnsi="Microsoft YaHei" w:hint="eastAsia"/>
          <w:i/>
          <w:noProof/>
          <w:sz w:val="24"/>
        </w:rPr>
        <w:t>IEEE</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Khan, S., Ahmad, A., Ahmad, F., Shafaati Shemami, M., Saad Alam, M., &amp; Khateeb, S. (2018). A</w:t>
      </w:r>
      <w:r>
        <w:rPr>
          <w:rFonts w:ascii="Microsoft YaHei" w:eastAsia="Microsoft YaHei" w:hAnsi="Microsoft YaHei" w:hint="eastAsia"/>
          <w:noProof/>
          <w:sz w:val="24"/>
        </w:rPr>
        <w:t xml:space="preserve"> comprehensive review on solar powered electric vehicle charging system. </w:t>
      </w:r>
      <w:r>
        <w:rPr>
          <w:rFonts w:ascii="Microsoft YaHei" w:eastAsia="Microsoft YaHei" w:hAnsi="Microsoft YaHei" w:hint="eastAsia"/>
          <w:i/>
          <w:noProof/>
          <w:sz w:val="24"/>
        </w:rPr>
        <w:t>Smart Science, 6</w:t>
      </w:r>
      <w:r>
        <w:rPr>
          <w:rFonts w:ascii="Microsoft YaHei" w:eastAsia="Microsoft YaHei" w:hAnsi="Microsoft YaHei" w:hint="eastAsia"/>
          <w:noProof/>
          <w:sz w:val="24"/>
        </w:rPr>
        <w:t>(1), 54-79.</w:t>
      </w:r>
    </w:p>
    <w:p w:rsidR="00F32B70" w:rsidRDefault="00E82BA9">
      <w:pPr>
        <w:spacing w:line="288" w:lineRule="auto"/>
        <w:ind w:firstLineChars="200" w:firstLine="480"/>
      </w:pPr>
      <w:r>
        <w:rPr>
          <w:rFonts w:ascii="Microsoft YaHei" w:eastAsia="Microsoft YaHei" w:hAnsi="Microsoft YaHei" w:hint="eastAsia"/>
          <w:noProof/>
          <w:sz w:val="24"/>
        </w:rPr>
        <w:t xml:space="preserve">Khan, T., Yang, Z., Kohli, S., &amp; Miller, J. (2022). A critical review of ZEV deployment in emerging markets. </w:t>
      </w:r>
      <w:r>
        <w:rPr>
          <w:rFonts w:ascii="Microsoft YaHei" w:eastAsia="Microsoft YaHei" w:hAnsi="Microsoft YaHei" w:hint="eastAsia"/>
          <w:i/>
          <w:noProof/>
          <w:sz w:val="24"/>
        </w:rPr>
        <w:t>The International Council on Clean Transportat</w:t>
      </w:r>
      <w:r>
        <w:rPr>
          <w:rFonts w:ascii="Microsoft YaHei" w:eastAsia="Microsoft YaHei" w:hAnsi="Microsoft YaHei" w:hint="eastAsia"/>
          <w:i/>
          <w:noProof/>
          <w:sz w:val="24"/>
        </w:rPr>
        <w:t>ion</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lastRenderedPageBreak/>
        <w:t xml:space="preserve">Khare, V., Khare, C. J., Nema, S., &amp; Baredar, P. (2022). Modeling, cost optimization and management of grid connected solar powered charging station for electric vehicle. </w:t>
      </w:r>
      <w:r>
        <w:rPr>
          <w:rFonts w:ascii="Microsoft YaHei" w:eastAsia="Microsoft YaHei" w:hAnsi="Microsoft YaHei" w:hint="eastAsia"/>
          <w:i/>
          <w:noProof/>
          <w:sz w:val="24"/>
        </w:rPr>
        <w:t>International Journal of Emerging Electric Power Systems, 23</w:t>
      </w:r>
      <w:r>
        <w:rPr>
          <w:rFonts w:ascii="Microsoft YaHei" w:eastAsia="Microsoft YaHei" w:hAnsi="Microsoft YaHei" w:hint="eastAsia"/>
          <w:noProof/>
          <w:sz w:val="24"/>
        </w:rPr>
        <w:t>(4), 587-603.</w:t>
      </w:r>
    </w:p>
    <w:p w:rsidR="00F32B70" w:rsidRDefault="00E82BA9">
      <w:pPr>
        <w:spacing w:line="288" w:lineRule="auto"/>
        <w:ind w:firstLineChars="200" w:firstLine="480"/>
      </w:pPr>
      <w:r>
        <w:rPr>
          <w:rFonts w:ascii="Microsoft YaHei" w:eastAsia="Microsoft YaHei" w:hAnsi="Microsoft YaHei" w:hint="eastAsia"/>
          <w:noProof/>
          <w:sz w:val="24"/>
        </w:rPr>
        <w:t>Lee, S</w:t>
      </w:r>
      <w:r>
        <w:rPr>
          <w:rFonts w:ascii="Microsoft YaHei" w:eastAsia="Microsoft YaHei" w:hAnsi="Microsoft YaHei" w:hint="eastAsia"/>
          <w:noProof/>
          <w:sz w:val="24"/>
        </w:rPr>
        <w:t xml:space="preserve">., Iyengar, S., Irwin, D., &amp; Shenoy, P. (2016, November). Shared solar-powered EV charging stations: Feasibility and benefits. In 2016 Seventh International Green and Sustainable Computing Conference (IGSC) (pp. 1-8). </w:t>
      </w:r>
      <w:r>
        <w:rPr>
          <w:rFonts w:ascii="Microsoft YaHei" w:eastAsia="Microsoft YaHei" w:hAnsi="Microsoft YaHei" w:hint="eastAsia"/>
          <w:i/>
          <w:noProof/>
          <w:sz w:val="24"/>
        </w:rPr>
        <w:t>IEEE</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Liptak, B. G. (2018). Post-Oil e</w:t>
      </w:r>
      <w:r>
        <w:rPr>
          <w:rFonts w:ascii="Microsoft YaHei" w:eastAsia="Microsoft YaHei" w:hAnsi="Microsoft YaHei" w:hint="eastAsia"/>
          <w:noProof/>
          <w:sz w:val="24"/>
        </w:rPr>
        <w:t xml:space="preserve">nergy technology: the world's first solar-hydrogen demonstration power plant. </w:t>
      </w:r>
      <w:r>
        <w:rPr>
          <w:rFonts w:ascii="Microsoft YaHei" w:eastAsia="Microsoft YaHei" w:hAnsi="Microsoft YaHei" w:hint="eastAsia"/>
          <w:i/>
          <w:noProof/>
          <w:sz w:val="24"/>
        </w:rPr>
        <w:t>CRC Press</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Majidov, T., Bekmirzaev, G., Ikramov, N., Kan, E., Berdiev, M., Buvabekov, B., &amp; Majidov, F. (2025). Use of Mobile Photothermic Installation on Application of Drip Irr</w:t>
      </w:r>
      <w:r>
        <w:rPr>
          <w:rFonts w:ascii="Microsoft YaHei" w:eastAsia="Microsoft YaHei" w:hAnsi="Microsoft YaHei" w:hint="eastAsia"/>
          <w:noProof/>
          <w:sz w:val="24"/>
        </w:rPr>
        <w:t xml:space="preserve">igation Technology in Orchards of Mountain and Foothill Areas of Uzbekistan. </w:t>
      </w:r>
      <w:r>
        <w:rPr>
          <w:rFonts w:ascii="Microsoft YaHei" w:eastAsia="Microsoft YaHei" w:hAnsi="Microsoft YaHei" w:hint="eastAsia"/>
          <w:i/>
          <w:noProof/>
          <w:sz w:val="24"/>
        </w:rPr>
        <w:t>Water, 17</w:t>
      </w:r>
      <w:r>
        <w:rPr>
          <w:rFonts w:ascii="Microsoft YaHei" w:eastAsia="Microsoft YaHei" w:hAnsi="Microsoft YaHei" w:hint="eastAsia"/>
          <w:noProof/>
          <w:sz w:val="24"/>
        </w:rPr>
        <w:t>(6), 872.</w:t>
      </w:r>
    </w:p>
    <w:p w:rsidR="00F32B70" w:rsidRDefault="00E82BA9">
      <w:pPr>
        <w:spacing w:line="288" w:lineRule="auto"/>
        <w:ind w:firstLineChars="200" w:firstLine="480"/>
      </w:pPr>
      <w:r>
        <w:rPr>
          <w:rFonts w:ascii="Microsoft YaHei" w:eastAsia="Microsoft YaHei" w:hAnsi="Microsoft YaHei" w:hint="eastAsia"/>
          <w:noProof/>
          <w:sz w:val="24"/>
        </w:rPr>
        <w:t xml:space="preserve">Mamasadikovna, K. A., &amp; Ogly, M. K. S. (2025). Issues of Effective Integration of Solar Power Plant with Local Power Grid. </w:t>
      </w:r>
      <w:r>
        <w:rPr>
          <w:rFonts w:ascii="Microsoft YaHei" w:eastAsia="Microsoft YaHei" w:hAnsi="Microsoft YaHei" w:hint="eastAsia"/>
          <w:i/>
          <w:noProof/>
          <w:sz w:val="24"/>
        </w:rPr>
        <w:t xml:space="preserve">International Journal of Pedagogics, </w:t>
      </w:r>
      <w:r>
        <w:rPr>
          <w:rFonts w:ascii="Microsoft YaHei" w:eastAsia="Microsoft YaHei" w:hAnsi="Microsoft YaHei" w:hint="eastAsia"/>
          <w:i/>
          <w:noProof/>
          <w:sz w:val="24"/>
        </w:rPr>
        <w:t>5</w:t>
      </w:r>
      <w:r>
        <w:rPr>
          <w:rFonts w:ascii="Microsoft YaHei" w:eastAsia="Microsoft YaHei" w:hAnsi="Microsoft YaHei" w:hint="eastAsia"/>
          <w:noProof/>
          <w:sz w:val="24"/>
        </w:rPr>
        <w:t>(05), 221-227.</w:t>
      </w:r>
    </w:p>
    <w:p w:rsidR="00F32B70" w:rsidRDefault="00E82BA9">
      <w:pPr>
        <w:spacing w:line="288" w:lineRule="auto"/>
        <w:ind w:firstLineChars="200" w:firstLine="480"/>
      </w:pPr>
      <w:r>
        <w:rPr>
          <w:rFonts w:ascii="Microsoft YaHei" w:eastAsia="Microsoft YaHei" w:hAnsi="Microsoft YaHei" w:hint="eastAsia"/>
          <w:noProof/>
          <w:sz w:val="24"/>
        </w:rPr>
        <w:t xml:space="preserve">Mardonova, M., &amp; Choi, Y. (2019). Assessment of photovoltaic potential of mining sites in Uzbekistan. </w:t>
      </w:r>
      <w:r>
        <w:rPr>
          <w:rFonts w:ascii="Microsoft YaHei" w:eastAsia="Microsoft YaHei" w:hAnsi="Microsoft YaHei" w:hint="eastAsia"/>
          <w:i/>
          <w:noProof/>
          <w:sz w:val="24"/>
        </w:rPr>
        <w:t>Sustainability, 11</w:t>
      </w:r>
      <w:r>
        <w:rPr>
          <w:rFonts w:ascii="Microsoft YaHei" w:eastAsia="Microsoft YaHei" w:hAnsi="Microsoft YaHei" w:hint="eastAsia"/>
          <w:noProof/>
          <w:sz w:val="24"/>
        </w:rPr>
        <w:t>(10), 2988.</w:t>
      </w:r>
    </w:p>
    <w:p w:rsidR="00F32B70" w:rsidRDefault="00E82BA9">
      <w:pPr>
        <w:spacing w:line="288" w:lineRule="auto"/>
        <w:ind w:firstLineChars="200" w:firstLine="480"/>
      </w:pPr>
      <w:r>
        <w:rPr>
          <w:rFonts w:ascii="Microsoft YaHei" w:eastAsia="Microsoft YaHei" w:hAnsi="Microsoft YaHei" w:hint="eastAsia"/>
          <w:noProof/>
          <w:sz w:val="24"/>
        </w:rPr>
        <w:t>Mukhiddinov, M., &amp; Vogel, C. (2025). Integrating Human-Scale Mobility Solutions in Car-Centric Cities of Uzb</w:t>
      </w:r>
      <w:r>
        <w:rPr>
          <w:rFonts w:ascii="Microsoft YaHei" w:eastAsia="Microsoft YaHei" w:hAnsi="Microsoft YaHei" w:hint="eastAsia"/>
          <w:noProof/>
          <w:sz w:val="24"/>
        </w:rPr>
        <w:t xml:space="preserve">ekistan. </w:t>
      </w:r>
      <w:r>
        <w:rPr>
          <w:rFonts w:ascii="Microsoft YaHei" w:eastAsia="Microsoft YaHei" w:hAnsi="Microsoft YaHei" w:hint="eastAsia"/>
          <w:i/>
          <w:noProof/>
          <w:sz w:val="24"/>
        </w:rPr>
        <w:t>Available at SSRN 5181385</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 xml:space="preserve">Nayak, R. (2023). </w:t>
      </w:r>
      <w:r>
        <w:rPr>
          <w:rFonts w:ascii="Microsoft YaHei" w:eastAsia="Microsoft YaHei" w:hAnsi="Microsoft YaHei" w:hint="eastAsia"/>
          <w:i/>
          <w:noProof/>
          <w:sz w:val="24"/>
        </w:rPr>
        <w:t>SOLAR-POWERED MOBILITY: CHARTING THE COURSE FOR A BRIGHTER FUTURE WITH SOLAR VEHICLES</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lastRenderedPageBreak/>
        <w:t>Odamov, U., Kamilov, M., &amp; Niyazov, S. (2022, December). The efficiency of the solar battery operations in real exp</w:t>
      </w:r>
      <w:r>
        <w:rPr>
          <w:rFonts w:ascii="Microsoft YaHei" w:eastAsia="Microsoft YaHei" w:hAnsi="Microsoft YaHei" w:hint="eastAsia"/>
          <w:noProof/>
          <w:sz w:val="24"/>
        </w:rPr>
        <w:t xml:space="preserve">loitation conditions. In AIP Conference Proceedings (Vol. 2686, No. 1). </w:t>
      </w:r>
      <w:r>
        <w:rPr>
          <w:rFonts w:ascii="Microsoft YaHei" w:eastAsia="Microsoft YaHei" w:hAnsi="Microsoft YaHei" w:hint="eastAsia"/>
          <w:i/>
          <w:noProof/>
          <w:sz w:val="24"/>
        </w:rPr>
        <w:t>AIP Publishing</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Oruganti, K. S. P., Vaithilingam, C. A., Rajendran, G., &amp; Ramasamy, A. (2</w:t>
      </w:r>
      <w:r>
        <w:rPr>
          <w:rFonts w:ascii="Microsoft YaHei" w:eastAsia="Microsoft YaHei" w:hAnsi="Microsoft YaHei" w:hint="eastAsia"/>
          <w:i/>
          <w:noProof/>
          <w:sz w:val="24"/>
        </w:rPr>
        <w:t>0</w:t>
      </w:r>
      <w:r>
        <w:rPr>
          <w:rFonts w:ascii="Microsoft YaHei" w:eastAsia="Microsoft YaHei" w:hAnsi="Microsoft YaHei" w:hint="eastAsia"/>
          <w:noProof/>
          <w:sz w:val="24"/>
        </w:rPr>
        <w:t>21). Cost-benefit analysis of sustainable solar-powered workplace electric vehicle charging st</w:t>
      </w:r>
      <w:r>
        <w:rPr>
          <w:rFonts w:ascii="Microsoft YaHei" w:eastAsia="Microsoft YaHei" w:hAnsi="Microsoft YaHei" w:hint="eastAsia"/>
          <w:noProof/>
          <w:sz w:val="24"/>
        </w:rPr>
        <w:t>ation. Theoretical, Modelling and Numerical Simulations Toward Industry 4.</w:t>
      </w:r>
      <w:r>
        <w:rPr>
          <w:rFonts w:ascii="Microsoft YaHei" w:eastAsia="Microsoft YaHei" w:hAnsi="Microsoft YaHei" w:hint="eastAsia"/>
          <w:i/>
          <w:noProof/>
          <w:sz w:val="24"/>
        </w:rPr>
        <w:t>0</w:t>
      </w:r>
      <w:r>
        <w:rPr>
          <w:rFonts w:ascii="Microsoft YaHei" w:eastAsia="Microsoft YaHei" w:hAnsi="Microsoft YaHei" w:hint="eastAsia"/>
          <w:noProof/>
          <w:sz w:val="24"/>
        </w:rPr>
        <w:t>, 71-86.</w:t>
      </w:r>
    </w:p>
    <w:p w:rsidR="00F32B70" w:rsidRDefault="00E82BA9">
      <w:pPr>
        <w:spacing w:line="288" w:lineRule="auto"/>
        <w:ind w:firstLineChars="200" w:firstLine="480"/>
      </w:pPr>
      <w:r>
        <w:rPr>
          <w:rFonts w:ascii="Microsoft YaHei" w:eastAsia="Microsoft YaHei" w:hAnsi="Microsoft YaHei" w:hint="eastAsia"/>
          <w:noProof/>
          <w:sz w:val="24"/>
        </w:rPr>
        <w:t>Prasetyo, S. D., Regannanta, F. J., Mauludin, M. S., &amp; Arifin, Z. (2023). Economic feasibility of solar-powered electric vehicle charging stations: A case study in Ngawi, I</w:t>
      </w:r>
      <w:r>
        <w:rPr>
          <w:rFonts w:ascii="Microsoft YaHei" w:eastAsia="Microsoft YaHei" w:hAnsi="Microsoft YaHei" w:hint="eastAsia"/>
          <w:noProof/>
          <w:sz w:val="24"/>
        </w:rPr>
        <w:t xml:space="preserve">ndonesia. Mechatron. Intell. Transp. </w:t>
      </w:r>
      <w:r>
        <w:rPr>
          <w:rFonts w:ascii="Microsoft YaHei" w:eastAsia="Microsoft YaHei" w:hAnsi="Microsoft YaHei" w:hint="eastAsia"/>
          <w:i/>
          <w:noProof/>
          <w:sz w:val="24"/>
        </w:rPr>
        <w:t>Syst</w:t>
      </w:r>
      <w:r>
        <w:rPr>
          <w:rFonts w:ascii="Microsoft YaHei" w:eastAsia="Microsoft YaHei" w:hAnsi="Microsoft YaHei" w:hint="eastAsia"/>
          <w:noProof/>
          <w:sz w:val="24"/>
        </w:rPr>
        <w:t>, 2, 201-210.</w:t>
      </w:r>
    </w:p>
    <w:p w:rsidR="00F32B70" w:rsidRDefault="00E82BA9">
      <w:pPr>
        <w:spacing w:line="288" w:lineRule="auto"/>
        <w:ind w:firstLineChars="200" w:firstLine="480"/>
      </w:pPr>
      <w:r>
        <w:rPr>
          <w:rFonts w:ascii="Microsoft YaHei" w:eastAsia="Microsoft YaHei" w:hAnsi="Microsoft YaHei" w:hint="eastAsia"/>
          <w:noProof/>
          <w:sz w:val="24"/>
        </w:rPr>
        <w:t xml:space="preserve">Raturi, A. K. (2019). </w:t>
      </w:r>
      <w:r>
        <w:rPr>
          <w:rFonts w:ascii="Microsoft YaHei" w:eastAsia="Microsoft YaHei" w:hAnsi="Microsoft YaHei" w:hint="eastAsia"/>
          <w:i/>
          <w:noProof/>
          <w:sz w:val="24"/>
        </w:rPr>
        <w:t>REN21</w:t>
      </w:r>
      <w:r>
        <w:rPr>
          <w:rFonts w:ascii="Microsoft YaHei" w:eastAsia="Microsoft YaHei" w:hAnsi="Microsoft YaHei" w:hint="eastAsia"/>
          <w:noProof/>
          <w:sz w:val="24"/>
        </w:rPr>
        <w:t>, 2019: Asia and the Pacific Renewable Energy Status Report.</w:t>
      </w:r>
    </w:p>
    <w:p w:rsidR="00F32B70" w:rsidRDefault="00E82BA9">
      <w:pPr>
        <w:spacing w:line="288" w:lineRule="auto"/>
        <w:ind w:firstLineChars="200" w:firstLine="480"/>
      </w:pPr>
      <w:r>
        <w:rPr>
          <w:rFonts w:ascii="Microsoft YaHei" w:eastAsia="Microsoft YaHei" w:hAnsi="Microsoft YaHei" w:hint="eastAsia"/>
          <w:noProof/>
          <w:sz w:val="24"/>
        </w:rPr>
        <w:t xml:space="preserve">Sen, K. B. (2023). Solar Powered Charging Station for Electric Vehicle. </w:t>
      </w:r>
      <w:r>
        <w:rPr>
          <w:rFonts w:ascii="Microsoft YaHei" w:eastAsia="Microsoft YaHei" w:hAnsi="Microsoft YaHei" w:hint="eastAsia"/>
          <w:i/>
          <w:noProof/>
          <w:sz w:val="24"/>
        </w:rPr>
        <w:t>Journal of Electrical Engineering and Aut</w:t>
      </w:r>
      <w:r>
        <w:rPr>
          <w:rFonts w:ascii="Microsoft YaHei" w:eastAsia="Microsoft YaHei" w:hAnsi="Microsoft YaHei" w:hint="eastAsia"/>
          <w:i/>
          <w:noProof/>
          <w:sz w:val="24"/>
        </w:rPr>
        <w:t>omation, 5</w:t>
      </w:r>
      <w:r>
        <w:rPr>
          <w:rFonts w:ascii="Microsoft YaHei" w:eastAsia="Microsoft YaHei" w:hAnsi="Microsoft YaHei" w:hint="eastAsia"/>
          <w:noProof/>
          <w:sz w:val="24"/>
        </w:rPr>
        <w:t>(2), 238-251.</w:t>
      </w:r>
    </w:p>
    <w:p w:rsidR="00F32B70" w:rsidRDefault="00E82BA9">
      <w:pPr>
        <w:spacing w:line="288" w:lineRule="auto"/>
        <w:ind w:firstLineChars="200" w:firstLine="480"/>
      </w:pPr>
      <w:r>
        <w:rPr>
          <w:rFonts w:ascii="Microsoft YaHei" w:eastAsia="Microsoft YaHei" w:hAnsi="Microsoft YaHei" w:hint="eastAsia"/>
          <w:noProof/>
          <w:sz w:val="24"/>
        </w:rPr>
        <w:t>Tripathi, A. K., Sree Lakshmi, G., Mishra, H., Chapala, S., Alwetaishi, M., Atamurotov, F., ... &amp; Ahamed Saleel, C. (2025). Integration of Solar PV Panels in Electric Vehicle Charging Infrastructure: Benefits, Challenges, and Enviro</w:t>
      </w:r>
      <w:r>
        <w:rPr>
          <w:rFonts w:ascii="Microsoft YaHei" w:eastAsia="Microsoft YaHei" w:hAnsi="Microsoft YaHei" w:hint="eastAsia"/>
          <w:noProof/>
          <w:sz w:val="24"/>
        </w:rPr>
        <w:t xml:space="preserve">nmental Implications. </w:t>
      </w:r>
      <w:r>
        <w:rPr>
          <w:rFonts w:ascii="Microsoft YaHei" w:eastAsia="Microsoft YaHei" w:hAnsi="Microsoft YaHei" w:hint="eastAsia"/>
          <w:i/>
          <w:noProof/>
          <w:sz w:val="24"/>
        </w:rPr>
        <w:t>Energy Science &amp; Engineering, 13</w:t>
      </w:r>
      <w:r>
        <w:rPr>
          <w:rFonts w:ascii="Microsoft YaHei" w:eastAsia="Microsoft YaHei" w:hAnsi="Microsoft YaHei" w:hint="eastAsia"/>
          <w:noProof/>
          <w:sz w:val="24"/>
        </w:rPr>
        <w:t>(4), 2135-2152.</w:t>
      </w:r>
    </w:p>
    <w:p w:rsidR="00F32B70" w:rsidRDefault="00E82BA9">
      <w:pPr>
        <w:spacing w:line="288" w:lineRule="auto"/>
        <w:ind w:firstLineChars="200" w:firstLine="480"/>
      </w:pPr>
      <w:r>
        <w:rPr>
          <w:rFonts w:ascii="Microsoft YaHei" w:eastAsia="Microsoft YaHei" w:hAnsi="Microsoft YaHei" w:hint="eastAsia"/>
          <w:noProof/>
          <w:sz w:val="24"/>
        </w:rPr>
        <w:t xml:space="preserve">Wolfe, P. R. (2018). The solar generation: Childhood and adolescence of terrestrial photovoltaics. </w:t>
      </w:r>
      <w:r>
        <w:rPr>
          <w:rFonts w:ascii="Microsoft YaHei" w:eastAsia="Microsoft YaHei" w:hAnsi="Microsoft YaHei" w:hint="eastAsia"/>
          <w:i/>
          <w:noProof/>
          <w:sz w:val="24"/>
        </w:rPr>
        <w:t>John Wiley &amp; Sons</w:t>
      </w:r>
      <w:r>
        <w:rPr>
          <w:rFonts w:ascii="Microsoft YaHei" w:eastAsia="Microsoft YaHei" w:hAnsi="Microsoft YaHei" w:hint="eastAsia"/>
          <w:noProof/>
          <w:sz w:val="24"/>
        </w:rPr>
        <w:t>.</w:t>
      </w:r>
    </w:p>
    <w:p w:rsidR="00F32B70" w:rsidRDefault="00E82BA9">
      <w:pPr>
        <w:spacing w:line="288" w:lineRule="auto"/>
        <w:ind w:firstLineChars="200" w:firstLine="480"/>
      </w:pPr>
      <w:r>
        <w:rPr>
          <w:rFonts w:ascii="Microsoft YaHei" w:eastAsia="Microsoft YaHei" w:hAnsi="Microsoft YaHei" w:hint="eastAsia"/>
          <w:noProof/>
          <w:sz w:val="24"/>
        </w:rPr>
        <w:t>Yap, K. Y., Chin, H. H., &amp; Kleme</w:t>
      </w:r>
      <w:r>
        <w:rPr>
          <w:rFonts w:ascii="Microsoft YaHei" w:eastAsia="Microsoft YaHei" w:hAnsi="Microsoft YaHei" w:hint="eastAsia"/>
          <w:noProof/>
          <w:sz w:val="24"/>
        </w:rPr>
        <w:t>š</w:t>
      </w:r>
      <w:r>
        <w:rPr>
          <w:rFonts w:ascii="Microsoft YaHei" w:eastAsia="Microsoft YaHei" w:hAnsi="Microsoft YaHei" w:hint="eastAsia"/>
          <w:noProof/>
          <w:sz w:val="24"/>
        </w:rPr>
        <w:t>, J. J. (2022). Solar Energy-Powere</w:t>
      </w:r>
      <w:r>
        <w:rPr>
          <w:rFonts w:ascii="Microsoft YaHei" w:eastAsia="Microsoft YaHei" w:hAnsi="Microsoft YaHei" w:hint="eastAsia"/>
          <w:noProof/>
          <w:sz w:val="24"/>
        </w:rPr>
        <w:t xml:space="preserve">d Battery Electric Vehicle charging stations: Current development and </w:t>
      </w:r>
      <w:r>
        <w:rPr>
          <w:rFonts w:ascii="Microsoft YaHei" w:eastAsia="Microsoft YaHei" w:hAnsi="Microsoft YaHei" w:hint="eastAsia"/>
          <w:noProof/>
          <w:sz w:val="24"/>
        </w:rPr>
        <w:lastRenderedPageBreak/>
        <w:t xml:space="preserve">future prospect review. </w:t>
      </w:r>
      <w:r>
        <w:rPr>
          <w:rFonts w:ascii="Microsoft YaHei" w:eastAsia="Microsoft YaHei" w:hAnsi="Microsoft YaHei" w:hint="eastAsia"/>
          <w:i/>
          <w:noProof/>
          <w:sz w:val="24"/>
        </w:rPr>
        <w:t>Renewable and Sustainable Energy Reviews</w:t>
      </w:r>
      <w:r>
        <w:rPr>
          <w:rFonts w:ascii="Microsoft YaHei" w:eastAsia="Microsoft YaHei" w:hAnsi="Microsoft YaHei" w:hint="eastAsia"/>
          <w:noProof/>
          <w:sz w:val="24"/>
        </w:rPr>
        <w:t>, 169, 112862.</w:t>
      </w:r>
    </w:p>
    <w:p w:rsidR="00F32B70" w:rsidRDefault="00E82BA9">
      <w:pPr>
        <w:spacing w:line="288" w:lineRule="auto"/>
        <w:ind w:firstLineChars="200" w:firstLine="480"/>
      </w:pPr>
      <w:r>
        <w:rPr>
          <w:rFonts w:ascii="Microsoft YaHei" w:eastAsia="Microsoft YaHei" w:hAnsi="Microsoft YaHei" w:hint="eastAsia"/>
          <w:noProof/>
          <w:sz w:val="24"/>
        </w:rPr>
        <w:t>Ye, B., Jiang, J., Miao, L., Yang, P., Li, J., &amp; Shen, B. (2015). Feasibility study of a solar-powered elec</w:t>
      </w:r>
      <w:r>
        <w:rPr>
          <w:rFonts w:ascii="Microsoft YaHei" w:eastAsia="Microsoft YaHei" w:hAnsi="Microsoft YaHei" w:hint="eastAsia"/>
          <w:noProof/>
          <w:sz w:val="24"/>
        </w:rPr>
        <w:t xml:space="preserve">tric vehicle charging station model. </w:t>
      </w:r>
      <w:r>
        <w:rPr>
          <w:rFonts w:ascii="Microsoft YaHei" w:eastAsia="Microsoft YaHei" w:hAnsi="Microsoft YaHei" w:hint="eastAsia"/>
          <w:i/>
          <w:noProof/>
          <w:sz w:val="24"/>
        </w:rPr>
        <w:t>Energies, 8</w:t>
      </w:r>
      <w:r>
        <w:rPr>
          <w:rFonts w:ascii="Microsoft YaHei" w:eastAsia="Microsoft YaHei" w:hAnsi="Microsoft YaHei" w:hint="eastAsia"/>
          <w:noProof/>
          <w:sz w:val="24"/>
        </w:rPr>
        <w:t>(11), 13265-13283.</w:t>
      </w:r>
    </w:p>
    <w:sectPr w:rsidR="00F32B70" w:rsidSect="00F32B70">
      <w:pgSz w:w="11906" w:h="16838"/>
      <w:pgMar w:top="1440" w:right="1800" w:bottom="1440" w:left="1800" w:header="851" w:footer="992"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2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doNotExpandShiftReturn/>
  </w:compat>
  <w:rsids>
    <w:rsidRoot w:val="00F32B70"/>
    <w:rsid w:val="006D74FB"/>
    <w:rsid w:val="00E82BA9"/>
    <w:rsid w:val="00F32B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a">
    <w:name w:val="Normal"/>
    <w:qFormat/>
    <w:rsid w:val="004A3277"/>
    <w:pPr>
      <w:spacing w:line="240" w:lineRule="auto"/>
      <w:jc w:val="both"/>
    </w:pPr>
    <w:rPr>
      <w:rFonts w:ascii="Calibri" w:eastAsia="等线" w:hAnsi="Calibri" w:cs="21"/>
    </w:rPr>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F81BD"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F81BD" w:themeColor="accent1"/>
      <w:spacing w:val="15"/>
      <w:sz w:val="24"/>
      <w:szCs w:val="24"/>
    </w:rPr>
  </w:style>
  <w:style w:type="paragraph" w:styleId="a8">
    <w:name w:val="Title"/>
    <w:basedOn w:val="a"/>
    <w:next w:val="a"/>
    <w:link w:val="a9"/>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sid w:val="00F32B70"/>
    <w:rPr>
      <w:color w:val="0000FF" w:themeColor="hyperlink"/>
      <w:u w:val="single"/>
    </w:rPr>
  </w:style>
  <w:style w:type="table" w:styleId="ac">
    <w:name w:val="Table Grid"/>
    <w:basedOn w:val="a1"/>
    <w:uiPriority w:val="59"/>
    <w:rsid w:val="00F32B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7109C0"/>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13250</Words>
  <Characters>75526</Characters>
  <Application>Microsoft Office Word</Application>
  <DocSecurity>0</DocSecurity>
  <Lines>629</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hr.murtazaev</cp:lastModifiedBy>
  <cp:revision>3</cp:revision>
  <dcterms:created xsi:type="dcterms:W3CDTF">2025-06-22T12:14:00Z</dcterms:created>
  <dcterms:modified xsi:type="dcterms:W3CDTF">2025-06-22T12:26:00Z</dcterms:modified>
</cp:coreProperties>
</file>