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Диссертация ва маълумотлар базаси тузилмаси (Кирилл)</w:t>
      </w:r>
    </w:p>
    <w:p>
      <w:pPr>
        <w:pStyle w:val="Heading1"/>
      </w:pPr>
      <w:r>
        <w:t>I. Диссертация тузилмаси</w:t>
      </w:r>
    </w:p>
    <w:p>
      <w:r>
        <w:t>1. Сарлавҳа варақаси</w:t>
      </w:r>
    </w:p>
    <w:p>
      <w:r>
        <w:t>2. Мундарижа</w:t>
      </w:r>
    </w:p>
    <w:p>
      <w:r>
        <w:t>3. Кириш</w:t>
      </w:r>
    </w:p>
    <w:p>
      <w:r>
        <w:t>4. 1-боб: Иккитиллик лексикография ва тезаурус модели назарий асослари</w:t>
      </w:r>
    </w:p>
    <w:p>
      <w:r>
        <w:t>5. 2-боб: Иккитиллик энциклопедик луғат-тезаурусни тузиш методикаси</w:t>
      </w:r>
    </w:p>
    <w:p>
      <w:r>
        <w:t>6. 3-боб: Электрон луғат-тезаурусни амалда яратиш</w:t>
      </w:r>
    </w:p>
    <w:p>
      <w:r>
        <w:t>7. Хулоса</w:t>
      </w:r>
    </w:p>
    <w:p>
      <w:r>
        <w:t>8. Фойдаланилган адабиётлар рўйхати</w:t>
      </w:r>
    </w:p>
    <w:p>
      <w:r>
        <w:t>9. Иловалар</w:t>
      </w:r>
    </w:p>
    <w:p>
      <w:pPr>
        <w:pStyle w:val="Heading1"/>
      </w:pPr>
      <w:r>
        <w:t>II. Маълумотлар базаси тузилмаси</w:t>
      </w:r>
    </w:p>
    <w:p>
      <w:r>
        <w:t xml:space="preserve"> - id: int — Уникал ID</w:t>
      </w:r>
    </w:p>
    <w:p>
      <w:r>
        <w:t xml:space="preserve"> - term: text — Сўз ёки ибора</w:t>
      </w:r>
    </w:p>
    <w:p>
      <w:r>
        <w:t xml:space="preserve"> - language: enum (de, uz) — Тил</w:t>
      </w:r>
    </w:p>
    <w:p>
      <w:r>
        <w:t xml:space="preserve"> - part_of_speech: text — Сўз туркуми</w:t>
      </w:r>
    </w:p>
    <w:p>
      <w:r>
        <w:t xml:space="preserve"> - definition: text — Таъриф</w:t>
      </w:r>
    </w:p>
    <w:p>
      <w:r>
        <w:t xml:space="preserve"> - translation_id: int — Таржимага боғлиқ</w:t>
      </w:r>
    </w:p>
    <w:p>
      <w:r>
        <w:t xml:space="preserve"> - domain: text — Мавзу соҳаси</w:t>
      </w:r>
    </w:p>
    <w:p>
      <w:r>
        <w:t xml:space="preserve"> - frequency: int — Қанча тез учрайди</w:t>
      </w:r>
    </w:p>
    <w:p>
      <w:r>
        <w:t xml:space="preserve"> - register: text — Услуб (расмий, суҳбат, илмий)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