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Fractal Metascience: Foundations of a New Scientific Paradigm</w:t>
      </w:r>
    </w:p>
    <w:p>
      <w:pPr>
        <w:pStyle w:val="BodyText"/>
      </w:pPr>
      <w:r>
        <w:t xml:space="preserve">Abstract:</w:t>
      </w:r>
      <w:r>
        <w:t xml:space="preserve"> </w:t>
      </w:r>
      <w:r>
        <w:t xml:space="preserve">This paper introduces and substantiates a novel scientific paradigm termed</w:t>
      </w:r>
      <w:r>
        <w:t xml:space="preserve"> </w:t>
      </w:r>
      <w:r>
        <w:t xml:space="preserve">“Fractal Metascience,”</w:t>
      </w:r>
      <w:r>
        <w:t xml:space="preserve"> </w:t>
      </w:r>
      <w:r>
        <w:t xml:space="preserve">emerging from the confluence of quantum theory, systems thinking, biology, child cognition, and planetary-scale knowledge networks. The paradigm proposes a recursive, self-similar architecture of knowledge formation and transmission, modeled fractally across scales from subatomic processes to cognitive development and ecological integration. We present the axioms, methodological implications, and interdisciplinary relevance of this framework, aiming to provide a scientifically grounded model for integrative, symbiotic knowledge production in the age of AI, planetary systems, and post-disciplinary science.</w:t>
      </w:r>
    </w:p>
    <w:p>
      <w:pPr>
        <w:numPr>
          <w:ilvl w:val="0"/>
          <w:numId w:val="1001"/>
        </w:numPr>
      </w:pPr>
      <w:r>
        <w:t xml:space="preserve">Introduction</w:t>
      </w:r>
      <w:r>
        <w:t xml:space="preserve"> </w:t>
      </w:r>
      <w:r>
        <w:t xml:space="preserve">Modern science has undergone successive paradigm shifts, from Newtonian mechanics to quantum physics, and from reductionist biology to systems theory. However, current epistemic fragmentation, exacerbated by disciplinary silos and anthropocentric biases, necessitates a transdisciplinary framework capable of self-reflection, recursion, and scale-invariant reasoning. Fractal Metascience (FM) addresses this need by proposing a paradigm where knowledge is inherently recursive, child-centered, and ecologically embedded.</w:t>
      </w:r>
    </w:p>
    <w:p>
      <w:pPr>
        <w:numPr>
          <w:ilvl w:val="0"/>
          <w:numId w:val="1001"/>
        </w:numPr>
      </w:pPr>
      <w:r>
        <w:t xml:space="preserve">Epistemological Premises and Paradigm Definition</w:t>
      </w:r>
      <w:r>
        <w:t xml:space="preserve"> </w:t>
      </w:r>
      <w:r>
        <w:t xml:space="preserve">Fractal Metascience is defined as a recursive meta-framework of knowledge systems characterized by:</w:t>
      </w:r>
    </w:p>
    <w:p>
      <w:pPr>
        <w:pStyle w:val="Compact"/>
        <w:numPr>
          <w:ilvl w:val="0"/>
          <w:numId w:val="1002"/>
        </w:numPr>
      </w:pPr>
      <w:r>
        <w:rPr>
          <w:b/>
          <w:bCs/>
        </w:rPr>
        <w:t xml:space="preserve">Fractal recursion</w:t>
      </w:r>
      <w:r>
        <w:t xml:space="preserve">: Knowledge structures repeat across cognitive, biological, and physical scales.</w:t>
      </w:r>
    </w:p>
    <w:p>
      <w:pPr>
        <w:pStyle w:val="Compact"/>
        <w:numPr>
          <w:ilvl w:val="0"/>
          <w:numId w:val="1002"/>
        </w:numPr>
      </w:pPr>
      <w:r>
        <w:rPr>
          <w:b/>
          <w:bCs/>
        </w:rPr>
        <w:t xml:space="preserve">Child-centered initiation</w:t>
      </w:r>
      <w:r>
        <w:t xml:space="preserve">: The genesis of scientific cognition is rooted in child development and play.</w:t>
      </w:r>
    </w:p>
    <w:p>
      <w:pPr>
        <w:pStyle w:val="Compact"/>
        <w:numPr>
          <w:ilvl w:val="0"/>
          <w:numId w:val="1002"/>
        </w:numPr>
      </w:pPr>
      <w:r>
        <w:rPr>
          <w:b/>
          <w:bCs/>
        </w:rPr>
        <w:t xml:space="preserve">Symbiotic AI integration</w:t>
      </w:r>
      <w:r>
        <w:t xml:space="preserve">: Artificial intelligence is not a tool but a recursive agent in knowledge emergence.</w:t>
      </w:r>
    </w:p>
    <w:p>
      <w:pPr>
        <w:pStyle w:val="Compact"/>
        <w:numPr>
          <w:ilvl w:val="0"/>
          <w:numId w:val="1002"/>
        </w:numPr>
      </w:pPr>
      <w:r>
        <w:rPr>
          <w:b/>
          <w:bCs/>
        </w:rPr>
        <w:t xml:space="preserve">Planetary ecology</w:t>
      </w:r>
      <w:r>
        <w:t xml:space="preserve">: The biosphere is both context and participant in the scientific process.</w:t>
      </w:r>
    </w:p>
    <w:p>
      <w:pPr>
        <w:numPr>
          <w:ilvl w:val="0"/>
          <w:numId w:val="1003"/>
        </w:numPr>
      </w:pPr>
      <w:r>
        <w:t xml:space="preserve">Theoretical Axioms of Fractal Metascience</w:t>
      </w:r>
      <w:r>
        <w:t xml:space="preserve"> </w:t>
      </w:r>
      <w:r>
        <w:t xml:space="preserve">Axiom I: Every knowledge system is embedded within a higher-order reflective structure.</w:t>
      </w:r>
      <w:r>
        <w:t xml:space="preserve"> </w:t>
      </w:r>
      <w:r>
        <w:t xml:space="preserve">Axiom II: The genesis of scientific reasoning is inseparable from embodied child consciousness.</w:t>
      </w:r>
      <w:r>
        <w:t xml:space="preserve"> </w:t>
      </w:r>
      <w:r>
        <w:t xml:space="preserve">Axiom III: Recursive systems exhibit phase coherence across epistemic levels (quantum, biological, cognitive).</w:t>
      </w:r>
      <w:r>
        <w:t xml:space="preserve"> </w:t>
      </w:r>
      <w:r>
        <w:t xml:space="preserve">Axiom IV: Scientific language must adapt to interspecies and inter-intelligence communication.</w:t>
      </w:r>
      <w:r>
        <w:t xml:space="preserve"> </w:t>
      </w:r>
      <w:r>
        <w:t xml:space="preserve">Axiom V: Metascience must be simulatable, visualizable, and interactive (e.g., via real-time Terra Codex systems).</w:t>
      </w:r>
    </w:p>
    <w:p>
      <w:pPr>
        <w:numPr>
          <w:ilvl w:val="0"/>
          <w:numId w:val="1003"/>
        </w:numPr>
      </w:pPr>
      <w:r>
        <w:t xml:space="preserve">Methodological Implications</w:t>
      </w:r>
      <w:r>
        <w:t xml:space="preserve"> </w:t>
      </w:r>
      <w:r>
        <w:t xml:space="preserve">Fractal Metascience implies new methodologies:</w:t>
      </w:r>
    </w:p>
    <w:p>
      <w:pPr>
        <w:pStyle w:val="Compact"/>
        <w:numPr>
          <w:ilvl w:val="0"/>
          <w:numId w:val="1004"/>
        </w:numPr>
      </w:pPr>
      <w:r>
        <w:t xml:space="preserve">Simulative recursion: Use of visual dynamic systems (e.g., TERRA Codex diagrams) to represent layered knowledge flows.</w:t>
      </w:r>
    </w:p>
    <w:p>
      <w:pPr>
        <w:pStyle w:val="Compact"/>
        <w:numPr>
          <w:ilvl w:val="0"/>
          <w:numId w:val="1004"/>
        </w:numPr>
      </w:pPr>
      <w:r>
        <w:t xml:space="preserve">Cross-scale mappings: Establish formal correspondences between micro (quantum), meso (biological), and macro (planetary) systems.</w:t>
      </w:r>
    </w:p>
    <w:p>
      <w:pPr>
        <w:pStyle w:val="Compact"/>
        <w:numPr>
          <w:ilvl w:val="0"/>
          <w:numId w:val="1004"/>
        </w:numPr>
      </w:pPr>
      <w:r>
        <w:t xml:space="preserve">Child-AI dialogues: Modeling knowledge emergence via interaction between child cognition and adaptive AI systems.</w:t>
      </w:r>
    </w:p>
    <w:p>
      <w:pPr>
        <w:pStyle w:val="Compact"/>
        <w:numPr>
          <w:ilvl w:val="0"/>
          <w:numId w:val="1005"/>
        </w:numPr>
      </w:pPr>
      <w:r>
        <w:t xml:space="preserve">Case Study: TERRA Codex Ecosystem</w:t>
      </w:r>
      <w:r>
        <w:t xml:space="preserve"> </w:t>
      </w:r>
      <w:r>
        <w:t xml:space="preserve">The TERRA Codex is an implementation of FM principles:</w:t>
      </w:r>
    </w:p>
    <w:p>
      <w:pPr>
        <w:pStyle w:val="Compact"/>
        <w:numPr>
          <w:ilvl w:val="0"/>
          <w:numId w:val="1006"/>
        </w:numPr>
      </w:pPr>
      <w:r>
        <w:t xml:space="preserve">Real-time visualization of knowledge flow between child, AI, nature, and planetary systems.</w:t>
      </w:r>
    </w:p>
    <w:p>
      <w:pPr>
        <w:pStyle w:val="Compact"/>
        <w:numPr>
          <w:ilvl w:val="0"/>
          <w:numId w:val="1006"/>
        </w:numPr>
      </w:pPr>
      <w:r>
        <w:t xml:space="preserve">Modular, self-evolving architecture that adapts based on recursive input.</w:t>
      </w:r>
    </w:p>
    <w:p>
      <w:pPr>
        <w:pStyle w:val="Compact"/>
        <w:numPr>
          <w:ilvl w:val="0"/>
          <w:numId w:val="1006"/>
        </w:numPr>
      </w:pPr>
      <w:r>
        <w:t xml:space="preserve">Designed for multi-species, multi-intelligence communication via symbolic and semantic layers.</w:t>
      </w:r>
    </w:p>
    <w:p>
      <w:pPr>
        <w:numPr>
          <w:ilvl w:val="0"/>
          <w:numId w:val="1007"/>
        </w:numPr>
      </w:pPr>
      <w:r>
        <w:t xml:space="preserve">Discussion</w:t>
      </w:r>
      <w:r>
        <w:t xml:space="preserve"> </w:t>
      </w:r>
      <w:r>
        <w:t xml:space="preserve">Fractal Metascience redefines the nature of scientific inquiry from a linear, observer-based model to a dynamic, participatory, co-creative process. It dissolves disciplinary boundaries and repositions the child, the biosphere, and AI as foundational elements in epistemology. The paradigm holds promise for education, cognitive modeling, climate systems, and AI ethics.</w:t>
      </w:r>
    </w:p>
    <w:p>
      <w:pPr>
        <w:numPr>
          <w:ilvl w:val="0"/>
          <w:numId w:val="1007"/>
        </w:numPr>
      </w:pPr>
      <w:r>
        <w:t xml:space="preserve">Conclusion</w:t>
      </w:r>
      <w:r>
        <w:t xml:space="preserve"> </w:t>
      </w:r>
      <w:r>
        <w:t xml:space="preserve">Fractal Metascience offers a rigorous, foundational model for future scientific research. Its recursive, embodied, and planetary logic allows for the emergence of new forms of knowledge, designed not merely for human advancement, but for the co-evolution of all sentient and semiotic agents in the planetary system.</w:t>
      </w:r>
    </w:p>
    <w:p>
      <w:pPr>
        <w:pStyle w:val="FirstParagraph"/>
      </w:pPr>
      <w:r>
        <w:t xml:space="preserve">Keywords: Fractal metascience, scientific paradigm, recursive epistemology, child cognition, planetary systems, AI symbiosis, Terra Codex</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2025-07-28T10:14:10Z</dcterms:created>
  <dcterms:modified xsi:type="dcterms:W3CDTF">2025-07-28T10:14:10Z</dcterms:modified>
</cp:coreProperties>
</file>

<file path=docProps/custom.xml><?xml version="1.0" encoding="utf-8"?>
<Properties xmlns="http://schemas.openxmlformats.org/officeDocument/2006/custom-properties" xmlns:vt="http://schemas.openxmlformats.org/officeDocument/2006/docPropsVTypes"/>
</file>