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Herausforderungen und Perspektiven moderner Deutsch-Usbekischer Thesaurus-Wörterbücher</w:t>
      </w:r>
    </w:p>
    <w:p>
      <w:r>
        <w:t>(Til: Deutsch)</w:t>
      </w:r>
    </w:p>
    <w:p/>
    <w:p>
      <w:pPr>
        <w:pStyle w:val="Heading1"/>
      </w:pPr>
      <w:r>
        <w:t>ZUSAMMENFASSUNG</w:t>
      </w:r>
    </w:p>
    <w:p>
      <w:r>
        <w:t>Dieser Artikel untersucht die aktuellen Herausforderungen bei der Erstellung deutsch-usbekischer und usbekisch-deutscher Wörterbücher. Die Notwendigkeit einer digitalen, benutzerzentrierten, multimedial unterstützten und KI-gestützten Thesaurus-Plattform wird analysiert. Im Fokus stehen mehrsprachige, themenspezifische Wörterbücher für Bildung, Migration, Wissenschaft und Berufsorientierung.</w:t>
      </w:r>
    </w:p>
    <w:p>
      <w:pPr>
        <w:pStyle w:val="Heading1"/>
      </w:pPr>
      <w:r>
        <w:t>EINLEITUNG</w:t>
      </w:r>
    </w:p>
    <w:p>
      <w:r>
        <w:t>Mit der Intensivierung der Beziehungen zwischen Usbekistan und Deutschland in Wissenschaft, Bildung und Migration steigt der Bedarf an hochwertigen zweisprachigen Ressourcen. Besonders wichtig sind moderne Online-Wörterbücher, die interaktive und semantische Funktionen enthalten.</w:t>
      </w:r>
    </w:p>
    <w:p>
      <w:pPr>
        <w:pStyle w:val="Heading1"/>
      </w:pPr>
      <w:r>
        <w:t>HAUPTTEIL</w:t>
      </w:r>
    </w:p>
    <w:p>
      <w:r>
        <w:t>Klassische Wörterbücher bieten oft keine kontextabhängigen Beispiele oder semantische Relationen. Ein modernes Thesaurus-Wörterbuch sollte Audio, Bilder, Beispielsätze, grammatische Informationen und kollaborative Funktionen enthalten. Die Integration von Sprachkorpora und NLP-Werkzeugen ist dabei entscheidend.</w:t>
      </w:r>
    </w:p>
    <w:p>
      <w:pPr>
        <w:pStyle w:val="Heading1"/>
      </w:pPr>
      <w:r>
        <w:t>FAZIT</w:t>
      </w:r>
    </w:p>
    <w:p>
      <w:r>
        <w:t>Die Zukunft der usbekisch-deutschen Lexikografie liegt in offenen, lernfähigen und mehrsprachigen Systemen. Thesauri mit AI und AR bieten neue Perspektiven für Sprache, Bildung und Forschung.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