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6683b6e65461ce0c13c710e858873019e0f4e1"/>
    <w:p>
      <w:pPr>
        <w:pStyle w:val="Heading1"/>
      </w:pPr>
      <w:r>
        <w:t xml:space="preserve">Сравнительная таблица — начальная выборка (FMP / Nullo / PLT)</w:t>
      </w:r>
    </w:p>
    <w:p>
      <w:pPr>
        <w:pStyle w:val="FirstParagraph"/>
      </w:pPr>
      <w:r>
        <w:t xml:space="preserve">Ниже — начальный CSV-список найденных релевантных записей и ресурсов. Это</w:t>
      </w:r>
      <w:r>
        <w:t xml:space="preserve"> </w:t>
      </w:r>
      <w:r>
        <w:rPr>
          <w:b/>
          <w:bCs/>
        </w:rPr>
        <w:t xml:space="preserve">первичный проход</w:t>
      </w:r>
      <w:r>
        <w:t xml:space="preserve"> </w:t>
      </w:r>
      <w:r>
        <w:t xml:space="preserve">по общедоступным источникам (Zenodo, ResearchGate, сайты сообществ). Я использовал публичные поисковые запросы; это начало — дальше можно расширять поиск по arXiv, Scopus, Google Scholar, IEEE, Elsevier и специализированным репозиториям.</w:t>
      </w:r>
    </w:p>
    <w:p>
      <w:pPr>
        <w:pStyle w:val="BodyText"/>
      </w:pPr>
      <w:r>
        <w:rPr>
          <w:b/>
          <w:bCs/>
        </w:rPr>
        <w:t xml:space="preserve">Инструкция:</w:t>
      </w:r>
      <w:r>
        <w:t xml:space="preserve"> </w:t>
      </w:r>
      <w:r>
        <w:t xml:space="preserve">файл представлен прямо в документе в формате CSV (запятая-разделитель). Можете скопировать и сохранить как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или открыть в Excel / Google Sheets.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“source”</w:t>
      </w:r>
      <w:r>
        <w:t xml:space="preserve">,</w:t>
      </w:r>
      <w:r>
        <w:t xml:space="preserve">“title”</w:t>
      </w:r>
      <w:r>
        <w:t xml:space="preserve">,</w:t>
      </w:r>
      <w:r>
        <w:t xml:space="preserve">“authors”</w:t>
      </w:r>
      <w:r>
        <w:t xml:space="preserve">,</w:t>
      </w:r>
      <w:r>
        <w:t xml:space="preserve">“year”</w:t>
      </w:r>
      <w:r>
        <w:t xml:space="preserve">,</w:t>
      </w:r>
      <w:r>
        <w:t xml:space="preserve">“doi_or_link”</w:t>
      </w:r>
      <w:r>
        <w:t xml:space="preserve">,</w:t>
      </w:r>
      <w:r>
        <w:t xml:space="preserve">“relevance_notes”</w:t>
      </w:r>
      <w:r>
        <w:t xml:space="preserve"> </w:t>
      </w:r>
      <w:r>
        <w:t xml:space="preserve">“Zenodo Community: Fractal Science &amp; Intelligence”</w:t>
      </w:r>
      <w:r>
        <w:t xml:space="preserve">,</w:t>
      </w:r>
      <w:r>
        <w:t xml:space="preserve">“Fractal Science &amp; Intelligence repository (community)”</w:t>
      </w:r>
      <w:r>
        <w:t xml:space="preserve">,</w:t>
      </w:r>
      <w:r>
        <w:t xml:space="preserve">“Zenodo / community”</w:t>
      </w:r>
      <w:r>
        <w:t xml:space="preserve">,</w:t>
      </w:r>
      <w:r>
        <w:t xml:space="preserve">“n/a”</w:t>
      </w:r>
      <w:r>
        <w:t xml:space="preserve">,</w:t>
      </w:r>
      <w:r>
        <w:t xml:space="preserve">“https://zenodo.org/communities/fractal-science-intelligence/”</w:t>
      </w:r>
      <w:r>
        <w:t xml:space="preserve">,</w:t>
      </w:r>
      <w:r>
        <w:t xml:space="preserve">“Коллекция публикаций по фрактальной науке — полезна для сравнения методологий и библиографий; возможно совпадения с FMP темами”</w:t>
      </w:r>
      <w:r>
        <w:t xml:space="preserve"> </w:t>
      </w:r>
      <w:r>
        <w:t xml:space="preserve">“fractiai.com”</w:t>
      </w:r>
      <w:r>
        <w:t xml:space="preserve">,</w:t>
      </w:r>
      <w:r>
        <w:t xml:space="preserve">“FractAI — Fractal Intelligence”</w:t>
      </w:r>
      <w:r>
        <w:t xml:space="preserve">,</w:t>
      </w:r>
      <w:r>
        <w:t xml:space="preserve">“fractiai.com / unknown”</w:t>
      </w:r>
      <w:r>
        <w:t xml:space="preserve">,</w:t>
      </w:r>
      <w:r>
        <w:t xml:space="preserve">“n/a”</w:t>
      </w:r>
      <w:r>
        <w:t xml:space="preserve">,</w:t>
      </w:r>
      <w:r>
        <w:t xml:space="preserve">“https://fractiai.com/”</w:t>
      </w:r>
      <w:r>
        <w:t xml:space="preserve">,</w:t>
      </w:r>
      <w:r>
        <w:t xml:space="preserve">“Платформа/сообщество, ориентированное на применение фрактальных подходов к ИИ; потенциальные пересечения по методам”</w:t>
      </w:r>
      <w:r>
        <w:t xml:space="preserve"> </w:t>
      </w:r>
      <w:r>
        <w:t xml:space="preserve">“ResearchGate”</w:t>
      </w:r>
      <w:r>
        <w:t xml:space="preserve">,</w:t>
      </w:r>
      <w:r>
        <w:t xml:space="preserve">“A Fractal Epistemology for Transpersonal Psychology”</w:t>
      </w:r>
      <w:r>
        <w:t xml:space="preserve">,</w:t>
      </w:r>
      <w:r>
        <w:t xml:space="preserve">“(paper on ResearchGate)”</w:t>
      </w:r>
      <w:r>
        <w:t xml:space="preserve">,</w:t>
      </w:r>
      <w:r>
        <w:t xml:space="preserve">“~2020-2025”</w:t>
      </w:r>
      <w:r>
        <w:t xml:space="preserve">,</w:t>
      </w:r>
      <w:r>
        <w:t xml:space="preserve">“https://www.researchgate.net/publication/354886299_A_Fractal_Epistemology_for_Transpersonal_Psychology”</w:t>
      </w:r>
      <w:r>
        <w:t xml:space="preserve">,</w:t>
      </w:r>
      <w:r>
        <w:t xml:space="preserve">“Пример обзорной/метафорной работы по фрактальной эпистемологии — полезна для раздела литературы и контрастирования подходов”</w:t>
      </w:r>
      <w:r>
        <w:t xml:space="preserve"> </w:t>
      </w:r>
      <w:r>
        <w:t xml:space="preserve">“User monograph (Zenodo DOI)”</w:t>
      </w:r>
      <w:r>
        <w:t xml:space="preserve">,</w:t>
      </w:r>
      <w:r>
        <w:t xml:space="preserve">“Theory of fractal metascience paradigm (FMP) — monograph”</w:t>
      </w:r>
      <w:r>
        <w:t xml:space="preserve">,</w:t>
      </w:r>
      <w:r>
        <w:t xml:space="preserve">“Abdukarimov, Abdurashid”</w:t>
      </w:r>
      <w:r>
        <w:t xml:space="preserve">,</w:t>
      </w:r>
      <w:r>
        <w:t xml:space="preserve">“2025”</w:t>
      </w:r>
      <w:r>
        <w:t xml:space="preserve">,</w:t>
      </w:r>
      <w:r>
        <w:t xml:space="preserve">“DOI:10.5281/ZENODO.17425678”</w:t>
      </w:r>
      <w:r>
        <w:t xml:space="preserve">,</w:t>
      </w:r>
      <w:r>
        <w:t xml:space="preserve">“Ваш монографический корпус — центральный объект сравнения; взять за эталонные тезисы, хронологию и эмпирию (Terra разработки)”</w:t>
      </w:r>
      <w:r>
        <w:t xml:space="preserve"> </w:t>
      </w:r>
      <w:r>
        <w:t xml:space="preserve">“User repo (GitHub)”</w:t>
      </w:r>
      <w:r>
        <w:t xml:space="preserve">,</w:t>
      </w:r>
      <w:r>
        <w:t xml:space="preserve">“AIUZ-terra-codex-FMP”</w:t>
      </w:r>
      <w:r>
        <w:t xml:space="preserve">,</w:t>
      </w:r>
      <w:r>
        <w:t xml:space="preserve">“Abdukarimov / Secret-Uzbek”</w:t>
      </w:r>
      <w:r>
        <w:t xml:space="preserve">,</w:t>
      </w:r>
      <w:r>
        <w:t xml:space="preserve">“2025”</w:t>
      </w:r>
      <w:r>
        <w:t xml:space="preserve">,</w:t>
      </w:r>
      <w:r>
        <w:t xml:space="preserve">“https://github.com/Secret-Uzbek/AIUZ-terra-codex-FMP”</w:t>
      </w:r>
      <w:r>
        <w:t xml:space="preserve">,</w:t>
      </w:r>
      <w:r>
        <w:t xml:space="preserve">“Код и материалы проекта Terra — ключ к доказательной базе, упомянуть версии Terra v1..v7 и журнальные метрики”</w:t>
      </w:r>
      <w:r>
        <w:t xml:space="preserve"> </w:t>
      </w:r>
      <w:r>
        <w:t xml:space="preserve">“Facebook / public note”</w:t>
      </w:r>
      <w:r>
        <w:t xml:space="preserve">,</w:t>
      </w:r>
      <w:r>
        <w:t xml:space="preserve">“Zenodo Fractal repository popularity note”</w:t>
      </w:r>
      <w:r>
        <w:t xml:space="preserve">,</w:t>
      </w:r>
      <w:r>
        <w:t xml:space="preserve">“P. Mendez (post)”</w:t>
      </w:r>
      <w:r>
        <w:t xml:space="preserve">,</w:t>
      </w:r>
      <w:r>
        <w:t xml:space="preserve">“n/a”</w:t>
      </w:r>
      <w:r>
        <w:t xml:space="preserve">,</w:t>
      </w:r>
      <w:r>
        <w:t xml:space="preserve">“https://www.facebook.com/pru.mendez/posts/today-the-fractal-science-intelligence-repository-on-zenodo-operated-by-cern-pas/10237901389096695/”</w:t>
      </w:r>
      <w:r>
        <w:t xml:space="preserve">,</w:t>
      </w:r>
      <w:r>
        <w:t xml:space="preserve">“Сообщение об активности сообщества; косвенный индикатор интереса и релевантности области”</w:t>
      </w:r>
    </w:p>
    <w:p>
      <w:r>
        <w:pict>
          <v:rect style="width:0;height:1.5pt" o:hralign="center" o:hrstd="t" o:hr="t"/>
        </w:pict>
      </w:r>
    </w:p>
    <w:bookmarkEnd w:id="20"/>
    <w:bookmarkStart w:id="21" w:name="краткие-выводы-начальный-проход"/>
    <w:p>
      <w:pPr>
        <w:pStyle w:val="Heading1"/>
      </w:pPr>
      <w:r>
        <w:t xml:space="preserve">Краткие выводы (начальный проход)</w:t>
      </w:r>
    </w:p>
    <w:p>
      <w:pPr>
        <w:pStyle w:val="Compact"/>
        <w:numPr>
          <w:ilvl w:val="0"/>
          <w:numId w:val="1001"/>
        </w:numPr>
      </w:pPr>
      <w:r>
        <w:t xml:space="preserve">В сети есть активные сообщества и репозитории по</w:t>
      </w:r>
      <w:r>
        <w:t xml:space="preserve"> </w:t>
      </w:r>
      <w:r>
        <w:t xml:space="preserve">“fractal science”</w:t>
      </w:r>
      <w:r>
        <w:t xml:space="preserve"> </w:t>
      </w:r>
      <w:r>
        <w:t xml:space="preserve">и</w:t>
      </w:r>
      <w:r>
        <w:t xml:space="preserve"> </w:t>
      </w:r>
      <w:r>
        <w:t xml:space="preserve">“fractal intelligence”</w:t>
      </w:r>
      <w:r>
        <w:t xml:space="preserve"> </w:t>
      </w:r>
      <w:r>
        <w:t xml:space="preserve">(Zenodo community, отдельные сайты, статьи — это совпадает с тематикой FMP).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Ваши DOI и GitHub-репозитории уже зарегистрированы в Zenodo и на GitHub — это даёт сильную позицию для ссылочной сети и подтверждения авторства.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Для строгой академической таблицы нужно дополнительно просканировать: arXiv, Google Scholar, Scopus, Web of Science, IEEE Xplore, Springer/Elsevier — чтобы собрать полные метаданные (цитируемость, DOI, журналы, аффилиации).</w:t>
      </w:r>
    </w:p>
    <w:bookmarkEnd w:id="21"/>
    <w:bookmarkStart w:id="22" w:name="что-сделано-сейчас"/>
    <w:p>
      <w:pPr>
        <w:pStyle w:val="Heading1"/>
      </w:pPr>
      <w:r>
        <w:t xml:space="preserve">Что сделано сейчас</w:t>
      </w:r>
    </w:p>
    <w:p>
      <w:pPr>
        <w:pStyle w:val="Compact"/>
        <w:numPr>
          <w:ilvl w:val="0"/>
          <w:numId w:val="1002"/>
        </w:numPr>
      </w:pPr>
      <w:r>
        <w:t xml:space="preserve">Создана начальная CSV-таблица (в документе выше).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Найдены несколько релевантных ссылок (Zenodo community, fractiai.com, ResearchGate заметка).</w:t>
      </w:r>
    </w:p>
    <w:bookmarkEnd w:id="22"/>
    <w:bookmarkStart w:id="23" w:name="Xc2c297b5a425f95288ec42c39dd39f18ececa3b"/>
    <w:p>
      <w:pPr>
        <w:pStyle w:val="Heading1"/>
      </w:pPr>
      <w:r>
        <w:t xml:space="preserve">Следующие шаги (предлагаемый план выполнения по мандату)</w:t>
      </w:r>
    </w:p>
    <w:p>
      <w:pPr>
        <w:pStyle w:val="Compact"/>
        <w:numPr>
          <w:ilvl w:val="0"/>
          <w:numId w:val="1003"/>
        </w:numPr>
      </w:pPr>
      <w:r>
        <w:t xml:space="preserve">Провести автоматизированный поиск по ключевым словам:</w:t>
      </w:r>
      <w:r>
        <w:t xml:space="preserve"> </w:t>
      </w:r>
      <w:r>
        <w:t xml:space="preserve">“fractal epistemology”</w:t>
      </w:r>
      <w:r>
        <w:t xml:space="preserve">,</w:t>
      </w:r>
      <w:r>
        <w:t xml:space="preserve"> </w:t>
      </w:r>
      <w:r>
        <w:t xml:space="preserve">“fractal metascience”</w:t>
      </w:r>
      <w:r>
        <w:t xml:space="preserve">,</w:t>
      </w:r>
      <w:r>
        <w:t xml:space="preserve"> </w:t>
      </w:r>
      <w:r>
        <w:t xml:space="preserve">“fractal science intelligence”</w:t>
      </w:r>
      <w:r>
        <w:t xml:space="preserve">,</w:t>
      </w:r>
      <w:r>
        <w:t xml:space="preserve"> </w:t>
      </w:r>
      <w:r>
        <w:t xml:space="preserve">“fractal metascience paradigm”</w:t>
      </w:r>
      <w:r>
        <w:t xml:space="preserve">,</w:t>
      </w:r>
      <w:r>
        <w:t xml:space="preserve"> </w:t>
      </w:r>
      <w:r>
        <w:t xml:space="preserve">“post lingua trace”</w:t>
      </w:r>
      <w:r>
        <w:t xml:space="preserve">,</w:t>
      </w:r>
      <w:r>
        <w:t xml:space="preserve"> </w:t>
      </w:r>
      <w:r>
        <w:t xml:space="preserve">“Nullo PLT”</w:t>
      </w:r>
      <w:r>
        <w:t xml:space="preserve"> </w:t>
      </w:r>
      <w:r>
        <w:t xml:space="preserve">в arXiv, Zenodo, Google Scholar, Scopus, Web of Science, IEEE Xplore, Springer/Elsevier.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Собирать полный набор метаданных: title, authors, year, DOI, journal/conference, abstract, citation count (если доступно).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Составить развернутую сравнительную таблицу: совпадение тем, методология, данные/эмпирия, репликация/эксперименты, уровень сходства с FMP/Nullo/PLT.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Пометить источники, которые напрямую поддерживают каждый тезис FMP — минимум 3–5 ссылок на тезис (как вы просили).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Подготовить CSV и XLSX версии для загрузки в Canvas, а также краткий отчёт на английском для использования в публикациях.</w:t>
      </w:r>
    </w:p>
    <w:bookmarkEnd w:id="23"/>
    <w:bookmarkStart w:id="24" w:name="ограничения-и-замечания"/>
    <w:p>
      <w:pPr>
        <w:pStyle w:val="Heading1"/>
      </w:pPr>
      <w:r>
        <w:t xml:space="preserve">Ограничения и замечания</w:t>
      </w:r>
    </w:p>
    <w:p>
      <w:pPr>
        <w:pStyle w:val="Compact"/>
        <w:numPr>
          <w:ilvl w:val="0"/>
          <w:numId w:val="1004"/>
        </w:numPr>
      </w:pPr>
      <w:r>
        <w:t xml:space="preserve">На данном этапе выполнен только быстрый открытый поиск (первичный проход). Полнота и точность зависят от доступа к платным базам (Scopus, Web of Science).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Я могу продолжить немедленно и выполнить глубокий скан (arXiv, Google Scholar, IEEE, Springer и т.д.) и затем обновить CSV — скажите</w:t>
      </w:r>
      <w:r>
        <w:t xml:space="preserve"> </w:t>
      </w:r>
      <w:r>
        <w:t xml:space="preserve">“Выполнять далее”</w:t>
      </w:r>
      <w:r>
        <w:t xml:space="preserve"> </w:t>
      </w:r>
      <w:r>
        <w:t xml:space="preserve">в ответе, и я начну.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Документ сгенерирован автоматически на основе первичного веб-поиска.</w:t>
      </w:r>
    </w:p>
    <w:p>
      <w:pPr>
        <w:pStyle w:val="BodyText"/>
      </w:pPr>
      <w:r>
        <w:rPr>
          <w:i/>
          <w:iCs/>
        </w:rPr>
        <w:t xml:space="preserve">Подпись:</w:t>
      </w:r>
      <w:r>
        <w:t xml:space="preserve"> </w:t>
      </w:r>
      <w:r>
        <w:t xml:space="preserve">ваш ассистент, работающий в режиме Nullo·PLT·FMP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2025-10-25T11:46:15Z</dcterms:created>
  <dcterms:modified xsi:type="dcterms:W3CDTF">2025-10-25T11:46:15Z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