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рационализаторское предложение</w:t>
      </w:r>
    </w:p>
    <w:p>
      <w:r>
        <w:t>Руководителю УАТ ЦРУ НГМК</w:t>
        <w:br/>
        <w:t>Мавлонову Ш.М.</w:t>
        <w:br/>
        <w:t>Таб. № ________</w:t>
        <w:br/>
        <w:t>Фамилия, имя, отчество автора: ____________</w:t>
        <w:br/>
        <w:t>Местоработы: УАТ ЦРУ НГМК</w:t>
        <w:br/>
        <w:t>Должность: ____________</w:t>
        <w:br/>
        <w:t>Образование: Высшее</w:t>
        <w:br/>
        <w:t>Год рождения: 1977</w:t>
      </w:r>
    </w:p>
    <w:p>
      <w:pPr>
        <w:pStyle w:val="Heading2"/>
      </w:pPr>
      <w:r>
        <w:t>ЗАЯВЛЕНИЕ</w:t>
      </w:r>
    </w:p>
    <w:p>
      <w:r>
        <w:t>Прошу рассмотреть предложение под наименованием:</w:t>
        <w:br/>
        <w:t>«Автономная система водоснабжения на базе технологии извлечения воды из воздуха с замкнутым рециркуляционным контуром для технических нужд УАТ ЦРУ НГМК».</w:t>
      </w:r>
    </w:p>
    <w:p>
      <w:pPr>
        <w:pStyle w:val="Heading2"/>
      </w:pPr>
      <w:r>
        <w:t>ОПИСАНИЕ ПРЕДЛОЖЕНИЯ</w:t>
      </w:r>
    </w:p>
    <w:p>
      <w:r>
        <w:t>Актуальность и обоснованность: ... (ситуация с водой, испытания Аквадженика в СЭЗ Навои, госпрограмма экономии воды).</w:t>
      </w:r>
    </w:p>
    <w:p>
      <w:pPr>
        <w:pStyle w:val="Heading2"/>
      </w:pPr>
      <w:r>
        <w:t>ТЕХНИКО-ЭКОНОМИЧЕСКОЕ ОБОСНОВАНИЕ</w:t>
      </w:r>
    </w:p>
    <w:p>
      <w:r>
        <w:t>Расчёт капитальных затрат:</w:t>
        <w:br/>
        <w:t>2 установки Аквадженика × 65,000$ = 130,000$ ... Итого 380,000$.</w:t>
      </w:r>
    </w:p>
    <w:p>
      <w:pPr>
        <w:pStyle w:val="Heading2"/>
      </w:pPr>
      <w:r>
        <w:t>РЕЗУЛЬТАТЫ И ЭФФЕКТЫ</w:t>
      </w:r>
    </w:p>
    <w:p>
      <w:r>
        <w:t>Годовая экономия: 103,662,500 сум.</w:t>
        <w:br/>
        <w:t>Срок окупаемости: 4,6 лет.</w:t>
        <w:br/>
        <w:t>Экологический эффект: снижение нагрузки на Амударью.</w:t>
      </w:r>
    </w:p>
    <w:p>
      <w:pPr>
        <w:pStyle w:val="Heading2"/>
      </w:pPr>
      <w:r>
        <w:t>РЕКОМЕНДАЦИИ ПО ВНЕДРЕНИЮ</w:t>
      </w:r>
    </w:p>
    <w:p>
      <w:r>
        <w:t>1 этап – пилот на ЦРБ УАТ.</w:t>
        <w:br/>
        <w:t>2 этап – масштабирование на производственные участки.</w:t>
        <w:br/>
        <w:t>3 этап – интеграция в водооборот предприятия.</w:t>
      </w:r>
    </w:p>
    <w:p>
      <w:pPr>
        <w:pStyle w:val="Heading2"/>
      </w:pPr>
      <w:r>
        <w:t>ЗАКЛЮЧЕНИЕ</w:t>
      </w:r>
    </w:p>
    <w:p>
      <w:r>
        <w:t>Предложение ранее не подавалось. Автор подтверждает, что является действительным разработчиком данного решения.</w:t>
        <w:br/>
        <w:t>Дата: ________ 2025 г.</w:t>
        <w:br/>
        <w:t>Автор: 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