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Рационализаторское предложение</w:t>
      </w:r>
    </w:p>
    <w:p>
      <w:r>
        <w:t>Автор: Абдукаримов Абдурашид Абдулхамитович, таб. №005762</w:t>
        <w:br/>
        <w:t>Должность: подсобный рабочий, УПП ЦРТТ УАТ ЦРУ АО 'НГМК'</w:t>
        <w:br/>
        <w:t>Образование: Высшее</w:t>
        <w:br/>
        <w:t>Дата рождения: 22.03.1977</w:t>
        <w:br/>
      </w:r>
    </w:p>
    <w:p>
      <w:pPr>
        <w:pStyle w:val="Heading2"/>
      </w:pPr>
      <w:r>
        <w:t>Наименование предложения:</w:t>
      </w:r>
    </w:p>
    <w:p>
      <w:r>
        <w:t>«Автономная система водоснабжения на базе извлечения воды из воздуха для УАТ ЦРУ НГМК»</w:t>
      </w:r>
    </w:p>
    <w:p>
      <w:pPr>
        <w:pStyle w:val="Heading2"/>
      </w:pPr>
      <w:r>
        <w:t>Описание предложения</w:t>
      </w:r>
    </w:p>
    <w:p>
      <w:r>
        <w:t>Предлагается внедрить установки по извлечению воды из атмосферного воздуха (типа «Аквадженика» или Watergen) производительностью до 2500 литров/сутки с замкнутым рециркуляционным контуром. Это позволит снизить зависимость от Амударьи и сократить эксплуатационные расходы.</w:t>
      </w:r>
    </w:p>
    <w:p>
      <w:pPr>
        <w:pStyle w:val="Heading2"/>
      </w:pPr>
      <w:r>
        <w:t>Техническое обоснование</w:t>
      </w:r>
    </w:p>
    <w:p>
      <w:r>
        <w:t>Испытания в СЭЗ «Навои» показали высокую эффективность технологии даже в условиях жаркого и сухого климата Кызылкум. Система обеспечивает автономное водоснабжение с многоступенчатой фильтрацией и рециркуляцией использованной воды.</w:t>
      </w:r>
    </w:p>
    <w:p>
      <w:pPr>
        <w:pStyle w:val="Heading2"/>
      </w:pPr>
      <w:r>
        <w:t>Экономическое обоснование</w:t>
      </w:r>
    </w:p>
    <w:p>
      <w:r>
        <w:t>Капитальные затраты: ~380,000 USD.</w:t>
        <w:br/>
        <w:t>Годовой экономический эффект: ~103 млн сум (снижение затрат на воду, простои, штрафы).</w:t>
        <w:br/>
        <w:t>Срок окупаемости: 4,6 лет.</w:t>
        <w:br/>
        <w:t>Авторское вознаграждение: ~5,4 млн сум.</w:t>
      </w:r>
    </w:p>
    <w:p>
      <w:pPr>
        <w:pStyle w:val="Heading2"/>
      </w:pPr>
      <w:r>
        <w:t>Рекомендации по внедрению</w:t>
      </w:r>
    </w:p>
    <w:p>
      <w:r>
        <w:t>1. Пилотная установка на центральной ремонтной базе УАТ.</w:t>
        <w:br/>
        <w:t>2. Масштабирование на транспортные цеха Мурунтау и других карьеров.</w:t>
        <w:br/>
        <w:t>3. Интеграция в корпоративные проекты по ESG и устойчивому развитию.</w:t>
      </w:r>
    </w:p>
    <w:p>
      <w:pPr>
        <w:pStyle w:val="Heading2"/>
      </w:pPr>
      <w:r>
        <w:t>Заключение</w:t>
      </w:r>
    </w:p>
    <w:p>
      <w:r>
        <w:t>Проект позволит снизить нагрузку на Амударью, повысить надёжность водоснабжения и укрепить имидж НГМК как технологического лидера.</w:t>
      </w:r>
    </w:p>
    <w:p>
      <w:pPr>
        <w:pStyle w:val="Heading1"/>
      </w:pPr>
      <w:r>
        <w:t>O‘zbekcha versiya</w:t>
      </w:r>
    </w:p>
    <w:p>
      <w:r>
        <w:t>«Atmosferadan suv olish texnologiyasi asosida mustaqil suv ta’minoti tizimi».</w:t>
        <w:br/>
        <w:br/>
        <w:t>Taklif mohiyati: suvni havodan olish, qayta ishlash va qayta foydalanish.</w:t>
        <w:br/>
        <w:t>Texnik asos: Navoi EIZdagi sinovlarda samaradorligi tasdiqlangan.</w:t>
        <w:br/>
        <w:t>Iqtisodiy asos: 4,6 yil ichida o‘zini qoplaydi.</w:t>
        <w:br/>
        <w:t>Xulosa: NGMK uchun strategik yechim.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