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9023C" w:rsidRDefault="00FE270D" w:rsidP="00FE270D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75CC208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330870C6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65DB297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23D32D73" w14:textId="77777777" w:rsidR="00FE270D" w:rsidRDefault="00FE270D" w:rsidP="00FE27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7835F7A" w14:textId="77777777" w:rsidR="00FE270D" w:rsidRPr="00A9023C" w:rsidRDefault="00FE270D" w:rsidP="00FE27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7777777" w:rsidR="00FE270D" w:rsidRPr="00A9023C" w:rsidRDefault="00FE270D" w:rsidP="00FE27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037F04" w14:textId="594BE4A2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192DAD">
        <w:rPr>
          <w:rFonts w:cs="Times New Roman"/>
          <w:lang w:val="en-US"/>
        </w:rPr>
        <w:t>2</w:t>
      </w:r>
      <w:r w:rsidRPr="00A9023C">
        <w:rPr>
          <w:rFonts w:cs="Times New Roman"/>
          <w:lang w:val="uk-UA"/>
        </w:rPr>
        <w:t xml:space="preserve"> </w:t>
      </w:r>
    </w:p>
    <w:p w14:paraId="542C8BBA" w14:textId="55B14962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E27E5C">
        <w:rPr>
          <w:rFonts w:cs="Times New Roman"/>
          <w:lang w:val="uk-UA"/>
        </w:rPr>
        <w:t>Мережеве управління та протоколи</w:t>
      </w:r>
      <w:r w:rsidRPr="00A9023C">
        <w:rPr>
          <w:rFonts w:cs="Times New Roman"/>
          <w:lang w:val="uk-UA"/>
        </w:rPr>
        <w:t>»</w:t>
      </w:r>
    </w:p>
    <w:p w14:paraId="4BF93F27" w14:textId="77777777" w:rsidR="00FE270D" w:rsidRPr="00A9023C" w:rsidRDefault="00FE270D" w:rsidP="00FE27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9023C" w:rsidRDefault="00FE270D" w:rsidP="00FE27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1BC733A4" w:rsidR="00FE270D" w:rsidRPr="00A9023C" w:rsidRDefault="00FE270D" w:rsidP="00FE27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Перевіри</w:t>
      </w:r>
      <w:r>
        <w:rPr>
          <w:rFonts w:cs="Times New Roman"/>
          <w:szCs w:val="28"/>
          <w:lang w:val="uk-UA"/>
        </w:rPr>
        <w:t>ла</w:t>
      </w:r>
      <w:r w:rsidRPr="00A9023C">
        <w:rPr>
          <w:rFonts w:cs="Times New Roman"/>
          <w:szCs w:val="28"/>
          <w:lang w:val="uk-UA"/>
        </w:rPr>
        <w:t xml:space="preserve">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197C8FE7" w14:textId="367FF9D4" w:rsidR="00FE270D" w:rsidRPr="00A9023C" w:rsidRDefault="00FE270D" w:rsidP="00FE27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Зенів І. О.</w:t>
      </w:r>
    </w:p>
    <w:p w14:paraId="5AA952A1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2CD3CFCB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54D76866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6CD0019" w14:textId="77777777" w:rsidR="00FE270D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82FF6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77D61ABB" w14:textId="77777777" w:rsidR="00FE270D" w:rsidRDefault="00FE270D" w:rsidP="00FE270D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17C82690" w14:textId="26006B0E" w:rsidR="00F82284" w:rsidRPr="00F82284" w:rsidRDefault="0084536F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>
        <w:br w:type="page"/>
      </w:r>
      <w:bookmarkStart w:id="0" w:name="image.3.1"/>
      <w:bookmarkEnd w:id="0"/>
      <w:r w:rsidR="00F82284" w:rsidRPr="00F82284">
        <w:rPr>
          <w:b/>
          <w:szCs w:val="28"/>
          <w:lang w:val="uk-UA"/>
        </w:rPr>
        <w:lastRenderedPageBreak/>
        <w:t>Лабораторна робота № 2.</w:t>
      </w:r>
    </w:p>
    <w:p w14:paraId="747C16C2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 xml:space="preserve">Моделювання мережі з топологією зірка </w:t>
      </w:r>
    </w:p>
    <w:p w14:paraId="5782165F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на базі концентратора і комутатора</w:t>
      </w:r>
    </w:p>
    <w:p w14:paraId="2ED8A181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Практична робота 3-1.</w:t>
      </w:r>
    </w:p>
    <w:p w14:paraId="47B8B06C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Моделювання мережі з топологією зірка на базі концентратора</w:t>
      </w:r>
    </w:p>
    <w:p w14:paraId="681954F4" w14:textId="5DACC4EC" w:rsidR="0084536F" w:rsidRDefault="00104D42" w:rsidP="00D23F69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Будуємо мережу та налаштовуємо ПК та сервер, вказуючи </w:t>
      </w:r>
      <w:r w:rsidR="00D23F69">
        <w:rPr>
          <w:lang w:val="en-US"/>
        </w:rPr>
        <w:t>IP</w:t>
      </w:r>
      <w:r w:rsidR="00D23F69" w:rsidRPr="00D23F69">
        <w:t xml:space="preserve"> </w:t>
      </w:r>
      <w:r w:rsidR="00D23F69">
        <w:rPr>
          <w:lang w:val="uk-UA"/>
        </w:rPr>
        <w:t>адреси та маски підмережі, а також залишаючи нотатки (рис. 1).</w:t>
      </w:r>
    </w:p>
    <w:p w14:paraId="433F50B3" w14:textId="4072B262" w:rsidR="00D23F69" w:rsidRDefault="00D23F69" w:rsidP="00D23F69">
      <w:pPr>
        <w:pStyle w:val="a3"/>
        <w:ind w:left="0" w:firstLine="0"/>
        <w:jc w:val="center"/>
        <w:rPr>
          <w:lang w:val="uk-UA"/>
        </w:rPr>
      </w:pPr>
      <w:r w:rsidRPr="00D23F69">
        <w:rPr>
          <w:lang w:val="uk-UA"/>
        </w:rPr>
        <w:drawing>
          <wp:inline distT="0" distB="0" distL="0" distR="0" wp14:anchorId="0B322ECC" wp14:editId="3753F919">
            <wp:extent cx="5940425" cy="3783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187" cy="37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B7C" w14:textId="4C03CE00" w:rsidR="00D23F69" w:rsidRDefault="00D23F69" w:rsidP="00D23F69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1. Побудова мережі та налаштування ПК і сервера</w:t>
      </w:r>
    </w:p>
    <w:p w14:paraId="75BE014C" w14:textId="05152025" w:rsidR="00D23F69" w:rsidRPr="00DF085F" w:rsidRDefault="00DF085F" w:rsidP="00D23F69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Ввімкнемо режим симуляції та встановимо фільтри тільки для </w:t>
      </w:r>
      <w:r>
        <w:rPr>
          <w:lang w:val="en-US"/>
        </w:rPr>
        <w:t>ICMP</w:t>
      </w:r>
      <w:r>
        <w:rPr>
          <w:lang w:val="uk-UA"/>
        </w:rPr>
        <w:t xml:space="preserve"> (рис. 2)</w:t>
      </w:r>
      <w:r w:rsidRPr="00DF085F">
        <w:t>.</w:t>
      </w:r>
    </w:p>
    <w:p w14:paraId="63476D77" w14:textId="61E1AEDE" w:rsidR="00DF085F" w:rsidRDefault="00DF085F" w:rsidP="00DF085F">
      <w:pPr>
        <w:pStyle w:val="a3"/>
        <w:ind w:left="0" w:firstLine="0"/>
        <w:jc w:val="center"/>
        <w:rPr>
          <w:lang w:val="uk-UA"/>
        </w:rPr>
      </w:pPr>
      <w:r w:rsidRPr="00DF085F">
        <w:rPr>
          <w:lang w:val="uk-UA"/>
        </w:rPr>
        <w:lastRenderedPageBreak/>
        <w:drawing>
          <wp:inline distT="0" distB="0" distL="0" distR="0" wp14:anchorId="29FE7515" wp14:editId="04DE5102">
            <wp:extent cx="3138985" cy="5538938"/>
            <wp:effectExtent l="0" t="0" r="444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653" cy="55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D5EE" w14:textId="34FB4A98" w:rsidR="00DF085F" w:rsidRPr="00DF085F" w:rsidRDefault="00DF085F" w:rsidP="00DF085F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2. Налаштування фільтрів у режимі симуляції</w:t>
      </w:r>
    </w:p>
    <w:p w14:paraId="7F0531A2" w14:textId="50C59C60" w:rsidR="00DF085F" w:rsidRDefault="00DF085F" w:rsidP="00DF085F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За допомогою утиліти </w:t>
      </w:r>
      <w:r>
        <w:rPr>
          <w:lang w:val="en-US"/>
        </w:rPr>
        <w:t>ping</w:t>
      </w:r>
      <w:r w:rsidRPr="00DF085F">
        <w:t xml:space="preserve"> </w:t>
      </w:r>
      <w:r>
        <w:rPr>
          <w:lang w:val="uk-UA"/>
        </w:rPr>
        <w:t xml:space="preserve">відправимо запит з </w:t>
      </w:r>
      <w:r>
        <w:rPr>
          <w:lang w:val="en-US"/>
        </w:rPr>
        <w:t>PC</w:t>
      </w:r>
      <w:r w:rsidRPr="00DF085F">
        <w:t xml:space="preserve">0 </w:t>
      </w:r>
      <w:r>
        <w:rPr>
          <w:lang w:val="uk-UA"/>
        </w:rPr>
        <w:t>на сервер (рис. 3).</w:t>
      </w:r>
    </w:p>
    <w:p w14:paraId="440DDDE8" w14:textId="1C6759C8" w:rsidR="00DF085F" w:rsidRDefault="001661A4" w:rsidP="00DF085F">
      <w:pPr>
        <w:pStyle w:val="a3"/>
        <w:ind w:left="0" w:firstLine="0"/>
        <w:jc w:val="center"/>
        <w:rPr>
          <w:lang w:val="uk-UA"/>
        </w:rPr>
      </w:pPr>
      <w:r w:rsidRPr="001661A4">
        <w:rPr>
          <w:lang w:val="uk-UA"/>
        </w:rPr>
        <w:lastRenderedPageBreak/>
        <w:drawing>
          <wp:inline distT="0" distB="0" distL="0" distR="0" wp14:anchorId="43EC1AFB" wp14:editId="4086F24B">
            <wp:extent cx="4769893" cy="28991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518" cy="29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079" w14:textId="62E31565" w:rsidR="00DF085F" w:rsidRPr="001661A4" w:rsidRDefault="00DF085F" w:rsidP="00DF085F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3. </w:t>
      </w:r>
      <w:r w:rsidR="001661A4">
        <w:rPr>
          <w:lang w:val="uk-UA"/>
        </w:rPr>
        <w:t xml:space="preserve">Перевірка роботи мережі за допомогою утиліти </w:t>
      </w:r>
      <w:r w:rsidR="001661A4">
        <w:rPr>
          <w:lang w:val="en-US"/>
        </w:rPr>
        <w:t>ping</w:t>
      </w:r>
    </w:p>
    <w:p w14:paraId="5C993B7D" w14:textId="656D357F" w:rsidR="00DF085F" w:rsidRDefault="001661A4" w:rsidP="00DF085F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Відправляємо запит з </w:t>
      </w:r>
      <w:r>
        <w:rPr>
          <w:lang w:val="en-US"/>
        </w:rPr>
        <w:t>PC</w:t>
      </w:r>
      <w:r w:rsidRPr="001661A4">
        <w:rPr>
          <w:lang w:val="uk-UA"/>
        </w:rPr>
        <w:t xml:space="preserve">3 </w:t>
      </w:r>
      <w:r>
        <w:rPr>
          <w:lang w:val="uk-UA"/>
        </w:rPr>
        <w:t xml:space="preserve">на </w:t>
      </w:r>
      <w:r>
        <w:rPr>
          <w:lang w:val="en-US"/>
        </w:rPr>
        <w:t>PC</w:t>
      </w:r>
      <w:r w:rsidRPr="001661A4">
        <w:rPr>
          <w:lang w:val="uk-UA"/>
        </w:rPr>
        <w:t xml:space="preserve">1 </w:t>
      </w:r>
      <w:r>
        <w:rPr>
          <w:lang w:val="uk-UA"/>
        </w:rPr>
        <w:t>за допомоги кнопки «</w:t>
      </w:r>
      <w:r>
        <w:rPr>
          <w:lang w:val="en-US"/>
        </w:rPr>
        <w:t>add</w:t>
      </w:r>
      <w:r w:rsidRPr="001661A4">
        <w:rPr>
          <w:lang w:val="uk-UA"/>
        </w:rPr>
        <w:t xml:space="preserve"> </w:t>
      </w:r>
      <w:r>
        <w:rPr>
          <w:lang w:val="en-US"/>
        </w:rPr>
        <w:t>simple</w:t>
      </w:r>
      <w:r w:rsidRPr="001661A4">
        <w:rPr>
          <w:lang w:val="uk-UA"/>
        </w:rPr>
        <w:t xml:space="preserve"> </w:t>
      </w:r>
      <w:r>
        <w:rPr>
          <w:lang w:val="en-US"/>
        </w:rPr>
        <w:t>PDU</w:t>
      </w:r>
      <w:r>
        <w:rPr>
          <w:lang w:val="uk-UA"/>
        </w:rPr>
        <w:t>»</w:t>
      </w:r>
      <w:r w:rsidRPr="001661A4">
        <w:rPr>
          <w:lang w:val="uk-UA"/>
        </w:rPr>
        <w:t xml:space="preserve"> </w:t>
      </w:r>
      <w:r>
        <w:rPr>
          <w:lang w:val="uk-UA"/>
        </w:rPr>
        <w:t>та отримуємо схожий результат (рис. 4).</w:t>
      </w:r>
    </w:p>
    <w:p w14:paraId="32714ECD" w14:textId="57847A91" w:rsidR="001661A4" w:rsidRPr="001661A4" w:rsidRDefault="00B04373" w:rsidP="00B04373">
      <w:pPr>
        <w:ind w:firstLine="0"/>
        <w:jc w:val="center"/>
        <w:rPr>
          <w:lang w:val="uk-UA"/>
        </w:rPr>
      </w:pPr>
      <w:r w:rsidRPr="00B04373">
        <w:rPr>
          <w:lang w:val="uk-UA"/>
        </w:rPr>
        <w:drawing>
          <wp:inline distT="0" distB="0" distL="0" distR="0" wp14:anchorId="105EF6ED" wp14:editId="4AA5DA46">
            <wp:extent cx="5940425" cy="2731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E40" w14:textId="2364F1D5" w:rsidR="001661A4" w:rsidRDefault="001661A4" w:rsidP="00B04373">
      <w:pPr>
        <w:ind w:firstLine="0"/>
        <w:jc w:val="center"/>
        <w:rPr>
          <w:lang w:val="uk-UA"/>
        </w:rPr>
      </w:pPr>
      <w:r w:rsidRPr="001661A4">
        <w:rPr>
          <w:lang w:val="uk-UA"/>
        </w:rPr>
        <w:t xml:space="preserve">Рис. </w:t>
      </w:r>
      <w:r>
        <w:rPr>
          <w:lang w:val="uk-UA"/>
        </w:rPr>
        <w:t>4</w:t>
      </w:r>
      <w:r w:rsidRPr="001661A4">
        <w:rPr>
          <w:lang w:val="uk-UA"/>
        </w:rPr>
        <w:t xml:space="preserve">. Перевірка роботи мережі за допомогою утиліти </w:t>
      </w:r>
      <w:r>
        <w:rPr>
          <w:lang w:val="uk-UA"/>
        </w:rPr>
        <w:t>«</w:t>
      </w:r>
      <w:r>
        <w:rPr>
          <w:lang w:val="en-US"/>
        </w:rPr>
        <w:t>add</w:t>
      </w:r>
      <w:r w:rsidRPr="001661A4">
        <w:rPr>
          <w:lang w:val="uk-UA"/>
        </w:rPr>
        <w:t xml:space="preserve"> </w:t>
      </w:r>
      <w:r>
        <w:rPr>
          <w:lang w:val="en-US"/>
        </w:rPr>
        <w:t>simple</w:t>
      </w:r>
      <w:r w:rsidRPr="001661A4">
        <w:rPr>
          <w:lang w:val="uk-UA"/>
        </w:rPr>
        <w:t xml:space="preserve"> </w:t>
      </w:r>
      <w:r>
        <w:rPr>
          <w:lang w:val="en-US"/>
        </w:rPr>
        <w:t>PDU</w:t>
      </w:r>
      <w:r>
        <w:rPr>
          <w:lang w:val="uk-UA"/>
        </w:rPr>
        <w:t>»</w:t>
      </w:r>
    </w:p>
    <w:p w14:paraId="5C7DE954" w14:textId="4286A76D" w:rsidR="001661A4" w:rsidRPr="00DF085F" w:rsidRDefault="00517D20" w:rsidP="00517D20">
      <w:pPr>
        <w:pStyle w:val="a3"/>
        <w:ind w:left="0"/>
        <w:jc w:val="left"/>
        <w:rPr>
          <w:lang w:val="uk-UA"/>
        </w:rPr>
      </w:pPr>
      <w:r>
        <w:rPr>
          <w:lang w:val="uk-UA"/>
        </w:rPr>
        <w:t>Висновки:</w:t>
      </w:r>
      <w:r w:rsidR="001804C1">
        <w:rPr>
          <w:lang w:val="uk-UA"/>
        </w:rPr>
        <w:t xml:space="preserve"> в межах цієї практичної роботи я ознайомився з топологією зірка на базі концентратора та протестував таку мережу кількома способами у режимі симуляції.</w:t>
      </w:r>
    </w:p>
    <w:sectPr w:rsidR="001661A4" w:rsidRPr="00DF085F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6158C"/>
    <w:rsid w:val="000B6E3E"/>
    <w:rsid w:val="000D46E1"/>
    <w:rsid w:val="00104D42"/>
    <w:rsid w:val="001258F9"/>
    <w:rsid w:val="001661A4"/>
    <w:rsid w:val="001804C1"/>
    <w:rsid w:val="00192DAD"/>
    <w:rsid w:val="001B658E"/>
    <w:rsid w:val="002579C7"/>
    <w:rsid w:val="00365ED5"/>
    <w:rsid w:val="00414269"/>
    <w:rsid w:val="00517D20"/>
    <w:rsid w:val="005A7107"/>
    <w:rsid w:val="006964BC"/>
    <w:rsid w:val="006C39E6"/>
    <w:rsid w:val="00746960"/>
    <w:rsid w:val="007C60A0"/>
    <w:rsid w:val="007E1DA9"/>
    <w:rsid w:val="0084536F"/>
    <w:rsid w:val="008664C8"/>
    <w:rsid w:val="008B0B34"/>
    <w:rsid w:val="009730EB"/>
    <w:rsid w:val="009B0313"/>
    <w:rsid w:val="009B5D55"/>
    <w:rsid w:val="009E6F03"/>
    <w:rsid w:val="00A00220"/>
    <w:rsid w:val="00A756EC"/>
    <w:rsid w:val="00A87E6F"/>
    <w:rsid w:val="00AD4B3E"/>
    <w:rsid w:val="00AF60FD"/>
    <w:rsid w:val="00AF6125"/>
    <w:rsid w:val="00B04373"/>
    <w:rsid w:val="00B527CB"/>
    <w:rsid w:val="00BE4BCC"/>
    <w:rsid w:val="00BF0D4A"/>
    <w:rsid w:val="00C250AC"/>
    <w:rsid w:val="00C9435B"/>
    <w:rsid w:val="00D23F69"/>
    <w:rsid w:val="00DA0BFB"/>
    <w:rsid w:val="00DF085F"/>
    <w:rsid w:val="00E27E5C"/>
    <w:rsid w:val="00F422E1"/>
    <w:rsid w:val="00F7460C"/>
    <w:rsid w:val="00F82284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70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38</cp:revision>
  <dcterms:created xsi:type="dcterms:W3CDTF">2023-10-05T21:47:00Z</dcterms:created>
  <dcterms:modified xsi:type="dcterms:W3CDTF">2023-10-06T01:31:00Z</dcterms:modified>
</cp:coreProperties>
</file>