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A4D9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写邮件：</w:t>
      </w:r>
    </w:p>
    <w:p w14:paraId="6965F91D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点击写邮件进入邮件编写页面，进行邮件编写。编写完成后使用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宋体" w:eastAsia="宋体" w:cs="宋体" w:hint="eastAsia"/>
          <w:kern w:val="0"/>
          <w:sz w:val="22"/>
          <w:lang w:val="zh-CN"/>
        </w:rPr>
        <w:t>发送</w:t>
      </w:r>
      <w:r>
        <w:rPr>
          <w:rFonts w:ascii="宋体" w:eastAsia="宋体" w:cs="宋体"/>
          <w:kern w:val="0"/>
          <w:sz w:val="22"/>
          <w:lang w:val="zh-CN"/>
        </w:rPr>
        <w:t>”</w:t>
      </w:r>
      <w:r>
        <w:rPr>
          <w:rFonts w:ascii="宋体" w:eastAsia="宋体" w:cs="宋体" w:hint="eastAsia"/>
          <w:kern w:val="0"/>
          <w:sz w:val="22"/>
          <w:lang w:val="zh-CN"/>
        </w:rPr>
        <w:t>按键发送邮件。</w:t>
      </w:r>
    </w:p>
    <w:p w14:paraId="0812B70A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收件人：有且仅有一位的邮件收件人</w:t>
      </w:r>
    </w:p>
    <w:p w14:paraId="5104A484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抄送人：可以没有或有多位的联系人，会收到信件</w:t>
      </w:r>
    </w:p>
    <w:p w14:paraId="3A284A66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密送人：可以没有或有多位的联系人，会收到信件，同时密送人不在任何收件信息中显示。</w:t>
      </w:r>
    </w:p>
    <w:p w14:paraId="36BAFADB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附件：随信件附随的文件，可通过电脑路径直接添加</w:t>
      </w:r>
    </w:p>
    <w:p w14:paraId="3E366831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草稿箱：保存未完成的信件</w:t>
      </w:r>
    </w:p>
    <w:p w14:paraId="48480853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0E7440E8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读取邮件：</w:t>
      </w:r>
    </w:p>
    <w:p w14:paraId="1CEAB536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您可根据邮件的性质点击对应的信箱，而后将在工作台主页面直接获得邮箱信件内容列表。双击即可打开信件详情。如果需要进行信件移动操作，可以选择右键对应的信件打开小</w:t>
      </w:r>
      <w:r>
        <w:rPr>
          <w:rFonts w:ascii="宋体" w:eastAsia="宋体" w:cs="宋体" w:hint="eastAsia"/>
          <w:kern w:val="0"/>
          <w:sz w:val="22"/>
          <w:lang w:val="zh-CN"/>
        </w:rPr>
        <w:t>菜单，将邮件删除或恢复。</w:t>
      </w:r>
    </w:p>
    <w:p w14:paraId="7336A38B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回复：</w:t>
      </w:r>
    </w:p>
    <w:p w14:paraId="122CFDEA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点击进入写信界面进行新建回复。</w:t>
      </w:r>
    </w:p>
    <w:p w14:paraId="6315BB91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转发：</w:t>
      </w:r>
    </w:p>
    <w:p w14:paraId="53C9A768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点击进入写信界面进行新建转发。</w:t>
      </w:r>
    </w:p>
    <w:p w14:paraId="7A2812AD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下载附件：</w:t>
      </w:r>
    </w:p>
    <w:p w14:paraId="6E616524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点击进行附件的下载。</w:t>
      </w:r>
    </w:p>
    <w:p w14:paraId="2971FE4E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1535C34A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4A91B643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收件箱：</w:t>
      </w:r>
    </w:p>
    <w:p w14:paraId="530A1403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显示您已收到的信件。</w:t>
      </w:r>
    </w:p>
    <w:p w14:paraId="44AE919A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发件箱：</w:t>
      </w:r>
    </w:p>
    <w:p w14:paraId="7814AAF7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显示您已发送的信件。</w:t>
      </w:r>
    </w:p>
    <w:p w14:paraId="4BEFC6C2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草稿箱：</w:t>
      </w:r>
    </w:p>
    <w:p w14:paraId="48A8D239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显示您已移动至草稿箱的文件。</w:t>
      </w:r>
    </w:p>
    <w:p w14:paraId="0F95B511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删除箱：</w:t>
      </w:r>
    </w:p>
    <w:p w14:paraId="7D501747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您删除的邮件都在这里显示。</w:t>
      </w:r>
    </w:p>
    <w:p w14:paraId="0499F14A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未读邮件：</w:t>
      </w:r>
    </w:p>
    <w:p w14:paraId="20CA45FA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所有带有未读标志的邮件都在这里。</w:t>
      </w:r>
    </w:p>
    <w:p w14:paraId="0AEB541A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0106197B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搜索功能：</w:t>
      </w:r>
    </w:p>
    <w:p w14:paraId="620C215A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在主页面的左侧输入栏输入您想搜索的关键字，点按搜索，将会按照时间逆序展示含有该关键字的信件。双击可进入信件详情。</w:t>
      </w:r>
    </w:p>
    <w:p w14:paraId="06687735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70B1CE58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主题设置：</w:t>
      </w:r>
    </w:p>
    <w:p w14:paraId="7045F89B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您可以通过</w:t>
      </w:r>
      <w:r>
        <w:rPr>
          <w:rFonts w:ascii="宋体" w:eastAsia="宋体" w:cs="宋体" w:hint="eastAsia"/>
          <w:kern w:val="0"/>
          <w:sz w:val="22"/>
          <w:lang w:val="zh-CN"/>
        </w:rPr>
        <w:t>主题设置进入本邮件系统的外观调整界面。</w:t>
      </w:r>
    </w:p>
    <w:p w14:paraId="475F4F37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2E6EC307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预设主题：</w:t>
      </w:r>
    </w:p>
    <w:p w14:paraId="6A3CB969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由我们为您预设好的主题风格。</w:t>
      </w:r>
    </w:p>
    <w:p w14:paraId="36A1D121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78E0AC9C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背景设置：</w:t>
      </w:r>
    </w:p>
    <w:p w14:paraId="5E4AE3C4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您可以在此自定义选择背景栏的颜色。您可以通过下拉框体选择不同的窗体背景和</w:t>
      </w:r>
      <w:r>
        <w:rPr>
          <w:rFonts w:ascii="宋体" w:eastAsia="宋体" w:cs="宋体" w:hint="eastAsia"/>
          <w:kern w:val="0"/>
          <w:sz w:val="22"/>
          <w:lang w:val="zh-CN"/>
        </w:rPr>
        <w:lastRenderedPageBreak/>
        <w:t>按钮颜色，同时也可选择低亮度夜间模式。</w:t>
      </w:r>
      <w:r>
        <w:rPr>
          <w:rFonts w:ascii="宋体" w:eastAsia="宋体" w:cs="宋体"/>
          <w:kern w:val="0"/>
          <w:sz w:val="22"/>
          <w:lang w:val="zh-CN"/>
        </w:rPr>
        <w:tab/>
      </w:r>
    </w:p>
    <w:p w14:paraId="7A10C338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701E468F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文本设置：</w:t>
      </w:r>
    </w:p>
    <w:p w14:paraId="5485C8AB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您可以在此处进行系统内文本显示的调整。通过字型调整字体的大小、形态或者是添加下划线、加粗；通过通过单机点开颜色栏选择颜色或颜色自定义。</w:t>
      </w:r>
    </w:p>
    <w:p w14:paraId="2B70378B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您所有的设置需要点按保存设置才能在其他页面展示。</w:t>
      </w:r>
    </w:p>
    <w:p w14:paraId="0B0F86CC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并请注意使用颜色时，默认</w:t>
      </w:r>
      <w:r>
        <w:rPr>
          <w:rFonts w:ascii="宋体" w:eastAsia="宋体" w:cs="宋体"/>
          <w:kern w:val="0"/>
          <w:sz w:val="22"/>
          <w:lang w:val="zh-CN"/>
        </w:rPr>
        <w:t>cancel</w:t>
      </w:r>
      <w:r>
        <w:rPr>
          <w:rFonts w:ascii="宋体" w:eastAsia="宋体" w:cs="宋体" w:hint="eastAsia"/>
          <w:kern w:val="0"/>
          <w:sz w:val="22"/>
          <w:lang w:val="zh-CN"/>
        </w:rPr>
        <w:t>会选用字体颜色。</w:t>
      </w:r>
    </w:p>
    <w:p w14:paraId="6DB2F588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05824FCE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按钮设置：</w:t>
      </w:r>
    </w:p>
    <w:p w14:paraId="733C4CCD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您可以通过本</w:t>
      </w:r>
      <w:r>
        <w:rPr>
          <w:rFonts w:ascii="宋体" w:eastAsia="宋体" w:cs="宋体" w:hint="eastAsia"/>
          <w:kern w:val="0"/>
          <w:sz w:val="22"/>
          <w:lang w:val="zh-CN"/>
        </w:rPr>
        <w:t>按键选择按钮的背景色。</w:t>
      </w:r>
    </w:p>
    <w:p w14:paraId="6B5B52CD" w14:textId="77777777" w:rsidR="00000000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298465E7" w14:textId="77777777" w:rsidR="0033797D" w:rsidRDefault="003379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</w:p>
    <w:sectPr w:rsidR="0033797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74D7"/>
    <w:rsid w:val="0033797D"/>
    <w:rsid w:val="007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FE990"/>
  <w14:defaultImageDpi w14:val="0"/>
  <w15:docId w15:val="{6E1DDB84-3CFF-4277-8EF4-E139B55B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Jiachen</dc:creator>
  <cp:keywords/>
  <dc:description/>
  <cp:lastModifiedBy>Liu Jiachen</cp:lastModifiedBy>
  <cp:revision>2</cp:revision>
  <dcterms:created xsi:type="dcterms:W3CDTF">2020-09-13T11:11:00Z</dcterms:created>
  <dcterms:modified xsi:type="dcterms:W3CDTF">2020-09-13T11:11:00Z</dcterms:modified>
</cp:coreProperties>
</file>