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762A1" w14:textId="71AF92AC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br/>
        <w:t xml:space="preserve">Country 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–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Country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277D3C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</w:t>
      </w:r>
    </w:p>
    <w:p w14:paraId="02E83E05" w14:textId="76BE1DC2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0</w:t>
      </w:r>
    </w:p>
    <w:p w14:paraId="768899F4" w14:textId="23DD3240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77DD8402" w14:textId="7D3DC49A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Unique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193</w:t>
      </w:r>
    </w:p>
    <w:p w14:paraId="45AC5629" w14:textId="06B27F61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Dat</w:t>
      </w:r>
      <w:r w:rsidR="00277D3C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a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277D3C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String </w:t>
      </w:r>
    </w:p>
    <w:p w14:paraId="2715B4E8" w14:textId="06C9E14E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</w:p>
    <w:p w14:paraId="10E901D9" w14:textId="66DFD35D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Year 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–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Year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</w:p>
    <w:p w14:paraId="1AFC0525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0</w:t>
      </w:r>
    </w:p>
    <w:p w14:paraId="515E29EB" w14:textId="1DA48D4F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1193AFAC" w14:textId="6391E9BF" w:rsidR="00277D3C" w:rsidRDefault="00277D3C" w:rsidP="00277D3C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 xml:space="preserve">Integer </w:t>
      </w:r>
    </w:p>
    <w:p w14:paraId="10A81360" w14:textId="723427A2" w:rsidR="000B5FB0" w:rsidRPr="000B5FB0" w:rsidRDefault="00277D3C" w:rsidP="00DF717A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</w:p>
    <w:p w14:paraId="3C25EDA4" w14:textId="5944D42D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Status - Developed or Developing status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277D3C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</w:t>
      </w:r>
    </w:p>
    <w:p w14:paraId="436B3EF2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0</w:t>
      </w:r>
    </w:p>
    <w:p w14:paraId="045A9DC3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2362FF22" w14:textId="17A23534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Unique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</w:t>
      </w:r>
    </w:p>
    <w:p w14:paraId="44DFBDCB" w14:textId="5680ED89" w:rsidR="00277D3C" w:rsidRDefault="00277D3C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String</w:t>
      </w:r>
    </w:p>
    <w:p w14:paraId="72C67B0B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0FF48774" w14:textId="2682C9BD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Life expectancy - Life Expectancy in age</w:t>
      </w:r>
    </w:p>
    <w:p w14:paraId="5547C8FA" w14:textId="0652194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277D3C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10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(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0.34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1%)</w:t>
      </w:r>
    </w:p>
    <w:p w14:paraId="3DF5FBE2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6583AF76" w14:textId="3E77E222" w:rsidR="00277D3C" w:rsidRDefault="00277D3C" w:rsidP="00277D3C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02822165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37A7933B" w14:textId="70E6D028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Adult Mortality - Adult Mortality Rates of both sexes (probability of dying between 15 and 60 years per 1000 population)</w:t>
      </w:r>
    </w:p>
    <w:p w14:paraId="0058AAF1" w14:textId="25151394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277D3C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1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0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(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0.34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64A28876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1A5A16DD" w14:textId="77777777" w:rsidR="00277D3C" w:rsidRDefault="00277D3C" w:rsidP="00277D3C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 xml:space="preserve">Integer </w:t>
      </w:r>
    </w:p>
    <w:p w14:paraId="61CC940D" w14:textId="77777777" w:rsidR="000B5FB0" w:rsidRPr="000B5FB0" w:rsidRDefault="000B5FB0" w:rsidP="00DF71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3EE2836D" w14:textId="7876E42B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infant deaths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Number of Infant Deaths per 1000 population</w:t>
      </w:r>
    </w:p>
    <w:p w14:paraId="4CCEF477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0</w:t>
      </w:r>
    </w:p>
    <w:p w14:paraId="3A85637B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4579F4FF" w14:textId="351B4509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 xml:space="preserve">Integer </w:t>
      </w:r>
    </w:p>
    <w:p w14:paraId="041C4D52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1E75C890" w14:textId="6181A60F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Alcohol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Alcohol, recorded per capita (15+) consumption (in </w:t>
      </w:r>
      <w:proofErr w:type="spellStart"/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litres</w:t>
      </w:r>
      <w:proofErr w:type="spellEnd"/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of pure alcohol)</w:t>
      </w:r>
    </w:p>
    <w:p w14:paraId="52719C34" w14:textId="754555BC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194 (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6.6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6B82512D" w14:textId="5747C2E5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770CA8A0" w14:textId="53C5563E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45CC875C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2886994D" w14:textId="6CEB7A0A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percentage expenditure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Expenditure on health as a percentage of Gross Domestic Product per </w:t>
      </w:r>
      <w:proofErr w:type="gramStart"/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capita(</w:t>
      </w:r>
      <w:proofErr w:type="gramEnd"/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78D88C1E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0</w:t>
      </w:r>
    </w:p>
    <w:p w14:paraId="268443A6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539BCC2C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20B5C879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666ED6FD" w14:textId="71568E40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Hepatitis B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Hepatitis B (</w:t>
      </w:r>
      <w:proofErr w:type="spellStart"/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HepB</w:t>
      </w:r>
      <w:proofErr w:type="spellEnd"/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) immunization coverage among 1-year-olds (%)</w:t>
      </w:r>
    </w:p>
    <w:p w14:paraId="1F3B72E9" w14:textId="4C37BDFD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553 (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18.82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46B424F8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3387229A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 xml:space="preserve">Integer </w:t>
      </w:r>
    </w:p>
    <w:p w14:paraId="209C176D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70B5D2BD" w14:textId="4534101E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Measles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Measles - number of reported cases per 1000 population</w:t>
      </w:r>
    </w:p>
    <w:p w14:paraId="3BD74E12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0</w:t>
      </w:r>
    </w:p>
    <w:p w14:paraId="4DDADCAF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2A94C481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 xml:space="preserve">Integer </w:t>
      </w:r>
    </w:p>
    <w:p w14:paraId="795B3A44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01CFD724" w14:textId="1E497859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BMI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Average Body Mass Index of entire population</w:t>
      </w:r>
    </w:p>
    <w:p w14:paraId="5DFC36D8" w14:textId="7C2237BC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34 (1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.16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2FD0E7EB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3793DA16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039AA017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660D4D52" w14:textId="39995835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under-five deaths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Number of under-five deaths per 1000 population</w:t>
      </w:r>
    </w:p>
    <w:p w14:paraId="1F12C1E9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0</w:t>
      </w:r>
    </w:p>
    <w:p w14:paraId="2DA5CB28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76CB5E00" w14:textId="33828E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Integer</w:t>
      </w:r>
    </w:p>
    <w:p w14:paraId="4AD9C2CB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16470132" w14:textId="6E17DFD0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Polio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Polio (Pol3) immunization coverage among 1-year-olds (%)</w:t>
      </w:r>
    </w:p>
    <w:p w14:paraId="78BF951E" w14:textId="775C8B99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19 (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0.65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68C8A26C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439A9EDC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Integer</w:t>
      </w:r>
    </w:p>
    <w:p w14:paraId="24F2269A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18D0C02B" w14:textId="098005A5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Total expenditure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General government expenditure on health as a percentage of total government expenditure (%)</w:t>
      </w:r>
    </w:p>
    <w:p w14:paraId="38E1EE83" w14:textId="795A0C32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226 (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7.69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4E87E1B2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lastRenderedPageBreak/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199A38F5" w14:textId="49A3F6CD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0F653654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22913D1A" w14:textId="2D1E7534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Diphtheria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Diphtheria tetanus toxoid and pertussis (DTP3) immunization coverage among 1-year-olds (%)</w:t>
      </w:r>
    </w:p>
    <w:p w14:paraId="34430004" w14:textId="001341BE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19 (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0.65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09645D7E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7906B4BD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Integer</w:t>
      </w:r>
    </w:p>
    <w:p w14:paraId="0483182C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488B8463" w14:textId="00BC1395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HIV/AIDS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Deaths per 1 000 live births HIV/AIDS (0-4 years)</w:t>
      </w:r>
    </w:p>
    <w:p w14:paraId="43C4CB8D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0</w:t>
      </w:r>
    </w:p>
    <w:p w14:paraId="6FC1C320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6485005E" w14:textId="39162478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4A47E90F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0415D1C9" w14:textId="5C858048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GDP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Gross Domestic Product per capita (in USD)</w:t>
      </w:r>
    </w:p>
    <w:p w14:paraId="29A8BB2C" w14:textId="3140FEA6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448 (15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.25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49214F97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1948404F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08972666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13F200B1" w14:textId="2EAF36B1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Population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Population of the country</w:t>
      </w:r>
    </w:p>
    <w:p w14:paraId="19E7C118" w14:textId="12E8EE28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652 (22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.19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6AE76FDC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0865A9AC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Integer</w:t>
      </w:r>
    </w:p>
    <w:p w14:paraId="12D1E917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1F18CB00" w14:textId="6AF8DF79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thinness 1-19 years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Prevalence of thinness among children and adolescents for Age 10 to 19 (</w:t>
      </w:r>
      <w:proofErr w:type="gramStart"/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 )</w:t>
      </w:r>
      <w:proofErr w:type="gramEnd"/>
    </w:p>
    <w:p w14:paraId="2E059867" w14:textId="7985A393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34 (1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.16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27B462EA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540A01C9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68A21B7E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00DDAA64" w14:textId="0AD43DFB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thinness 5-9 years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Prevalence of thinness among children for Age 5 to 9(%)</w:t>
      </w:r>
    </w:p>
    <w:p w14:paraId="277EAB24" w14:textId="11547629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34 (1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.16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41783DFF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2B5F25DF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0B5A6FC6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3922D022" w14:textId="42D593F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Income composition of resources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Human Development Index in terms of income composition of resources (index ranging from 0 to 1)</w:t>
      </w:r>
    </w:p>
    <w:p w14:paraId="349C255D" w14:textId="34DE634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167 (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5.68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6552256B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4EF66B56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169A32D0" w14:textId="77777777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590313A3" w14:textId="00C4354B" w:rsidR="000B5FB0" w:rsidRP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</w:rPr>
      </w:pP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Schooling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 xml:space="preserve"> - </w:t>
      </w:r>
      <w:r w:rsidRPr="000B5FB0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Number of years of Schooling(years)</w:t>
      </w:r>
    </w:p>
    <w:p w14:paraId="0E35A572" w14:textId="7B6BE2DE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Number of Missing values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163 (</w:t>
      </w:r>
      <w:r w:rsidR="00AE79BD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5.55</w:t>
      </w:r>
      <w:r w:rsidR="00DF717A"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%)</w:t>
      </w:r>
    </w:p>
    <w:p w14:paraId="3B18B758" w14:textId="77777777" w:rsidR="000B5FB0" w:rsidRDefault="000B5FB0" w:rsidP="000B5FB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Total observations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2938</w:t>
      </w:r>
    </w:p>
    <w:p w14:paraId="5E80B4BB" w14:textId="77777777" w:rsidR="00DF717A" w:rsidRDefault="00DF717A" w:rsidP="00DF717A">
      <w:pPr>
        <w:shd w:val="clear" w:color="auto" w:fill="FFFFFF"/>
        <w:spacing w:after="0" w:line="240" w:lineRule="auto"/>
        <w:ind w:left="120" w:firstLine="600"/>
        <w:textAlignment w:val="baseline"/>
        <w:rPr>
          <w:rFonts w:ascii="Arial" w:eastAsia="Times New Roman" w:hAnsi="Arial" w:cs="Arial"/>
          <w:sz w:val="16"/>
          <w:szCs w:val="16"/>
          <w:bdr w:val="none" w:sz="0" w:space="0" w:color="auto" w:frame="1"/>
        </w:rPr>
      </w:pP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>Data Type</w:t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</w:r>
      <w:r>
        <w:rPr>
          <w:rFonts w:ascii="Arial" w:eastAsia="Times New Roman" w:hAnsi="Arial" w:cs="Arial"/>
          <w:sz w:val="16"/>
          <w:szCs w:val="16"/>
          <w:bdr w:val="none" w:sz="0" w:space="0" w:color="auto" w:frame="1"/>
        </w:rPr>
        <w:tab/>
        <w:t>Decimal</w:t>
      </w:r>
    </w:p>
    <w:p w14:paraId="66153E03" w14:textId="77777777" w:rsidR="003F4786" w:rsidRPr="000B5FB0" w:rsidRDefault="003F4786" w:rsidP="000B5FB0">
      <w:pPr>
        <w:spacing w:after="0" w:line="240" w:lineRule="aut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3F4786" w:rsidRPr="000B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B0"/>
    <w:rsid w:val="000B5FB0"/>
    <w:rsid w:val="00277D3C"/>
    <w:rsid w:val="003F4786"/>
    <w:rsid w:val="00AE79BD"/>
    <w:rsid w:val="00D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F80B"/>
  <w15:chartTrackingRefBased/>
  <w15:docId w15:val="{833EBC5E-C070-48C4-99C8-0E501489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7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0B5FB0"/>
  </w:style>
  <w:style w:type="character" w:customStyle="1" w:styleId="dataexplorercolumnscolumndescription-sc-16n86hz">
    <w:name w:val="dataexplorercolumns_columndescription-sc-16n86hz"/>
    <w:basedOn w:val="DefaultParagraphFont"/>
    <w:rsid w:val="000B5FB0"/>
  </w:style>
  <w:style w:type="paragraph" w:styleId="NormalWeb">
    <w:name w:val="Normal (Web)"/>
    <w:basedOn w:val="Normal"/>
    <w:uiPriority w:val="99"/>
    <w:semiHidden/>
    <w:unhideWhenUsed/>
    <w:rsid w:val="000B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6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500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379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70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09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Belaji Avvaru</dc:creator>
  <cp:keywords/>
  <dc:description/>
  <cp:lastModifiedBy>Belaji Avvaru</cp:lastModifiedBy>
  <cp:revision>3</cp:revision>
  <dcterms:created xsi:type="dcterms:W3CDTF">2020-01-26T19:52:00Z</dcterms:created>
  <dcterms:modified xsi:type="dcterms:W3CDTF">2020-01-27T00:59:00Z</dcterms:modified>
</cp:coreProperties>
</file>