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spacing w:after="80" w:line="276"/>
        <w:jc w:val="center"/>
      </w:pPr>
      <w:r>
        <w:rPr>
          <w:rFonts w:ascii="Arial" w:cs="Arial" w:eastAsia="Arial" w:hAnsi="Arial"/>
          <w:caps/>
          <w:color w:val="BDD7EE"/>
          <w:sz w:val="20"/>
          <w:szCs w:val="20"/>
        </w:rPr>
        <w:t xml:space="preserve">IP DESIGN SPECIFICATION</w:t>
      </w:r>
    </w:p>
    <w:p>
      <w:pPr>
        <w:spacing w:before="0" w:after="200" w:line="360" w:lineRule="auto"/>
        <w:jc w:val="center"/>
      </w:pPr>
      <w:r>
        <w:rPr>
          <w:rFonts w:ascii="Arial" w:cs="Arial" w:eastAsia="Arial" w:hAnsi="Arial"/>
          <w:b/>
          <w:bCs/>
          <w:color w:val="FFFFFF"/>
          <w:sz w:val="60"/>
          <w:szCs w:val="60"/>
        </w:rPr>
        <w:t xml:space="preserve">DMA_Full_to_Stream_IP</w:t>
      </w:r>
    </w:p>
    <w:p>
      <w:pPr>
        <w:spacing w:after="200" w:line="300"/>
        <w:jc w:val="center"/>
      </w:pPr>
      <w:r>
        <w:rPr>
          <w:rFonts w:ascii="Arial" w:cs="Arial" w:eastAsia="Arial" w:hAnsi="Arial"/>
          <w:color w:val="BDD7EE"/>
          <w:sz w:val="28"/>
          <w:szCs w:val="28"/>
        </w:rPr>
        <w:t xml:space="preserve">AXI4-Full Read Master → AXI4-Stream Output DMA</w:t>
      </w:r>
    </w:p>
    <w:p>
      <w:pPr>
        <w:spacing w:after="600"/>
      </w:pP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</w:tblGrid>
      <w:t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right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BDD7EE"/>
                <w:sz w:val="18"/>
                <w:szCs w:val="18"/>
              </w:rPr>
              <w:t xml:space="preserve">Document No.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63F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FFFFFF"/>
                <w:sz w:val="18"/>
                <w:szCs w:val="18"/>
              </w:rPr>
              <w:t xml:space="preserve">PRJ-DMA-F2S-001</w:t>
            </w:r>
          </w:p>
        </w:tc>
      </w:tr>
      <w:t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right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BDD7EE"/>
                <w:sz w:val="18"/>
                <w:szCs w:val="18"/>
              </w:rPr>
              <w:t xml:space="preserve">Version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63F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FFFFFF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right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BDD7EE"/>
                <w:sz w:val="18"/>
                <w:szCs w:val="18"/>
              </w:rPr>
              <w:t xml:space="preserve">Issue Date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63F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FFFFFF"/>
                <w:sz w:val="18"/>
                <w:szCs w:val="18"/>
              </w:rPr>
              <w:t xml:space="preserve">2026-03-08</w:t>
            </w:r>
          </w:p>
        </w:tc>
      </w:tr>
      <w:t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right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BDD7EE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63F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FFFFFF"/>
                <w:sz w:val="18"/>
                <w:szCs w:val="18"/>
              </w:rPr>
              <w:t xml:space="preserve">CONFIDENTIAL — Internal Use Only</w:t>
            </w:r>
          </w:p>
        </w:tc>
      </w:tr>
    </w:tbl>
    <w:p>
      <w:pPr>
        <w:spacing w:after="2000"/>
      </w:pPr>
    </w:p>
    <w:p>
      <w:r>
        <w:br w:type="page"/>
      </w:r>
    </w:p>
    <w:p>
      <w:pPr>
        <w:pStyle w:val="Heading1"/>
        <w:pageBreakBefore/>
        <w:pBdr>
          <w:bottom w:val="single" w:color="2E75B6" w:sz="8" w:space="4"/>
        </w:pBdr>
        <w:spacing w:before="0" w:after="160" w:line="360" w:lineRule="auto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Rev. Revision History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500"/>
        <w:gridCol w:w="1800"/>
        <w:gridCol w:w="5360"/>
      </w:tblGrid>
      <w:tr>
        <w:trPr>
          <w:tblHeader/>
        </w:trPr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Rev</w:t>
            </w:r>
          </w:p>
        </w:tc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Author</w:t>
            </w:r>
          </w:p>
        </w:tc>
        <w:tc>
          <w:tcPr>
            <w:tcW w:type="dxa" w:w="5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1.0</w:t>
            </w:r>
          </w:p>
        </w:tc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2026-03-08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H/W Design Team</w:t>
            </w:r>
          </w:p>
        </w:tc>
        <w:tc>
          <w:tcPr>
            <w:tcW w:type="dxa" w:w="5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Initial release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2E75B6" w:sz="8" w:space="4"/>
        </w:pBdr>
        <w:spacing w:before="0" w:after="160" w:line="360" w:lineRule="auto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Acr. Acronyms &amp; Definitions</w:t>
      </w:r>
    </w:p>
    <w:p>
      <w:pPr>
        <w:spacing w:after="120" w:line="276" w:lineRule="auto"/>
      </w:pPr>
      <w:r>
        <w:rPr>
          <w:rFonts w:ascii="Arial Unicode MS" w:cs="Arial Unicode MS" w:eastAsia="Arial Unicode MS" w:hAnsi="Arial Unicode MS"/>
          <w:sz w:val="20"/>
          <w:szCs w:val="20"/>
        </w:rPr>
        <w:t xml:space="preserve">본 문서에서 사용되는 약어 및 용어 정의입니다.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Acronym</w:t>
            </w:r>
          </w:p>
        </w:tc>
        <w:tc>
          <w:tcPr>
            <w:tcW w:type="dxa" w:w="7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</w:tr>
      <w:t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AXI</w:t>
            </w:r>
          </w:p>
        </w:tc>
        <w:tc>
          <w:tcPr>
            <w:tcW w:type="dxa" w:w="7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Advanced eXtensible Interface (ARM AMBA 4)</w:t>
            </w:r>
          </w:p>
        </w:tc>
      </w:tr>
      <w:t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AXI4-Full</w:t>
            </w:r>
          </w:p>
        </w:tc>
        <w:tc>
          <w:tcPr>
            <w:tcW w:type="dxa" w:w="7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AXI4 고성능 메모리 인터페이스 (버스트 전송 지원)</w:t>
            </w:r>
          </w:p>
        </w:tc>
      </w:tr>
      <w:t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AXI4-Lite</w:t>
            </w:r>
          </w:p>
        </w:tc>
        <w:tc>
          <w:tcPr>
            <w:tcW w:type="dxa" w:w="7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경량 AXI4 (단일 트랜잭션, 레지스터 제어용)</w:t>
            </w:r>
          </w:p>
        </w:tc>
      </w:tr>
      <w:t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Burst</w:t>
            </w:r>
          </w:p>
        </w:tc>
        <w:tc>
          <w:tcPr>
            <w:tcW w:type="dxa" w:w="7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연속된 AXI 트랜잭션 묶음 전송</w:t>
            </w:r>
          </w:p>
        </w:tc>
      </w:tr>
      <w:t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DMA</w:t>
            </w:r>
          </w:p>
        </w:tc>
        <w:tc>
          <w:tcPr>
            <w:tcW w:type="dxa" w:w="7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Direct Memory Access</w:t>
            </w:r>
          </w:p>
        </w:tc>
      </w:tr>
      <w:t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FIFO</w:t>
            </w:r>
          </w:p>
        </w:tc>
        <w:tc>
          <w:tcPr>
            <w:tcW w:type="dxa" w:w="7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First-In First-Out 버퍼</w:t>
            </w:r>
          </w:p>
        </w:tc>
      </w:tr>
      <w:t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FWFT</w:t>
            </w:r>
          </w:p>
        </w:tc>
        <w:tc>
          <w:tcPr>
            <w:tcW w:type="dxa" w:w="7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First Word Fall Through (FIFO 출력 방식)</w:t>
            </w:r>
          </w:p>
        </w:tc>
      </w:tr>
      <w:t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FSM</w:t>
            </w:r>
          </w:p>
        </w:tc>
        <w:tc>
          <w:tcPr>
            <w:tcW w:type="dxa" w:w="7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Finite State Machine</w:t>
            </w:r>
          </w:p>
        </w:tc>
      </w:tr>
      <w:t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IP</w:t>
            </w:r>
          </w:p>
        </w:tc>
        <w:tc>
          <w:tcPr>
            <w:tcW w:type="dxa" w:w="7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Intellectual Property</w:t>
            </w:r>
          </w:p>
        </w:tc>
      </w:tr>
      <w:t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IRQ</w:t>
            </w:r>
          </w:p>
        </w:tc>
        <w:tc>
          <w:tcPr>
            <w:tcW w:type="dxa" w:w="7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Interrupt Request</w:t>
            </w:r>
          </w:p>
        </w:tc>
      </w:tr>
      <w:t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4KB Boundary</w:t>
            </w:r>
          </w:p>
        </w:tc>
        <w:tc>
          <w:tcPr>
            <w:tcW w:type="dxa" w:w="7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AXI 프로토콜 규약: 단일 버스트는 4KB 주소 경계를 초과할 수 없음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2E75B6" w:sz="8" w:space="4"/>
        </w:pBdr>
        <w:spacing w:before="0" w:after="160" w:line="360" w:lineRule="auto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Overview</w:t>
      </w:r>
    </w:p>
    <w:p>
      <w:pPr>
        <w:pStyle w:val="Heading2"/>
        <w:spacing w:before="240" w:after="100" w:line="300" w:lineRule="auto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 IP 개요</w:t>
      </w:r>
    </w:p>
    <w:p>
      <w:pPr>
        <w:spacing w:after="120" w:line="276" w:lineRule="auto"/>
      </w:pPr>
      <w:r>
        <w:rPr>
          <w:rFonts w:ascii="Arial Unicode MS" w:cs="Arial Unicode MS" w:eastAsia="Arial Unicode MS" w:hAnsi="Arial Unicode MS"/>
          <w:sz w:val="20"/>
          <w:szCs w:val="20"/>
        </w:rPr>
        <w:t xml:space="preserve">DMA_Full_to_Stream_IP는 외부 메모리(DRAM)로부터 AXI4-Full Read 프로토콜로 데이터를 읽어 AXI4-Stream Master 포트로 출력하는 DMA IP입니다. 내부에 32-bit × 1024 깊이의 동기식 FWFT FIFO를 두어 메모리 읽기 속도와 스트림 출력 속도 간의 차이를 완충합니다. CPU는 AXI4-Lite를 통해 소스 주소, 전송 길이, 시작 제어를 설정합니다.</w:t>
      </w:r>
    </w:p>
    <w:p>
      <w:pPr>
        <w:spacing w:after="80" w:line="276" w:lineRule="auto"/>
      </w:pPr>
      <w:r>
        <w:rPr>
          <w:rFonts w:ascii="Arial Unicode MS" w:cs="Arial Unicode MS" w:eastAsia="Arial Unicode MS" w:hAnsi="Arial Unicode MS"/>
          <w:sz w:val="20"/>
          <w:szCs w:val="20"/>
        </w:rPr>
        <w:t xml:space="preserve">본 IP는 두 가지 용도로 사용됩니다.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 Unicode MS" w:cs="Arial Unicode MS" w:eastAsia="Arial Unicode MS" w:hAnsi="Arial Unicode MS"/>
          <w:sz w:val="20"/>
          <w:szCs w:val="20"/>
        </w:rPr>
        <w:t xml:space="preserve">버전 A — DRAM_0 → NPU_IP: 이미지 픽셀 데이터를 NPU로 스트리밍 공급 (C_M_AXIS_DATA_WIDTH = 32)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 Unicode MS" w:cs="Arial Unicode MS" w:eastAsia="Arial Unicode MS" w:hAnsi="Arial Unicode MS"/>
          <w:sz w:val="20"/>
          <w:szCs w:val="20"/>
        </w:rPr>
        <w:t xml:space="preserve">버전 C — DRAM_1 → AES_Decryption_IP: 저장된 암호문을 복호화 IP로 스트리밍 공급 (C_M_AXIS_DATA_WIDTH = 32)</w:t>
      </w:r>
    </w:p>
    <w:p>
      <w:pPr>
        <w:spacing w:after="80"/>
      </w:pPr>
    </w:p>
    <w:p>
      <w:pPr>
        <w:pStyle w:val="Heading2"/>
        <w:spacing w:before="240" w:after="100" w:line="300" w:lineRule="auto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 시스템 연결 다이어그램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000"/>
        <w:gridCol w:w="3960"/>
      </w:tblGrid>
      <w:tr>
        <w:trPr>
          <w:tblHeader/>
        </w:trPr>
        <w:tc>
          <w:tcPr>
            <w:tcW w:type="dxa" w:w="3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방향 (From → To)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인터페이스</w:t>
            </w:r>
          </w:p>
        </w:tc>
        <w:tc>
          <w:tcPr>
            <w:tcW w:type="dxa" w:w="3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데이터 설명</w:t>
            </w:r>
          </w:p>
        </w:tc>
      </w:tr>
      <w:tr>
        <w:tc>
          <w:tcPr>
            <w:tcW w:type="dxa" w:w="3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CPU → DMA_F2S_IP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AXI4-Lite Slave (S_AXI)</w:t>
            </w:r>
          </w:p>
        </w:tc>
        <w:tc>
          <w:tcPr>
            <w:tcW w:type="dxa" w:w="3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SRC_ADDR, TRF_LEN 설정 및 Start 제어</w:t>
            </w:r>
          </w:p>
        </w:tc>
      </w:tr>
      <w:tr>
        <w:tc>
          <w:tcPr>
            <w:tcW w:type="dxa" w:w="3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DRAM (Memory) → DMA_F2S_IP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AXI4-Full Master Read (M_AXI)</w:t>
            </w:r>
          </w:p>
        </w:tc>
        <w:tc>
          <w:tcPr>
            <w:tcW w:type="dxa" w:w="3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AR 채널로 주소 발급, R 채널로 데이터 수신</w:t>
            </w:r>
          </w:p>
        </w:tc>
      </w:tr>
      <w:tr>
        <w:tc>
          <w:tcPr>
            <w:tcW w:type="dxa" w:w="3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DMA_F2S_IP → NPU / Dec_IP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AXI4-Stream Master (M_AXIS)</w:t>
            </w:r>
          </w:p>
        </w:tc>
        <w:tc>
          <w:tcPr>
            <w:tcW w:type="dxa" w:w="3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내부 FIFO에서 팝한 데이터 스트리밍 출력</w:t>
            </w:r>
          </w:p>
        </w:tc>
      </w:tr>
      <w:tr>
        <w:tc>
          <w:tcPr>
            <w:tcW w:type="dxa" w:w="3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DMA_F2S_IP → CPU (인터럽트)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o_done_irq</w:t>
            </w:r>
          </w:p>
        </w:tc>
        <w:tc>
          <w:tcPr>
            <w:tcW w:type="dxa" w:w="3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전송 완료 후 1클럭 HIGH 인터럽트 펄스</w:t>
            </w:r>
          </w:p>
        </w:tc>
      </w:tr>
    </w:tbl>
    <w:p>
      <w:pPr>
        <w:spacing w:after="160"/>
      </w:pPr>
    </w:p>
    <w:p>
      <w:pPr>
        <w:pStyle w:val="Heading2"/>
        <w:spacing w:before="240" w:after="100" w:line="300" w:lineRule="auto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 IP 사양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상세 내용</w:t>
            </w:r>
          </w:p>
        </w:tc>
      </w:tr>
      <w:t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1F1F1F"/>
                <w:sz w:val="19"/>
                <w:szCs w:val="19"/>
              </w:rPr>
              <w:t xml:space="preserve"> IP Name</w:t>
            </w:r>
          </w:p>
        </w:tc>
        <w:tc>
          <w:tcPr>
            <w:tcW w:type="dxa" w:w="6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top_dma_full_to_stream</w:t>
            </w:r>
          </w:p>
        </w:tc>
      </w:tr>
      <w:t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1F1F1F"/>
                <w:sz w:val="19"/>
                <w:szCs w:val="19"/>
              </w:rPr>
              <w:t xml:space="preserve">Top Module</w:t>
            </w:r>
          </w:p>
        </w:tc>
        <w:tc>
          <w:tcPr>
            <w:tcW w:type="dxa" w:w="6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top_dma_full_to_stream (Verilog)</w:t>
            </w:r>
          </w:p>
        </w:tc>
      </w:tr>
      <w:t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1F1F1F"/>
                <w:sz w:val="19"/>
                <w:szCs w:val="19"/>
              </w:rPr>
              <w:t xml:space="preserve">Sub Modules</w:t>
            </w:r>
          </w:p>
        </w:tc>
        <w:tc>
          <w:tcPr>
            <w:tcW w:type="dxa" w:w="6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read_master, fifo_sync_fwft, stream_write_master</w:t>
            </w:r>
          </w:p>
        </w:tc>
      </w:tr>
      <w:t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AXI Interfaces</w:t>
            </w:r>
          </w:p>
        </w:tc>
        <w:tc>
          <w:tcPr>
            <w:tcW w:type="dxa" w:w="6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S_AXI (Lite, 5-bit addr), M_AXI (Full Read Only), M_AXIS (Stream Master)</w:t>
            </w:r>
          </w:p>
        </w:tc>
      </w:tr>
      <w:t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Data Path</w:t>
            </w:r>
          </w:p>
        </w:tc>
        <w:tc>
          <w:tcPr>
            <w:tcW w:type="dxa" w:w="6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AXI4-Full Read (M_AXI) → FIFO (32×1024) → AXI4-Stream (M_AXIS)</w:t>
            </w:r>
          </w:p>
        </w:tc>
      </w:tr>
      <w:t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FIFO 깊이</w:t>
            </w:r>
          </w:p>
        </w:tc>
        <w:tc>
          <w:tcPr>
            <w:tcW w:type="dxa" w:w="6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1024 words (4,096 bytes @ 32-bit width)</w:t>
            </w:r>
          </w:p>
        </w:tc>
      </w:tr>
      <w:t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최대 버스트</w:t>
            </w:r>
          </w:p>
        </w:tc>
        <w:tc>
          <w:tcPr>
            <w:tcW w:type="dxa" w:w="6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64 bytes (16 Words) per AXI Burst — 4KB Boundary 자동 분할</w:t>
            </w:r>
          </w:p>
        </w:tc>
      </w:tr>
      <w:t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인터럽트</w:t>
            </w:r>
          </w:p>
        </w:tc>
        <w:tc>
          <w:tcPr>
            <w:tcW w:type="dxa" w:w="6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o_done_irq — 스트림 출력 완료(stream_done) 후 1클럭 HIGH</w:t>
            </w:r>
          </w:p>
        </w:tc>
      </w:tr>
      <w:t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Target Device</w:t>
            </w:r>
          </w:p>
        </w:tc>
        <w:tc>
          <w:tcPr>
            <w:tcW w:type="dxa" w:w="6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Xilinx Artix-7 (Basys3) / Vivado 2024.2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2E75B6" w:sz="8" w:space="4"/>
        </w:pBdr>
        <w:spacing w:before="0" w:after="160" w:line="360" w:lineRule="auto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Module Hierarchy &amp; Architecture</w:t>
      </w:r>
    </w:p>
    <w:p>
      <w:pPr>
        <w:pStyle w:val="Heading2"/>
        <w:spacing w:before="240" w:after="100" w:line="300" w:lineRule="auto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 모듈 계층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2900"/>
        <w:gridCol w:w="2860"/>
      </w:tblGrid>
      <w:tr>
        <w:trPr>
          <w:tblHeader/>
        </w:trPr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계층</w:t>
            </w:r>
          </w:p>
        </w:tc>
        <w:tc>
          <w:tcPr>
            <w:tcW w:type="dxa" w:w="2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모듈명</w:t>
            </w:r>
          </w:p>
        </w:tc>
        <w:tc>
          <w:tcPr>
            <w:tcW w:type="dxa" w:w="2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파일명</w:t>
            </w:r>
          </w:p>
        </w:tc>
        <w:tc>
          <w:tcPr>
            <w:tcW w:type="dxa" w:w="28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역할 설명</w:t>
            </w:r>
          </w:p>
        </w:tc>
      </w:tr>
      <w:tr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1F1F1F"/>
                <w:sz w:val="19"/>
                <w:szCs w:val="19"/>
              </w:rPr>
              <w:t xml:space="preserve">Top</w:t>
            </w:r>
          </w:p>
        </w:tc>
        <w:tc>
          <w:tcPr>
            <w:tcW w:type="dxa" w:w="2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top_dma_full_to_stream</w:t>
            </w:r>
          </w:p>
        </w:tc>
        <w:tc>
          <w:tcPr>
            <w:tcW w:type="dxa" w:w="2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top_dma_full_to_stream.v</w:t>
            </w:r>
          </w:p>
        </w:tc>
        <w:tc>
          <w:tcPr>
            <w:tcW w:type="dxa" w:w="28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AXI-Lite 레지스터, 내부 배선, 서브모듈 통합</w:t>
            </w:r>
          </w:p>
        </w:tc>
      </w:tr>
      <w:tr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1F1F1F"/>
                <w:sz w:val="19"/>
                <w:szCs w:val="19"/>
              </w:rPr>
              <w:t xml:space="preserve">Sub-1</w:t>
            </w:r>
          </w:p>
        </w:tc>
        <w:tc>
          <w:tcPr>
            <w:tcW w:type="dxa" w:w="2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read_master</w:t>
            </w:r>
          </w:p>
        </w:tc>
        <w:tc>
          <w:tcPr>
            <w:tcW w:type="dxa" w:w="2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read_master.v</w:t>
            </w:r>
          </w:p>
        </w:tc>
        <w:tc>
          <w:tcPr>
            <w:tcW w:type="dxa" w:w="28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M_AXI AR/R 채널 구동, 4KB 버스트 분할 처리</w:t>
            </w:r>
          </w:p>
        </w:tc>
      </w:tr>
      <w:tr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1F1F1F"/>
                <w:sz w:val="19"/>
                <w:szCs w:val="19"/>
              </w:rPr>
              <w:t xml:space="preserve">Sub-2</w:t>
            </w:r>
          </w:p>
        </w:tc>
        <w:tc>
          <w:tcPr>
            <w:tcW w:type="dxa" w:w="2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fifo_sync_fwft</w:t>
            </w:r>
          </w:p>
        </w:tc>
        <w:tc>
          <w:tcPr>
            <w:tcW w:type="dxa" w:w="2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fifo_sync_fwft.v</w:t>
            </w:r>
          </w:p>
        </w:tc>
        <w:tc>
          <w:tcPr>
            <w:tcW w:type="dxa" w:w="28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32-bit × 1024 동기식 FWFT FIFO (Backpressure 완충)</w:t>
            </w:r>
          </w:p>
        </w:tc>
      </w:tr>
      <w:tr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1F1F1F"/>
                <w:sz w:val="19"/>
                <w:szCs w:val="19"/>
              </w:rPr>
              <w:t xml:space="preserve">Sub-3</w:t>
            </w:r>
          </w:p>
        </w:tc>
        <w:tc>
          <w:tcPr>
            <w:tcW w:type="dxa" w:w="2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stream_write_master</w:t>
            </w:r>
          </w:p>
        </w:tc>
        <w:tc>
          <w:tcPr>
            <w:tcW w:type="dxa" w:w="2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stream_write_master.v</w:t>
            </w:r>
          </w:p>
        </w:tc>
        <w:tc>
          <w:tcPr>
            <w:tcW w:type="dxa" w:w="28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FIFO → M_AXIS 스트리밍 출력 제어</w:t>
            </w:r>
          </w:p>
        </w:tc>
      </w:tr>
    </w:tbl>
    <w:p>
      <w:pPr>
        <w:spacing w:after="160"/>
      </w:pPr>
    </w:p>
    <w:p>
      <w:pPr>
        <w:pStyle w:val="Heading2"/>
        <w:spacing w:before="240" w:after="100" w:line="300" w:lineRule="auto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 데이터 흐름 경로</w:t>
      </w:r>
    </w:p>
    <w:p>
      <w:pPr>
        <w:spacing w:after="80" w:line="276" w:lineRule="auto"/>
      </w:pPr>
      <w:r>
        <w:rPr>
          <w:rFonts w:ascii="Arial Unicode MS" w:cs="Arial Unicode MS" w:eastAsia="Arial Unicode MS" w:hAnsi="Arial Unicode MS"/>
          <w:sz w:val="20"/>
          <w:szCs w:val="20"/>
        </w:rPr>
        <w:t xml:space="preserve">데이터는 메모리에서 스트림 출력까지 아래 경로로 흐릅니다.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2000"/>
        <w:gridCol w:w="1500"/>
        <w:gridCol w:w="3160"/>
      </w:tblGrid>
      <w:tr>
        <w:trPr>
          <w:tblHeader/>
        </w:trPr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From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To</w:t>
            </w:r>
          </w:p>
        </w:tc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수단</w:t>
            </w:r>
          </w:p>
        </w:tc>
        <w:tc>
          <w:tcPr>
            <w:tcW w:type="dxa" w:w="3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DRAM (Memory)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read_master</w:t>
            </w:r>
          </w:p>
        </w:tc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AXI4-Full (AR+R)</w:t>
            </w:r>
          </w:p>
        </w:tc>
        <w:tc>
          <w:tcPr>
            <w:tcW w:type="dxa" w:w="3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4KB 분할 Burst로 데이터 읽기</w:t>
            </w:r>
          </w:p>
        </w:tc>
      </w:tr>
      <w:tr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read_master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fifo_sync_fwft</w:t>
            </w:r>
          </w:p>
        </w:tc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fifo_wr_en / fifo_din</w:t>
            </w:r>
          </w:p>
        </w:tc>
        <w:tc>
          <w:tcPr>
            <w:tcW w:type="dxa" w:w="3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읽은 데이터 FIFO Push (full 시 대기)</w:t>
            </w:r>
          </w:p>
        </w:tc>
      </w:tr>
      <w:tr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fifo_sync_fwft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stream_write_master</w:t>
            </w:r>
          </w:p>
        </w:tc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fifo_rd_en / fifo_dout</w:t>
            </w:r>
          </w:p>
        </w:tc>
        <w:tc>
          <w:tcPr>
            <w:tcW w:type="dxa" w:w="3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FWFT 방식으로 데이터 즉시 출력</w:t>
            </w:r>
          </w:p>
        </w:tc>
      </w:tr>
      <w:tr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stream_write_master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하류 IP (NPU 등)</w:t>
            </w:r>
          </w:p>
        </w:tc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AXI4-Stream (M_AXIS)</w:t>
            </w:r>
          </w:p>
        </w:tc>
        <w:tc>
          <w:tcPr>
            <w:tcW w:type="dxa" w:w="3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tvalid/tready 핸드셰이킹 스트리밍 출력</w:t>
            </w:r>
          </w:p>
        </w:tc>
      </w:tr>
    </w:tbl>
    <w:p>
      <w:pPr>
        <w:spacing w:after="160"/>
      </w:pPr>
    </w:p>
    <w:p>
      <w:pPr>
        <w:pStyle w:val="Heading2"/>
        <w:spacing w:before="240" w:after="100" w:line="300" w:lineRule="auto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 내부 주요 신호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  <w:gridCol w:w="700"/>
        <w:gridCol w:w="2260"/>
      </w:tblGrid>
      <w:tr>
        <w:trPr>
          <w:tblHeader/>
        </w:trP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신호명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From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To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Width</w:t>
            </w:r>
          </w:p>
        </w:tc>
        <w:tc>
          <w:tcPr>
            <w:tcW w:type="dxa" w:w="22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1F1F"/>
                <w:sz w:val="19"/>
                <w:szCs w:val="19"/>
              </w:rPr>
              <w:t xml:space="preserve">dma_start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AXI-Lite (slv_reg0[0])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read_master, stream_write_master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1</w:t>
            </w:r>
          </w:p>
        </w:tc>
        <w:tc>
          <w:tcPr>
            <w:tcW w:type="dxa" w:w="22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DMA 시작 펄스 (1클럭)</w:t>
            </w:r>
          </w:p>
        </w:tc>
      </w:tr>
      <w:t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1F1F"/>
                <w:sz w:val="19"/>
                <w:szCs w:val="19"/>
              </w:rPr>
              <w:t xml:space="preserve">src_addr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slv_reg2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read_master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32</w:t>
            </w:r>
          </w:p>
        </w:tc>
        <w:tc>
          <w:tcPr>
            <w:tcW w:type="dxa" w:w="22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읽기 소스 주소</w:t>
            </w:r>
          </w:p>
        </w:tc>
      </w:tr>
      <w:t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1F1F"/>
                <w:sz w:val="19"/>
                <w:szCs w:val="19"/>
              </w:rPr>
              <w:t xml:space="preserve">trf_len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slv_reg3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read_master, stream_write_master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32</w:t>
            </w:r>
          </w:p>
        </w:tc>
        <w:tc>
          <w:tcPr>
            <w:tcW w:type="dxa" w:w="22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전송 바이트 수</w:t>
            </w:r>
          </w:p>
        </w:tc>
      </w:tr>
      <w:t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1F1F"/>
                <w:sz w:val="19"/>
                <w:szCs w:val="19"/>
              </w:rPr>
              <w:t xml:space="preserve">fifo_wr_en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read_master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fifo_sync_fwft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1</w:t>
            </w:r>
          </w:p>
        </w:tc>
        <w:tc>
          <w:tcPr>
            <w:tcW w:type="dxa" w:w="22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FIFO 쓰기 활성화</w:t>
            </w:r>
          </w:p>
        </w:tc>
      </w:tr>
      <w:t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1F1F"/>
                <w:sz w:val="19"/>
                <w:szCs w:val="19"/>
              </w:rPr>
              <w:t xml:space="preserve">fifo_din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read_master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fifo_sync_fwft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32</w:t>
            </w:r>
          </w:p>
        </w:tc>
        <w:tc>
          <w:tcPr>
            <w:tcW w:type="dxa" w:w="22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FIFO 입력 데이터</w:t>
            </w:r>
          </w:p>
        </w:tc>
      </w:tr>
      <w:t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1F1F"/>
                <w:sz w:val="19"/>
                <w:szCs w:val="19"/>
              </w:rPr>
              <w:t xml:space="preserve">fifo_full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fifo_sync_fwft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read_master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1</w:t>
            </w:r>
          </w:p>
        </w:tc>
        <w:tc>
          <w:tcPr>
            <w:tcW w:type="dxa" w:w="22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FIFO 가득 참 (AR 채널 억제)</w:t>
            </w:r>
          </w:p>
        </w:tc>
      </w:tr>
      <w:t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1F1F"/>
                <w:sz w:val="19"/>
                <w:szCs w:val="19"/>
              </w:rPr>
              <w:t xml:space="preserve">fifo_rd_en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stream_write_master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fifo_sync_fwft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1</w:t>
            </w:r>
          </w:p>
        </w:tc>
        <w:tc>
          <w:tcPr>
            <w:tcW w:type="dxa" w:w="22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FIFO 읽기 활성화</w:t>
            </w:r>
          </w:p>
        </w:tc>
      </w:tr>
      <w:t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1F1F"/>
                <w:sz w:val="19"/>
                <w:szCs w:val="19"/>
              </w:rPr>
              <w:t xml:space="preserve">stream_done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stream_write_master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slv_reg1, o_done_irq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1</w:t>
            </w:r>
          </w:p>
        </w:tc>
        <w:tc>
          <w:tcPr>
            <w:tcW w:type="dxa" w:w="22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전송 완료 (dma_done 기준)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2E75B6" w:sz="8" w:space="4"/>
        </w:pBdr>
        <w:spacing w:before="0" w:after="160" w:line="360" w:lineRule="auto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Interface Description</w:t>
      </w:r>
    </w:p>
    <w:p>
      <w:pPr>
        <w:pStyle w:val="Heading2"/>
        <w:spacing w:before="240" w:after="100" w:line="300" w:lineRule="auto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 AXI4-Lite Slave 인터페이스 (S_AXI)</w:t>
      </w:r>
    </w:p>
    <w:p>
      <w:pPr>
        <w:spacing w:after="80" w:line="276" w:lineRule="auto"/>
      </w:pPr>
      <w:r>
        <w:rPr>
          <w:rFonts w:ascii="Arial Unicode MS" w:cs="Arial Unicode MS" w:eastAsia="Arial Unicode MS" w:hAnsi="Arial Unicode MS"/>
          <w:sz w:val="20"/>
          <w:szCs w:val="20"/>
        </w:rPr>
        <w:t xml:space="preserve">CPU가 DMA 파라미터(소스 주소, 전송 길이) 설정 및 동작 제어, 상태 폴링에 사용하는 경량 AXI4 인터페이스입니다.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0"/>
        <w:gridCol w:w="900"/>
        <w:gridCol w:w="1200"/>
        <w:gridCol w:w="3960"/>
      </w:tblGrid>
      <w:tr>
        <w:trPr>
          <w:tblHeader/>
        </w:trP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Signal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Dir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Width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AMBA CH</w:t>
            </w:r>
          </w:p>
        </w:tc>
        <w:tc>
          <w:tcPr>
            <w:tcW w:type="dxa" w:w="3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1F1F"/>
                <w:sz w:val="19"/>
                <w:szCs w:val="19"/>
              </w:rPr>
              <w:t xml:space="preserve">s_axi_awaddr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I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5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AW</w:t>
            </w:r>
          </w:p>
        </w:tc>
        <w:tc>
          <w:tcPr>
            <w:tcW w:type="dxa" w:w="3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쓰기 주소 (5-bit, Offset 선택)</w:t>
            </w:r>
          </w:p>
        </w:tc>
      </w:tr>
      <w:t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1F1F"/>
                <w:sz w:val="19"/>
                <w:szCs w:val="19"/>
              </w:rPr>
              <w:t xml:space="preserve">s_axi_awvalid/awready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I/O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AW</w:t>
            </w:r>
          </w:p>
        </w:tc>
        <w:tc>
          <w:tcPr>
            <w:tcW w:type="dxa" w:w="3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쓰기 주소 핸드셰이킹</w:t>
            </w:r>
          </w:p>
        </w:tc>
      </w:tr>
      <w:t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1F1F"/>
                <w:sz w:val="19"/>
                <w:szCs w:val="19"/>
              </w:rPr>
              <w:t xml:space="preserve">s_axi_wdata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I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32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W</w:t>
            </w:r>
          </w:p>
        </w:tc>
        <w:tc>
          <w:tcPr>
            <w:tcW w:type="dxa" w:w="3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쓰기 데이터</w:t>
            </w:r>
          </w:p>
        </w:tc>
      </w:tr>
      <w:t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1F1F"/>
                <w:sz w:val="19"/>
                <w:szCs w:val="19"/>
              </w:rPr>
              <w:t xml:space="preserve">s_axi_wstrb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I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4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W</w:t>
            </w:r>
          </w:p>
        </w:tc>
        <w:tc>
          <w:tcPr>
            <w:tcW w:type="dxa" w:w="3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바이트 스트로브</w:t>
            </w:r>
          </w:p>
        </w:tc>
      </w:tr>
      <w:t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1F1F"/>
                <w:sz w:val="19"/>
                <w:szCs w:val="19"/>
              </w:rPr>
              <w:t xml:space="preserve">s_axi_wvalid/wready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I/O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W</w:t>
            </w:r>
          </w:p>
        </w:tc>
        <w:tc>
          <w:tcPr>
            <w:tcW w:type="dxa" w:w="3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쓰기 데이터 핸드셰이킹</w:t>
            </w:r>
          </w:p>
        </w:tc>
      </w:tr>
      <w:t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1F1F"/>
                <w:sz w:val="19"/>
                <w:szCs w:val="19"/>
              </w:rPr>
              <w:t xml:space="preserve">s_axi_bresp/bvalid/bready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O/I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2/1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B</w:t>
            </w:r>
          </w:p>
        </w:tc>
        <w:tc>
          <w:tcPr>
            <w:tcW w:type="dxa" w:w="3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쓰기 응답 (항상 OKAY=2'b00)</w:t>
            </w:r>
          </w:p>
        </w:tc>
      </w:tr>
      <w:t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1F1F"/>
                <w:sz w:val="19"/>
                <w:szCs w:val="19"/>
              </w:rPr>
              <w:t xml:space="preserve">s_axi_araddr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I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5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AR</w:t>
            </w:r>
          </w:p>
        </w:tc>
        <w:tc>
          <w:tcPr>
            <w:tcW w:type="dxa" w:w="3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읽기 주소 (STAT 레지스터 폴링용)</w:t>
            </w:r>
          </w:p>
        </w:tc>
      </w:tr>
      <w:t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1F1F"/>
                <w:sz w:val="19"/>
                <w:szCs w:val="19"/>
              </w:rPr>
              <w:t xml:space="preserve">s_axi_arvalid/arready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I/O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AR</w:t>
            </w:r>
          </w:p>
        </w:tc>
        <w:tc>
          <w:tcPr>
            <w:tcW w:type="dxa" w:w="3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읽기 주소 핸드셰이킹</w:t>
            </w:r>
          </w:p>
        </w:tc>
      </w:tr>
      <w:t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1F1F"/>
                <w:sz w:val="19"/>
                <w:szCs w:val="19"/>
              </w:rPr>
              <w:t xml:space="preserve">s_axi_rdata/rvalid/rready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O/I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32/1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R</w:t>
            </w:r>
          </w:p>
        </w:tc>
        <w:tc>
          <w:tcPr>
            <w:tcW w:type="dxa" w:w="3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읽기 데이터/핸드셰이킹</w:t>
            </w:r>
          </w:p>
        </w:tc>
      </w:tr>
    </w:tbl>
    <w:p>
      <w:pPr>
        <w:spacing w:after="160"/>
      </w:pPr>
    </w:p>
    <w:p>
      <w:pPr>
        <w:pStyle w:val="Heading2"/>
        <w:spacing w:before="240" w:after="100" w:line="300" w:lineRule="auto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 AXI4-Full Master Read 인터페이스 (M_AXI)</w:t>
      </w:r>
    </w:p>
    <w:p>
      <w:pPr>
        <w:spacing w:after="80" w:line="276" w:lineRule="auto"/>
      </w:pPr>
      <w:r>
        <w:rPr>
          <w:rFonts w:ascii="Arial Unicode MS" w:cs="Arial Unicode MS" w:eastAsia="Arial Unicode MS" w:hAnsi="Arial Unicode MS"/>
          <w:sz w:val="20"/>
          <w:szCs w:val="20"/>
        </w:rPr>
        <w:t xml:space="preserve">메모리(DRAM)에서 데이터를 읽기 위한 AXI4-Full 마스터 포트입니다. Read 채널(AR, R)만 사용합니다.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0"/>
        <w:gridCol w:w="900"/>
        <w:gridCol w:w="1400"/>
        <w:gridCol w:w="3760"/>
      </w:tblGrid>
      <w:tr>
        <w:trPr>
          <w:tblHeader/>
        </w:trP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Signal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Dir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Width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AXI Channel</w:t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1F1F"/>
                <w:sz w:val="19"/>
                <w:szCs w:val="19"/>
              </w:rPr>
              <w:t xml:space="preserve">m_axi_araddr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O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32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AR</w:t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읽기 주소 (버스트 시작 주소)</w:t>
            </w:r>
          </w:p>
        </w:tc>
      </w:tr>
      <w:t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1F1F"/>
                <w:sz w:val="19"/>
                <w:szCs w:val="19"/>
              </w:rPr>
              <w:t xml:space="preserve">m_axi_arlen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O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8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AR</w:t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버스트 길이 — 실제 전송 수 = AxLEN + 1</w:t>
            </w:r>
          </w:p>
        </w:tc>
      </w:tr>
      <w:t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1F1F"/>
                <w:sz w:val="19"/>
                <w:szCs w:val="19"/>
              </w:rPr>
              <w:t xml:space="preserve">m_axi_arsize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O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3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AR</w:t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전송 단위: 3'b010 = 4Byte (32-bit)</w:t>
            </w:r>
          </w:p>
        </w:tc>
      </w:tr>
      <w:t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1F1F"/>
                <w:sz w:val="19"/>
                <w:szCs w:val="19"/>
              </w:rPr>
              <w:t xml:space="preserve">m_axi_arburst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O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2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AR</w:t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버스트 타입: 2'b01 = INCR (주소 증가)</w:t>
            </w:r>
          </w:p>
        </w:tc>
      </w:tr>
      <w:t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1F1F"/>
                <w:sz w:val="19"/>
                <w:szCs w:val="19"/>
              </w:rPr>
              <w:t xml:space="preserve">m_axi_arvalid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O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1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AR</w:t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주소 유효 신호</w:t>
            </w:r>
          </w:p>
        </w:tc>
      </w:tr>
      <w:t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1F1F"/>
                <w:sz w:val="19"/>
                <w:szCs w:val="19"/>
              </w:rPr>
              <w:t xml:space="preserve">m_axi_arready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I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1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AR</w:t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슬레이브(DRAM 컨트롤러) 준비 완료</w:t>
            </w:r>
          </w:p>
        </w:tc>
      </w:tr>
      <w:t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1F1F"/>
                <w:sz w:val="19"/>
                <w:szCs w:val="19"/>
              </w:rPr>
              <w:t xml:space="preserve">m_axi_rdata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I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32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R</w:t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수신 데이터 (FIFO로 전달)</w:t>
            </w:r>
          </w:p>
        </w:tc>
      </w:tr>
      <w:t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1F1F"/>
                <w:sz w:val="19"/>
                <w:szCs w:val="19"/>
              </w:rPr>
              <w:t xml:space="preserve">m_axi_rlast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I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1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R</w:t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버스트 마지막 데이터 표시</w:t>
            </w:r>
          </w:p>
        </w:tc>
      </w:tr>
      <w:t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1F1F"/>
                <w:sz w:val="19"/>
                <w:szCs w:val="19"/>
              </w:rPr>
              <w:t xml:space="preserve">m_axi_rvalid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I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1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R</w:t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수신 데이터 유효</w:t>
            </w:r>
          </w:p>
        </w:tc>
      </w:tr>
      <w:t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1F1F"/>
                <w:sz w:val="19"/>
                <w:szCs w:val="19"/>
              </w:rPr>
              <w:t xml:space="preserve">m_axi_rready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O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1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R</w:t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마스터 수신 준비 (FIFO full 시 LOW)</w:t>
            </w:r>
          </w:p>
        </w:tc>
      </w:tr>
    </w:tbl>
    <w:p>
      <w:pPr>
        <w:spacing w:after="160"/>
      </w:pPr>
    </w:p>
    <w:p>
      <w:pPr>
        <w:pStyle w:val="Heading2"/>
        <w:spacing w:before="240" w:after="100" w:line="300" w:lineRule="auto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 AXI4-Stream Master 인터페이스 (M_AXIS)</w:t>
      </w:r>
    </w:p>
    <w:p>
      <w:pPr>
        <w:spacing w:after="80" w:line="276" w:lineRule="auto"/>
      </w:pPr>
      <w:r>
        <w:rPr>
          <w:rFonts w:ascii="Arial Unicode MS" w:cs="Arial Unicode MS" w:eastAsia="Arial Unicode MS" w:hAnsi="Arial Unicode MS"/>
          <w:sz w:val="20"/>
          <w:szCs w:val="20"/>
        </w:rPr>
        <w:t xml:space="preserve">FIFO에서 팝한 데이터를 하류 IP(NPU, 복호화 IP)로 스트리밍 출력합니다.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0"/>
        <w:gridCol w:w="900"/>
        <w:gridCol w:w="5160"/>
      </w:tblGrid>
      <w:tr>
        <w:trPr>
          <w:tblHeader/>
        </w:trP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Signal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Dir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Width</w:t>
            </w:r>
          </w:p>
        </w:tc>
        <w:tc>
          <w:tcPr>
            <w:tcW w:type="dxa" w:w="5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1F1F"/>
                <w:sz w:val="19"/>
                <w:szCs w:val="19"/>
              </w:rPr>
              <w:t xml:space="preserve">m_axis_tdata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O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32</w:t>
            </w:r>
          </w:p>
        </w:tc>
        <w:tc>
          <w:tcPr>
            <w:tcW w:type="dxa" w:w="5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출력 데이터 (FIFO dout 직결)</w:t>
            </w:r>
          </w:p>
        </w:tc>
      </w:tr>
      <w:t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1F1F"/>
                <w:sz w:val="19"/>
                <w:szCs w:val="19"/>
              </w:rPr>
              <w:t xml:space="preserve">m_axis_tvalid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O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1</w:t>
            </w:r>
          </w:p>
        </w:tc>
        <w:tc>
          <w:tcPr>
            <w:tcW w:type="dxa" w:w="5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데이터 유효 신호 (FIFO not empty &amp; ACTIVE 상태)</w:t>
            </w:r>
          </w:p>
        </w:tc>
      </w:tr>
      <w:t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1F1F"/>
                <w:sz w:val="19"/>
                <w:szCs w:val="19"/>
              </w:rPr>
              <w:t xml:space="preserve">m_axis_tready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I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1</w:t>
            </w:r>
          </w:p>
        </w:tc>
        <w:tc>
          <w:tcPr>
            <w:tcW w:type="dxa" w:w="5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하류 IP 수신 준비 (0이면 FIFO 소비 중단)</w:t>
            </w:r>
          </w:p>
        </w:tc>
      </w:tr>
      <w:t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1F1F"/>
                <w:sz w:val="19"/>
                <w:szCs w:val="19"/>
              </w:rPr>
              <w:t xml:space="preserve">m_axis_tlast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O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1</w:t>
            </w:r>
          </w:p>
        </w:tc>
        <w:tc>
          <w:tcPr>
            <w:tcW w:type="dxa" w:w="5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마지막 전송 데이터 표시 (TRF_LEN 기준 카운트 완료 시)</w:t>
            </w:r>
          </w:p>
        </w:tc>
      </w:tr>
    </w:tbl>
    <w:p>
      <w:pPr>
        <w:spacing w:after="160"/>
      </w:pPr>
    </w:p>
    <w:p>
      <w:pPr>
        <w:pStyle w:val="Heading2"/>
        <w:spacing w:before="240" w:after="100" w:line="300" w:lineRule="auto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 기타 포트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0"/>
        <w:gridCol w:w="900"/>
        <w:gridCol w:w="5160"/>
      </w:tblGrid>
      <w:tr>
        <w:trPr>
          <w:tblHeader/>
        </w:trP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Signal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Dir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Width</w:t>
            </w:r>
          </w:p>
        </w:tc>
        <w:tc>
          <w:tcPr>
            <w:tcW w:type="dxa" w:w="5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1F1F"/>
                <w:sz w:val="19"/>
                <w:szCs w:val="19"/>
              </w:rPr>
              <w:t xml:space="preserve">aclk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I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1</w:t>
            </w:r>
          </w:p>
        </w:tc>
        <w:tc>
          <w:tcPr>
            <w:tcW w:type="dxa" w:w="5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시스템 클럭 (Active Rising Edge)</w:t>
            </w:r>
          </w:p>
        </w:tc>
      </w:tr>
      <w:t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1F1F"/>
                <w:sz w:val="19"/>
                <w:szCs w:val="19"/>
              </w:rPr>
              <w:t xml:space="preserve">aresetn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I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1</w:t>
            </w:r>
          </w:p>
        </w:tc>
        <w:tc>
          <w:tcPr>
            <w:tcW w:type="dxa" w:w="5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시스템 리셋 (Active Low Synchronous)</w:t>
            </w:r>
          </w:p>
        </w:tc>
      </w:tr>
      <w:t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1F1F"/>
                <w:sz w:val="19"/>
                <w:szCs w:val="19"/>
              </w:rPr>
              <w:t xml:space="preserve">o_done_irq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O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1</w:t>
            </w:r>
          </w:p>
        </w:tc>
        <w:tc>
          <w:tcPr>
            <w:tcW w:type="dxa" w:w="5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DMA 전송 완료 인터럽트 (stream_done 기준 1클럭)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2E75B6" w:sz="8" w:space="4"/>
        </w:pBdr>
        <w:spacing w:before="0" w:after="160" w:line="360" w:lineRule="auto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Register Map</w:t>
      </w:r>
    </w:p>
    <w:p>
      <w:pPr>
        <w:pStyle w:val="Heading2"/>
        <w:spacing w:before="240" w:after="100" w:line="300" w:lineRule="auto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 AXI4-Lite 레지스터 주소 맵</w:t>
      </w:r>
    </w:p>
    <w:p>
      <w:pPr>
        <w:spacing w:after="80" w:line="276" w:lineRule="auto"/>
      </w:pPr>
      <w:r>
        <w:rPr>
          <w:rFonts w:ascii="Arial Unicode MS" w:cs="Arial Unicode MS" w:eastAsia="Arial Unicode MS" w:hAnsi="Arial Unicode MS"/>
          <w:sz w:val="20"/>
          <w:szCs w:val="20"/>
        </w:rPr>
        <w:t xml:space="preserve">AXI4-Lite 주소 공간(5-bit)에 매핑된 레지스터 목록입니다. Address Offset은 바이트 단위이며, 비트 [4:2]로 레지스터를 선택합니다.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1600"/>
        <w:gridCol w:w="900"/>
        <w:gridCol w:w="900"/>
        <w:gridCol w:w="3060"/>
      </w:tblGrid>
      <w:tr>
        <w:trPr>
          <w:tblHeader/>
        </w:trPr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Offset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Register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Field [Bit]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Access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Reset</w:t>
            </w:r>
          </w:p>
        </w:tc>
        <w:tc>
          <w:tcPr>
            <w:tcW w:type="dxa" w:w="30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0x00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CTRL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[0] start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W1S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0x0000_0000</w:t>
            </w:r>
          </w:p>
        </w:tc>
        <w:tc>
          <w:tcPr>
            <w:tcW w:type="dxa" w:w="30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DMA 시작 트리거 — 1 쓰기 후 1클럭 후 자동 Clear (Self-Clearing)</w:t>
            </w:r>
          </w:p>
        </w:tc>
      </w:tr>
      <w:tr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0x04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STAT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[0] done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RO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0x0000_0000</w:t>
            </w:r>
          </w:p>
        </w:tc>
        <w:tc>
          <w:tcPr>
            <w:tcW w:type="dxa" w:w="30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DMA 완료 상태 — stream_done 기준 1클럭 HIGH (폴링 또는 IRQ 사용)</w:t>
            </w:r>
          </w:p>
        </w:tc>
      </w:tr>
      <w:tr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0x08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SRC_ADDR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[31:0]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R/W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0x0000_0000</w:t>
            </w:r>
          </w:p>
        </w:tc>
        <w:tc>
          <w:tcPr>
            <w:tcW w:type="dxa" w:w="30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AXI4-Full 읽기 소스 메모리 시작 주소 (바이트 주소, 4-byte 정렬 권장)</w:t>
            </w:r>
          </w:p>
        </w:tc>
      </w:tr>
      <w:tr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0x0C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TRF_LEN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[31:0]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R/W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0x0000_0000</w:t>
            </w:r>
          </w:p>
        </w:tc>
        <w:tc>
          <w:tcPr>
            <w:tcW w:type="dxa" w:w="30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전송할 총 데이터 크기 (바이트 단위)</w:t>
            </w:r>
          </w:p>
        </w:tc>
      </w:tr>
    </w:tbl>
    <w:p>
      <w:pPr>
        <w:spacing w:after="80"/>
      </w:pPr>
    </w:p>
    <w:p>
      <w:pPr>
        <w:pStyle w:val="Heading2"/>
        <w:spacing w:before="240" w:after="100" w:line="300" w:lineRule="auto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 CTRL 레지스터 비트 필드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900"/>
        <w:gridCol w:w="900"/>
        <w:gridCol w:w="4760"/>
      </w:tblGrid>
      <w:tr>
        <w:trPr>
          <w:tblHeader/>
        </w:trPr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Bit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이름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Access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Reset</w:t>
            </w:r>
          </w:p>
        </w:tc>
        <w:tc>
          <w:tcPr>
            <w:tcW w:type="dxa" w:w="4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[0]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start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W1S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0</w:t>
            </w:r>
          </w:p>
        </w:tc>
        <w:tc>
          <w:tcPr>
            <w:tcW w:type="dxa" w:w="4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1을 쓰면 DMA 전송 시작. read_master와 stream_write_master에 동시 전달. 1클럭 후 자동 0 복귀.</w:t>
            </w:r>
          </w:p>
        </w:tc>
      </w:tr>
      <w:tr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[31:1]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R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0</w:t>
            </w:r>
          </w:p>
        </w:tc>
        <w:tc>
          <w:tcPr>
            <w:tcW w:type="dxa" w:w="4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예약(Reserved). 쓰기 무시</w:t>
            </w:r>
          </w:p>
        </w:tc>
      </w:tr>
    </w:tbl>
    <w:p>
      <w:pPr>
        <w:shd w:fill="FFF2CC" w:val="clear"/>
        <w:spacing w:after="160" w:line="276" w:lineRule="auto"/>
      </w:pPr>
      <w:r>
        <w:rPr>
          <w:rFonts w:ascii="Arial Unicode MS" w:cs="Arial Unicode MS" w:eastAsia="Arial Unicode MS" w:hAnsi="Arial Unicode MS"/>
          <w:b/>
          <w:bCs/>
          <w:sz w:val="20"/>
          <w:szCs w:val="20"/>
        </w:rPr>
        <w:t xml:space="preserve">📌 NOTE: </w:t>
      </w:r>
      <w:r>
        <w:rPr>
          <w:rFonts w:ascii="Arial Unicode MS" w:cs="Arial Unicode MS" w:eastAsia="Arial Unicode MS" w:hAnsi="Arial Unicode MS"/>
          <w:sz w:val="20"/>
          <w:szCs w:val="20"/>
        </w:rPr>
        <w:t xml:space="preserve">SRC_ADDR는 4-byte 정렬 주소를 권장합니다 (m_axi_arsize = 3'b010, 32-bit 폭). TRF_LEN은 반드시 start 비트 설정 전에 기록하십시오.</w:t>
      </w:r>
    </w:p>
    <w:p>
      <w:pPr>
        <w:spacing w:after="160"/>
      </w:pPr>
    </w:p>
    <w:p>
      <w:pPr>
        <w:pStyle w:val="Heading1"/>
        <w:pageBreakBefore/>
        <w:pBdr>
          <w:bottom w:val="single" w:color="2E75B6" w:sz="8" w:space="4"/>
        </w:pBdr>
        <w:spacing w:before="0" w:after="160" w:line="360" w:lineRule="auto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5. Functional Description</w:t>
      </w:r>
    </w:p>
    <w:p>
      <w:pPr>
        <w:pStyle w:val="Heading2"/>
        <w:spacing w:before="240" w:after="100" w:line="300" w:lineRule="auto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 동작 절차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 Unicode MS" w:cs="Arial Unicode MS" w:eastAsia="Arial Unicode MS" w:hAnsi="Arial Unicode MS"/>
          <w:sz w:val="20"/>
          <w:szCs w:val="20"/>
        </w:rPr>
        <w:t xml:space="preserve">파라미터 설정: CPU가 SRC_ADDR (읽기 시작 주소)와 TRF_LEN (전송 바이트 수)를 AXI4-Lite로 기록합니다.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 Unicode MS" w:cs="Arial Unicode MS" w:eastAsia="Arial Unicode MS" w:hAnsi="Arial Unicode MS"/>
          <w:sz w:val="20"/>
          <w:szCs w:val="20"/>
        </w:rPr>
        <w:t xml:space="preserve">DMA 시작: CTRL.start = 1 → read_master와 stream_write_master 동시 활성화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 Unicode MS" w:cs="Arial Unicode MS" w:eastAsia="Arial Unicode MS" w:hAnsi="Arial Unicode MS"/>
          <w:sz w:val="20"/>
          <w:szCs w:val="20"/>
        </w:rPr>
        <w:t xml:space="preserve">메모리 읽기 (read_master): AR 채널로 버스트 주소 발급 → R 채널로 데이터 수신 → FIFO Push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 Unicode MS" w:cs="Arial Unicode MS" w:eastAsia="Arial Unicode MS" w:hAnsi="Arial Unicode MS"/>
          <w:sz w:val="20"/>
          <w:szCs w:val="20"/>
        </w:rPr>
        <w:t xml:space="preserve">스트림 출력 (stream_write_master): FIFO에서 데이터 Pop → M_AXIS로 tvalid HIGH 출력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 Unicode MS" w:cs="Arial Unicode MS" w:eastAsia="Arial Unicode MS" w:hAnsi="Arial Unicode MS"/>
          <w:sz w:val="20"/>
          <w:szCs w:val="20"/>
        </w:rPr>
        <w:t xml:space="preserve">완료 인터럽트: stream_done 신호 발생 → STAT.done = 1, o_done_irq = 1 (1클럭)</w:t>
      </w:r>
    </w:p>
    <w:p>
      <w:pPr>
        <w:spacing w:after="80"/>
      </w:pPr>
    </w:p>
    <w:p>
      <w:pPr>
        <w:pStyle w:val="Heading2"/>
        <w:spacing w:before="240" w:after="100" w:line="300" w:lineRule="auto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 read_master 내부 FSM</w:t>
      </w:r>
    </w:p>
    <w:p>
      <w:pPr>
        <w:spacing w:after="80" w:line="276" w:lineRule="auto"/>
      </w:pPr>
      <w:r>
        <w:rPr>
          <w:rFonts w:ascii="Arial Unicode MS" w:cs="Arial Unicode MS" w:eastAsia="Arial Unicode MS" w:hAnsi="Arial Unicode MS"/>
          <w:sz w:val="20"/>
          <w:szCs w:val="20"/>
        </w:rPr>
        <w:t xml:space="preserve">read_master는 3상태 FSM으로 AXI4-Full Read 트랜잭션을 관리합니다.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00"/>
        <w:gridCol w:w="3060"/>
      </w:tblGrid>
      <w:tr>
        <w:trPr>
          <w:tblHeader/>
        </w:trP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상태</w:t>
            </w:r>
          </w:p>
        </w:tc>
        <w:tc>
          <w:tcPr>
            <w:tcW w:type="dxa" w:w="4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동작 설명</w:t>
            </w:r>
          </w:p>
        </w:tc>
        <w:tc>
          <w:tcPr>
            <w:tcW w:type="dxa" w:w="30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전이 조건</w:t>
            </w:r>
          </w:p>
        </w:tc>
      </w:tr>
      <w:t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1F1F1F"/>
                <w:sz w:val="19"/>
                <w:szCs w:val="19"/>
              </w:rPr>
              <w:t xml:space="preserve">IDLE</w:t>
            </w:r>
          </w:p>
        </w:tc>
        <w:tc>
          <w:tcPr>
            <w:tcW w:type="dxa" w:w="4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대기 상태. 내부 카운터 및 주소 레지스터 초기화</w:t>
            </w:r>
          </w:p>
        </w:tc>
        <w:tc>
          <w:tcPr>
            <w:tcW w:type="dxa" w:w="30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i_start = 1 → ADDR_PHASE</w:t>
            </w:r>
          </w:p>
        </w:tc>
      </w:tr>
      <w:t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1F1F1F"/>
                <w:sz w:val="19"/>
                <w:szCs w:val="19"/>
              </w:rPr>
              <w:t xml:space="preserve">ADDR_PHASE</w:t>
            </w:r>
          </w:p>
        </w:tc>
        <w:tc>
          <w:tcPr>
            <w:tcW w:type="dxa" w:w="4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AR 채널: araddr, arlen, arsize, arburst 출력. arvalid HIGH</w:t>
            </w:r>
          </w:p>
        </w:tc>
        <w:tc>
          <w:tcPr>
            <w:tcW w:type="dxa" w:w="30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m_axi_arready = 1 → DATA_PHASE</w:t>
            </w:r>
          </w:p>
        </w:tc>
      </w:tr>
      <w:t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1F1F1F"/>
                <w:sz w:val="19"/>
                <w:szCs w:val="19"/>
              </w:rPr>
              <w:t xml:space="preserve">DATA_PHASE</w:t>
            </w:r>
          </w:p>
        </w:tc>
        <w:tc>
          <w:tcPr>
            <w:tcW w:type="dxa" w:w="4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R 채널: rdata 수신, FIFO Push. FIFO full이면 rready LOW</w:t>
            </w:r>
          </w:p>
        </w:tc>
        <w:tc>
          <w:tcPr>
            <w:tcW w:type="dxa" w:w="30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rlast &amp; rvalid &amp; rready 후 잔여 ≠ 0 → ADDR_PHASE
잔여 = 0 → IDLE</w:t>
            </w:r>
          </w:p>
        </w:tc>
      </w:tr>
    </w:tbl>
    <w:p>
      <w:pPr>
        <w:spacing w:after="80"/>
      </w:pPr>
    </w:p>
    <w:p>
      <w:pPr>
        <w:pStyle w:val="Heading2"/>
        <w:spacing w:before="240" w:after="100" w:line="300" w:lineRule="auto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 4KB Boundary 자동 분할 처리</w:t>
      </w:r>
    </w:p>
    <w:p>
      <w:pPr>
        <w:spacing w:after="80" w:line="276" w:lineRule="auto"/>
      </w:pPr>
      <w:r>
        <w:rPr>
          <w:rFonts w:ascii="Arial Unicode MS" w:cs="Arial Unicode MS" w:eastAsia="Arial Unicode MS" w:hAnsi="Arial Unicode MS"/>
          <w:sz w:val="20"/>
          <w:szCs w:val="20"/>
        </w:rPr>
        <w:t xml:space="preserve">AXI4 프로토콜은 단일 버스트가 4KB 주소 경계(4096 byte 정렬)를 초과하지 못하도록 규정합니다. read_master는 이를 자동으로 처리합니다.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rPr>
          <w:tblHeader/>
        </w:trP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계산 항목</w:t>
            </w:r>
          </w:p>
        </w:tc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수식</w:t>
            </w:r>
          </w:p>
        </w:tc>
        <w:tc>
          <w:tcPr>
            <w:tcW w:type="dxa" w:w="3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다음 4KB 경계 주소</w:t>
            </w:r>
          </w:p>
        </w:tc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(cur_addr &amp; 0xFFFFF000) + 0x1000</w:t>
            </w:r>
          </w:p>
        </w:tc>
        <w:tc>
          <w:tcPr>
            <w:tcW w:type="dxa" w:w="3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현재 주소 기준 다음 경계 계산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경계까지 남은 거리</w:t>
            </w:r>
          </w:p>
        </w:tc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next_boundary - cur_addr</w:t>
            </w:r>
          </w:p>
        </w:tc>
        <w:tc>
          <w:tcPr>
            <w:tcW w:type="dxa" w:w="3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현재 위치에서 경계까지 바이트 수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최대 버스트 후보</w:t>
            </w:r>
          </w:p>
        </w:tc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min(remaining_bytes, 64)</w:t>
            </w:r>
          </w:p>
        </w:tc>
        <w:tc>
          <w:tcPr>
            <w:tcW w:type="dxa" w:w="3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최대 64바이트 (16 Words) 제한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최종 버스트 크기</w:t>
            </w:r>
          </w:p>
        </w:tc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min(max_burst, dist_to_boundary)</w:t>
            </w:r>
          </w:p>
        </w:tc>
        <w:tc>
          <w:tcPr>
            <w:tcW w:type="dxa" w:w="3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경계 침범 없는 실제 전송 크기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arlen 값</w:t>
            </w:r>
          </w:p>
        </w:tc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calc_len_bytes / 4 - 1</w:t>
            </w:r>
          </w:p>
        </w:tc>
        <w:tc>
          <w:tcPr>
            <w:tcW w:type="dxa" w:w="3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AXI AxLEN = 실제 전송 수 - 1</w:t>
            </w:r>
          </w:p>
        </w:tc>
      </w:tr>
    </w:tbl>
    <w:p>
      <w:pPr>
        <w:shd w:fill="FFF2CC" w:val="clear"/>
        <w:spacing w:after="160" w:line="276" w:lineRule="auto"/>
      </w:pPr>
      <w:r>
        <w:rPr>
          <w:rFonts w:ascii="Arial Unicode MS" w:cs="Arial Unicode MS" w:eastAsia="Arial Unicode MS" w:hAnsi="Arial Unicode MS"/>
          <w:b/>
          <w:bCs/>
          <w:sz w:val="20"/>
          <w:szCs w:val="20"/>
        </w:rPr>
        <w:t xml:space="preserve">📌 NOTE: </w:t>
      </w:r>
      <w:r>
        <w:rPr>
          <w:rFonts w:ascii="Arial Unicode MS" w:cs="Arial Unicode MS" w:eastAsia="Arial Unicode MS" w:hAnsi="Arial Unicode MS"/>
          <w:sz w:val="20"/>
          <w:szCs w:val="20"/>
        </w:rPr>
        <w:t xml:space="preserve">4KB Boundary를 초과하는 전송은 자동으로 여러 버스트로 분할됩니다. CPU는 이를 별도로 처리할 필요가 없습니다.</w:t>
      </w:r>
    </w:p>
    <w:p>
      <w:pPr>
        <w:spacing w:after="160"/>
      </w:pPr>
    </w:p>
    <w:p>
      <w:pPr>
        <w:pStyle w:val="Heading2"/>
        <w:spacing w:before="240" w:after="100" w:line="300" w:lineRule="auto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 stream_write_master 내부 FSM</w:t>
      </w:r>
    </w:p>
    <w:p>
      <w:pPr>
        <w:spacing w:after="80" w:line="276" w:lineRule="auto"/>
      </w:pPr>
      <w:r>
        <w:rPr>
          <w:rFonts w:ascii="Arial Unicode MS" w:cs="Arial Unicode MS" w:eastAsia="Arial Unicode MS" w:hAnsi="Arial Unicode MS"/>
          <w:sz w:val="20"/>
          <w:szCs w:val="20"/>
        </w:rPr>
        <w:t xml:space="preserve">stream_write_master는 FIFO에서 데이터를 읽어 M_AXIS로 스트리밍하는 FSM입니다.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00"/>
        <w:gridCol w:w="3060"/>
      </w:tblGrid>
      <w:tr>
        <w:trPr>
          <w:tblHeader/>
        </w:trP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상태</w:t>
            </w:r>
          </w:p>
        </w:tc>
        <w:tc>
          <w:tcPr>
            <w:tcW w:type="dxa" w:w="4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동작 설명</w:t>
            </w:r>
          </w:p>
        </w:tc>
        <w:tc>
          <w:tcPr>
            <w:tcW w:type="dxa" w:w="30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전이 조건</w:t>
            </w:r>
          </w:p>
        </w:tc>
      </w:tr>
      <w:t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1F1F1F"/>
                <w:sz w:val="19"/>
                <w:szCs w:val="19"/>
              </w:rPr>
              <w:t xml:space="preserve">IDLE</w:t>
            </w:r>
          </w:p>
        </w:tc>
        <w:tc>
          <w:tcPr>
            <w:tcW w:type="dxa" w:w="4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대기. 전송 바이트 카운터 초기화</w:t>
            </w:r>
          </w:p>
        </w:tc>
        <w:tc>
          <w:tcPr>
            <w:tcW w:type="dxa" w:w="30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i_start = 1 → ACTIVE</w:t>
            </w:r>
          </w:p>
        </w:tc>
      </w:tr>
      <w:t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1F1F1F"/>
                <w:sz w:val="19"/>
                <w:szCs w:val="19"/>
              </w:rPr>
              <w:t xml:space="preserve">ACTIVE</w:t>
            </w:r>
          </w:p>
        </w:tc>
        <w:tc>
          <w:tcPr>
            <w:tcW w:type="dxa" w:w="4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FIFO not empty &amp; m_axis_tready 시 tvalid HIGH. 전송 카운터 증가</w:t>
            </w:r>
          </w:p>
        </w:tc>
        <w:tc>
          <w:tcPr>
            <w:tcW w:type="dxa" w:w="30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전송 완료 → DONE</w:t>
            </w:r>
          </w:p>
        </w:tc>
      </w:tr>
      <w:t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1F1F1F"/>
                <w:sz w:val="19"/>
                <w:szCs w:val="19"/>
              </w:rPr>
              <w:t xml:space="preserve">DONE</w:t>
            </w:r>
          </w:p>
        </w:tc>
        <w:tc>
          <w:tcPr>
            <w:tcW w:type="dxa" w:w="4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o_done = 1 (stream_done), tlast HIGH</w:t>
            </w:r>
          </w:p>
        </w:tc>
        <w:tc>
          <w:tcPr>
            <w:tcW w:type="dxa" w:w="30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1클럭 후 → IDLE</w:t>
            </w:r>
          </w:p>
        </w:tc>
      </w:tr>
    </w:tbl>
    <w:p>
      <w:pPr>
        <w:spacing w:after="160"/>
      </w:pPr>
    </w:p>
    <w:p>
      <w:pPr>
        <w:pStyle w:val="Heading2"/>
        <w:spacing w:before="240" w:after="100" w:line="300" w:lineRule="auto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5.5  FIFO Backpressure 동작</w:t>
      </w:r>
    </w:p>
    <w:p>
      <w:pPr>
        <w:spacing w:after="80" w:line="276" w:lineRule="auto"/>
      </w:pPr>
      <w:r>
        <w:rPr>
          <w:rFonts w:ascii="Arial Unicode MS" w:cs="Arial Unicode MS" w:eastAsia="Arial Unicode MS" w:hAnsi="Arial Unicode MS"/>
          <w:sz w:val="20"/>
          <w:szCs w:val="20"/>
        </w:rPr>
        <w:t xml:space="preserve">내부 FIFO(32-bit × 1024 FWFT)는 read_master와 stream_write_master 사이의 속도 차이를 완충합니다.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 Unicode MS" w:cs="Arial Unicode MS" w:eastAsia="Arial Unicode MS" w:hAnsi="Arial Unicode MS"/>
          <w:sz w:val="20"/>
          <w:szCs w:val="20"/>
        </w:rPr>
        <w:t xml:space="preserve">FIFO 가득 참(fifo_full = 1): read_master의 m_axi_rready를 LOW로 내려 메모리 읽기를 자동 중단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 Unicode MS" w:cs="Arial Unicode MS" w:eastAsia="Arial Unicode MS" w:hAnsi="Arial Unicode MS"/>
          <w:sz w:val="20"/>
          <w:szCs w:val="20"/>
        </w:rPr>
        <w:t xml:space="preserve">FIFO 비어 있음(fifo_empty = 1): stream_write_master의 m_axis_tvalid를 LOW로 유지하여 스트리밍 대기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 Unicode MS" w:cs="Arial Unicode MS" w:eastAsia="Arial Unicode MS" w:hAnsi="Arial Unicode MS"/>
          <w:sz w:val="20"/>
          <w:szCs w:val="20"/>
        </w:rPr>
        <w:t xml:space="preserve">하류 IP의 m_axis_tready = 0: stream_write_master가 FIFO 소비를 중단 → FIFO 채워짐 → read_master도 자동 중단</w:t>
      </w:r>
    </w:p>
    <w:p>
      <w:pPr>
        <w:spacing w:after="160"/>
      </w:pPr>
    </w:p>
    <w:p>
      <w:pPr>
        <w:pStyle w:val="Heading2"/>
        <w:spacing w:before="240" w:after="100" w:line="300" w:lineRule="auto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5.6  리셋 동작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 Unicode MS" w:cs="Arial Unicode MS" w:eastAsia="Arial Unicode MS" w:hAnsi="Arial Unicode MS"/>
          <w:sz w:val="20"/>
          <w:szCs w:val="20"/>
        </w:rPr>
        <w:t xml:space="preserve">aresetn LOW 시: 모든 FSM → IDLE, slv_reg0~3 → 0, FIFO srst 활성화 (동기 리셋)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 Unicode MS" w:cs="Arial Unicode MS" w:eastAsia="Arial Unicode MS" w:hAnsi="Arial Unicode MS"/>
          <w:sz w:val="20"/>
          <w:szCs w:val="20"/>
        </w:rPr>
        <w:t xml:space="preserve">m_axi_arvalid → 0, m_axis_tvalid → 0, m_axis_tlast → 0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 Unicode MS" w:cs="Arial Unicode MS" w:eastAsia="Arial Unicode MS" w:hAnsi="Arial Unicode MS"/>
          <w:sz w:val="20"/>
          <w:szCs w:val="20"/>
        </w:rPr>
        <w:t xml:space="preserve">o_done_irq → 0</w:t>
      </w:r>
    </w:p>
    <w:p>
      <w:pPr>
        <w:spacing w:after="160"/>
      </w:pPr>
    </w:p>
    <w:p>
      <w:pPr>
        <w:pStyle w:val="Heading1"/>
        <w:pageBreakBefore/>
        <w:pBdr>
          <w:bottom w:val="single" w:color="2E75B6" w:sz="8" w:space="4"/>
        </w:pBdr>
        <w:spacing w:before="0" w:after="160" w:line="360" w:lineRule="auto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6. Timing Specification</w:t>
      </w:r>
    </w:p>
    <w:p>
      <w:pPr>
        <w:pStyle w:val="Heading2"/>
        <w:spacing w:before="240" w:after="100" w:line="300" w:lineRule="auto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 처리 지연 및 성능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1000"/>
        <w:gridCol w:w="3360"/>
      </w:tblGrid>
      <w:tr>
        <w:trPr>
          <w:tblHeader/>
        </w:trPr>
        <w:tc>
          <w:tcPr>
            <w:tcW w:type="dxa" w:w="3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값</w:t>
            </w:r>
          </w:p>
        </w:tc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단위</w:t>
            </w:r>
          </w:p>
        </w:tc>
        <w:tc>
          <w:tcPr>
            <w:tcW w:type="dxa" w:w="3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3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최대 버스트 크기</w:t>
            </w:r>
          </w:p>
        </w:tc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64</w:t>
            </w:r>
          </w:p>
        </w:tc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Bytes</w:t>
            </w:r>
          </w:p>
        </w:tc>
        <w:tc>
          <w:tcPr>
            <w:tcW w:type="dxa" w:w="3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16 Words (arlen = 15)</w:t>
            </w:r>
          </w:p>
        </w:tc>
      </w:tr>
      <w:tr>
        <w:tc>
          <w:tcPr>
            <w:tcW w:type="dxa" w:w="3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FIFO 버퍼 크기</w:t>
            </w:r>
          </w:p>
        </w:tc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4,096</w:t>
            </w:r>
          </w:p>
        </w:tc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Bytes</w:t>
            </w:r>
          </w:p>
        </w:tc>
        <w:tc>
          <w:tcPr>
            <w:tcW w:type="dxa" w:w="3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32-bit × 1024 깊이</w:t>
            </w:r>
          </w:p>
        </w:tc>
      </w:tr>
      <w:tr>
        <w:tc>
          <w:tcPr>
            <w:tcW w:type="dxa" w:w="3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메모리 읽기 지연</w:t>
            </w:r>
          </w:p>
        </w:tc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2+</w:t>
            </w:r>
          </w:p>
        </w:tc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Clk/Beat</w:t>
            </w:r>
          </w:p>
        </w:tc>
        <w:tc>
          <w:tcPr>
            <w:tcW w:type="dxa" w:w="3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AR 핸드셰이크 + R 채널 응답</w:t>
            </w:r>
          </w:p>
        </w:tc>
      </w:tr>
      <w:tr>
        <w:tc>
          <w:tcPr>
            <w:tcW w:type="dxa" w:w="3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FIFO → Stream 지연</w:t>
            </w:r>
          </w:p>
        </w:tc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1</w:t>
            </w:r>
          </w:p>
        </w:tc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Clk/Word</w:t>
            </w:r>
          </w:p>
        </w:tc>
        <w:tc>
          <w:tcPr>
            <w:tcW w:type="dxa" w:w="3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FWFT: 즉시 출력</w:t>
            </w:r>
          </w:p>
        </w:tc>
      </w:tr>
      <w:tr>
        <w:tc>
          <w:tcPr>
            <w:tcW w:type="dxa" w:w="3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완료 인터럽트 지연</w:t>
            </w:r>
          </w:p>
        </w:tc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1</w:t>
            </w:r>
          </w:p>
        </w:tc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Clk</w:t>
            </w:r>
          </w:p>
        </w:tc>
        <w:tc>
          <w:tcPr>
            <w:tcW w:type="dxa" w:w="3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stream_done 발생 시 o_done_irq 동시 HIGH</w:t>
            </w:r>
          </w:p>
        </w:tc>
      </w:tr>
    </w:tbl>
    <w:p>
      <w:pPr>
        <w:spacing w:after="160"/>
      </w:pPr>
    </w:p>
    <w:p>
      <w:pPr>
        <w:pStyle w:val="Heading2"/>
        <w:spacing w:before="240" w:after="100" w:line="300" w:lineRule="auto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 타이밍 다이어그램</w:t>
      </w:r>
    </w:p>
    <w:p>
      <w:pPr>
        <w:shd w:fill="F4F4F4" w:val="clear"/>
        <w:spacing w:after="60" w:line="276" w:lineRule="auto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Clock:          __|‾|_|‾|_|‾|_|‾|_|‾|_|‾|_|‾|_|‾|_|‾|_|‾|_|‾|_|‾|</w:t>
      </w:r>
    </w:p>
    <w:p>
      <w:pPr>
        <w:shd w:fill="F4F4F4" w:val="clear"/>
        <w:spacing w:after="60" w:line="276" w:lineRule="auto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CTRL.start:     _|‾|_________________________________________...___</w:t>
      </w:r>
    </w:p>
    <w:p>
      <w:pPr>
        <w:shd w:fill="F4F4F4" w:val="clear"/>
        <w:spacing w:after="60" w:line="276" w:lineRule="auto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    [i_start→read_master &amp; stream_write_master]</w:t>
      </w:r>
    </w:p>
    <w:p>
      <w:pPr>
        <w:shd w:fill="F4F4F4" w:val="clear"/>
        <w:spacing w:after="60" w:line="276" w:lineRule="auto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</w:t>
      </w:r>
    </w:p>
    <w:p>
      <w:pPr>
        <w:shd w:fill="F4F4F4" w:val="clear"/>
        <w:spacing w:after="60" w:line="276" w:lineRule="auto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m_axi_arvalid:  __|‾‾‾|______________|‾‾‾|_____________________...</w:t>
      </w:r>
    </w:p>
    <w:p>
      <w:pPr>
        <w:shd w:fill="F4F4F4" w:val="clear"/>
        <w:spacing w:after="60" w:line="276" w:lineRule="auto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m_axi_arready:  ____|‾|__________________|‾|___________________...</w:t>
      </w:r>
    </w:p>
    <w:p>
      <w:pPr>
        <w:shd w:fill="F4F4F4" w:val="clear"/>
        <w:spacing w:after="60" w:line="276" w:lineRule="auto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m_axi_rvalid:   ______|‾‾‾‾‾‾‾‾‾|________|‾‾‾‾‾‾‾‾‾|_________...</w:t>
      </w:r>
    </w:p>
    <w:p>
      <w:pPr>
        <w:shd w:fill="F4F4F4" w:val="clear"/>
        <w:spacing w:after="60" w:line="276" w:lineRule="auto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fifo_push:    ______|D0|D1|...|________|D16|...|_____________...</w:t>
      </w:r>
    </w:p>
    <w:p>
      <w:pPr>
        <w:shd w:fill="F4F4F4" w:val="clear"/>
        <w:spacing w:after="60" w:line="276" w:lineRule="auto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fifo_full:    _______________|‾‾|___________________________...</w:t>
      </w:r>
    </w:p>
    <w:p>
      <w:pPr>
        <w:shd w:fill="F4F4F4" w:val="clear"/>
        <w:spacing w:after="60" w:line="276" w:lineRule="auto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(rready→LOW when full):     |__________________________...    </w:t>
      </w:r>
    </w:p>
    <w:p>
      <w:pPr>
        <w:shd w:fill="F4F4F4" w:val="clear"/>
        <w:spacing w:after="60" w:line="276" w:lineRule="auto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</w:t>
      </w:r>
    </w:p>
    <w:p>
      <w:pPr>
        <w:shd w:fill="F4F4F4" w:val="clear"/>
        <w:spacing w:after="60" w:line="276" w:lineRule="auto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m_axis_tvalid:  __________|‾‾‾‾‾‾‾‾‾‾‾‾‾‾‾‾‾‾‾‾‾‾‾‾‾‾‾‾‾|_...</w:t>
      </w:r>
    </w:p>
    <w:p>
      <w:pPr>
        <w:shd w:fill="F4F4F4" w:val="clear"/>
        <w:spacing w:after="60" w:line="276" w:lineRule="auto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m_axis_tdata:   __________| S0 | S1 | S2 | ... | Sn-1 | Sn |_...</w:t>
      </w:r>
    </w:p>
    <w:p>
      <w:pPr>
        <w:shd w:fill="F4F4F4" w:val="clear"/>
        <w:spacing w:after="60" w:line="276" w:lineRule="auto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m_axis_tlast:   __________________________________________|‾‾|_...</w:t>
      </w:r>
    </w:p>
    <w:p>
      <w:pPr>
        <w:shd w:fill="F4F4F4" w:val="clear"/>
        <w:spacing w:after="60" w:line="276" w:lineRule="auto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o_done_irq:     ___________________________________________|‾|__</w:t>
      </w:r>
    </w:p>
    <w:p>
      <w:pPr>
        <w:spacing w:after="160"/>
      </w:pPr>
    </w:p>
    <w:p>
      <w:pPr>
        <w:pStyle w:val="Heading1"/>
        <w:pageBreakBefore/>
        <w:pBdr>
          <w:bottom w:val="single" w:color="2E75B6" w:sz="8" w:space="4"/>
        </w:pBdr>
        <w:spacing w:before="0" w:after="160" w:line="360" w:lineRule="auto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7. Verification</w:t>
      </w:r>
    </w:p>
    <w:p>
      <w:pPr>
        <w:pStyle w:val="Heading2"/>
        <w:spacing w:before="240" w:after="100" w:line="300" w:lineRule="auto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 검증 항목 및 결과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500"/>
        <w:gridCol w:w="2000"/>
        <w:gridCol w:w="860"/>
      </w:tblGrid>
      <w:tr>
        <w:trPr>
          <w:tblHeader/>
        </w:trP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TC-ID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테스트 항목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검증 방법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예상 결과</w:t>
            </w:r>
          </w:p>
        </w:tc>
        <w:tc>
          <w:tcPr>
            <w:tcW w:type="dxa" w:w="8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TC-001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기본 DMA 전송 (소규모)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SRC_ADDR/LEN 설정 후 Start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메모리 내용과 Stream 출력 일치</w:t>
            </w:r>
          </w:p>
        </w:tc>
        <w:tc>
          <w:tcPr>
            <w:tcW w:type="dxa" w:w="8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TC-002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4KB Boundary 분할 전송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경계 걸쳐있는 SRC_ADDR 사용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자동 버스트 분할, 데이터 정합성 유지</w:t>
            </w:r>
          </w:p>
        </w:tc>
        <w:tc>
          <w:tcPr>
            <w:tcW w:type="dxa" w:w="8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TC-003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FIFO 가득 참 Backpressure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tready=0 지연 주입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rready=0 자동 적용, 데이터 손실 없음</w:t>
            </w:r>
          </w:p>
        </w:tc>
        <w:tc>
          <w:tcPr>
            <w:tcW w:type="dxa" w:w="8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TC-004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STAT.done 폴링 완료 확인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AXI-Lite Read STAT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전송 완료 후 done=1</w:t>
            </w:r>
          </w:p>
        </w:tc>
        <w:tc>
          <w:tcPr>
            <w:tcW w:type="dxa" w:w="8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TC-005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o_done_irq 타이밍 확인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파형 측정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stream_done과 동시 1클럭 HIGH</w:t>
            </w:r>
          </w:p>
        </w:tc>
        <w:tc>
          <w:tcPr>
            <w:tcW w:type="dxa" w:w="8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TC-006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연속 전송 (재시작)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완료 후 즉시 start 재입력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FSM IDLE 복귀 후 정상 재시작</w:t>
            </w:r>
          </w:p>
        </w:tc>
        <w:tc>
          <w:tcPr>
            <w:tcW w:type="dxa" w:w="8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TC-007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aresetn 토글 후 재동작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리셋 후 전송 시도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FSM 초기화 후 정상 동작</w:t>
            </w:r>
          </w:p>
        </w:tc>
        <w:tc>
          <w:tcPr>
            <w:tcW w:type="dxa" w:w="8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PASS</w:t>
            </w:r>
          </w:p>
        </w:tc>
      </w:tr>
    </w:tbl>
    <w:p>
      <w:pPr>
        <w:spacing w:after="160"/>
      </w:pP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DCE4" w:sz="4" w:space="2"/>
      </w:pBdr>
      <w:tabs>
        <w:tab w:val="right" w:pos="9026"/>
      </w:tabs>
      <w:spacing w:before="40" w:line="240"/>
    </w:pPr>
    <w:r>
      <w:rPr>
        <w:rFonts w:ascii="Arial" w:cs="Arial" w:eastAsia="Arial" w:hAnsi="Arial"/>
        <w:color w:val="888888"/>
        <w:sz w:val="16"/>
        <w:szCs w:val="16"/>
      </w:rPr>
      <w:t xml:space="preserve">© 2026 SoC DMA Project — CONFIDENTIAL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/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2"/>
      </w:pBdr>
      <w:tabs>
        <w:tab w:val="right" w:pos="9026"/>
      </w:tabs>
      <w:spacing w:after="40" w:line="240"/>
      <w:jc w:val="left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DMA Full-to-Stream IP Design Specification</w:t>
    </w:r>
    <w:r>
      <w:rPr>
        <w:rFonts w:ascii="Arial" w:cs="Arial" w:eastAsia="Arial" w:hAnsi="Arial"/>
        <w:color w:val="2E75B6"/>
        <w:sz w:val="18"/>
        <w:szCs w:val="18"/>
      </w:rPr>
      <w:t xml:space="preserve">	PRJ-DMA-F2S-001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2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 Unicode MS" w:cs="Arial Unicode MS" w:eastAsia="Arial Unicode MS" w:hAnsi="Arial Unicode MS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8"/>
      </w:pBdr>
      <w:spacing w:before="0" w:after="1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2026-03-08T11:15:08.538Z</dcterms:created>
  <dcterms:modified xsi:type="dcterms:W3CDTF">2026-03-08T11:15:08.539Z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