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PII Processing and Transparency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personally identifiable information processing and transparency plan for a DoD SAP system (JSIG and NIST SP 800-53 Rev. 5 PT-1)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which personally identifiable information (PII) the system processes, the authority and purpose for each, and the notices and consent that apply (PT-1).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personally identifiable information processing and transparency policy and procedures required by PT-1.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PT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Owner (ISO)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Owns the PII inventory and the purpose for each element.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Makes sure PII is protected as the plans require.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Authorizing Official (AO)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Accepts privacy risk with the privacy official.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Officer (ISSO)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Checks that PII is processed only for its stated purpose.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(PT-1)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Personally Identifiable Information Processing and Transparency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SBD-POL-PT-01, Personally Identifiable Information Processing and Transparency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(PT-1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(PT-1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PII inventory and authority (PT-2, PT-3)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each PII element, why it is processed and where it is kept.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PII element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Authority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Stored on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Shared with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Employee name and work phone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Account management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[authority]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SBD-DC01 and SBD-DC02 (sbd.test)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one outside the enclave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[element]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[purpose]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[authority]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[system]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[recipients]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[element]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[purpose]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[authority]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[system]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[recipients]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Notice and consent (PT-4, PT-5, PT-6)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Record the decision for 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Privacy notice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Shown at sign-in with the system use notification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Consent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[decision]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 of records notice (PT-6)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[required or not required, and why]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Personally Identifiable Information Processing and Transparency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and Procedures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SBD-POL-PT-01,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Authority to Process Personally Identifiable Information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Personally Identifiable Information Processing Purposes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PT-4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Consent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Privacy Notice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System of Records Notice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Specific Categories of Personally Identifiable Information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PT-8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Computer Matching Requirements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the SP 800-53B privacy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PT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PT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800-122, Guide to Protecting the Confidentiality of Personally Identifiable Information (PII).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Privacy Framework, Version 1.0.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PII Processing and Transparency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PII Processing and Transparency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Personally Identifiable Information Processing and Transparency (PT)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