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4E6D28CC" w:rsidR="00616A56" w:rsidRPr="007F2FE9" w:rsidRDefault="003B5149" w:rsidP="00616A56">
      <w:pPr>
        <w:pStyle w:val="Calibri26"/>
        <w:spacing w:line="276" w:lineRule="auto"/>
        <w:ind w:left="1276"/>
        <w:rPr>
          <w:b/>
          <w:lang w:val="en-US"/>
        </w:rPr>
      </w:pPr>
      <w:r>
        <w:rPr>
          <w:b/>
          <w:lang w:val="en-US"/>
        </w:rPr>
        <w:t xml:space="preserve">Information </w:t>
      </w:r>
      <w:r w:rsidR="00205E46">
        <w:rPr>
          <w:b/>
          <w:lang w:val="en-US"/>
        </w:rPr>
        <w:t>S</w:t>
      </w:r>
      <w:r>
        <w:rPr>
          <w:b/>
          <w:lang w:val="en-US"/>
        </w:rPr>
        <w:t xml:space="preserve">ecurity </w:t>
      </w:r>
      <w:r w:rsidR="00205E46">
        <w:rPr>
          <w:b/>
          <w:lang w:val="en-US"/>
        </w:rPr>
        <w:t>A</w:t>
      </w:r>
      <w:r w:rsidR="00424D5B">
        <w:rPr>
          <w:b/>
          <w:lang w:val="en-US"/>
        </w:rPr>
        <w:t>udit</w:t>
      </w:r>
      <w:r w:rsidR="002E20F3">
        <w:rPr>
          <w:b/>
          <w:lang w:val="en-US"/>
        </w:rPr>
        <w:t xml:space="preserve"> </w:t>
      </w:r>
      <w:r w:rsidR="00205E46">
        <w:rPr>
          <w:b/>
          <w:lang w:val="en-US"/>
        </w:rPr>
        <w:t>P</w:t>
      </w:r>
      <w:r w:rsidR="002E20F3">
        <w:rPr>
          <w:b/>
          <w:lang w:val="en-US"/>
        </w:rPr>
        <w:t>lan</w:t>
      </w:r>
      <w:r>
        <w:rPr>
          <w:b/>
          <w:lang w:val="en-US"/>
        </w:rPr>
        <w:t xml:space="preserve"> for LDIL.DE</w:t>
      </w:r>
      <w:bookmarkStart w:id="0" w:name="_GoBack"/>
      <w:bookmarkEnd w:id="0"/>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02BC1498" w:rsidR="007F2FE9" w:rsidRPr="00125B65" w:rsidRDefault="002E20F3" w:rsidP="007F2FE9">
      <w:pPr>
        <w:pStyle w:val="Calibri16"/>
        <w:ind w:left="1276"/>
        <w:rPr>
          <w:sz w:val="28"/>
          <w:szCs w:val="28"/>
          <w:lang w:val="en-US"/>
        </w:rPr>
      </w:pPr>
      <w:r>
        <w:rPr>
          <w:sz w:val="28"/>
          <w:szCs w:val="28"/>
          <w:lang w:val="en-US"/>
        </w:rPr>
        <w:t>January 2018</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205E4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205E4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205E46"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205E46"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ki"/>
              </w:rPr>
              <w:t>subjects</w:t>
            </w:r>
            <w:proofErr w:type="spellEnd"/>
            <w:r w:rsidR="00B6342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642AFA1" w14:textId="77777777" w:rsidR="002C56CF"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7758AB5F" w14:textId="77777777" w:rsidR="002C56CF" w:rsidRDefault="00B75842">
      <w:pPr>
        <w:pStyle w:val="Sisluet1"/>
        <w:rPr>
          <w:rFonts w:asciiTheme="minorHAnsi" w:eastAsiaTheme="minorEastAsia" w:hAnsiTheme="minorHAnsi" w:cstheme="minorBidi"/>
          <w:b w:val="0"/>
          <w:sz w:val="22"/>
          <w:szCs w:val="22"/>
        </w:rPr>
      </w:pPr>
      <w:hyperlink w:anchor="_Toc502949428" w:history="1">
        <w:r w:rsidR="002C56CF" w:rsidRPr="003110EB">
          <w:rPr>
            <w:rStyle w:val="Hyperlinkki"/>
          </w:rPr>
          <w:t>1</w:t>
        </w:r>
        <w:r w:rsidR="002C56CF">
          <w:rPr>
            <w:rFonts w:asciiTheme="minorHAnsi" w:eastAsiaTheme="minorEastAsia" w:hAnsiTheme="minorHAnsi" w:cstheme="minorBidi"/>
            <w:b w:val="0"/>
            <w:sz w:val="22"/>
            <w:szCs w:val="22"/>
          </w:rPr>
          <w:tab/>
        </w:r>
        <w:r w:rsidR="002C56CF" w:rsidRPr="003110EB">
          <w:rPr>
            <w:rStyle w:val="Hyperlinkki"/>
          </w:rPr>
          <w:t>Introduction</w:t>
        </w:r>
        <w:r w:rsidR="002C56CF">
          <w:rPr>
            <w:webHidden/>
          </w:rPr>
          <w:tab/>
        </w:r>
        <w:r w:rsidR="002C56CF">
          <w:rPr>
            <w:webHidden/>
          </w:rPr>
          <w:fldChar w:fldCharType="begin"/>
        </w:r>
        <w:r w:rsidR="002C56CF">
          <w:rPr>
            <w:webHidden/>
          </w:rPr>
          <w:instrText xml:space="preserve"> PAGEREF _Toc502949428 \h </w:instrText>
        </w:r>
        <w:r w:rsidR="002C56CF">
          <w:rPr>
            <w:webHidden/>
          </w:rPr>
        </w:r>
        <w:r w:rsidR="002C56CF">
          <w:rPr>
            <w:webHidden/>
          </w:rPr>
          <w:fldChar w:fldCharType="separate"/>
        </w:r>
        <w:r w:rsidR="002C56CF">
          <w:rPr>
            <w:webHidden/>
          </w:rPr>
          <w:t>3</w:t>
        </w:r>
        <w:r w:rsidR="002C56CF">
          <w:rPr>
            <w:webHidden/>
          </w:rPr>
          <w:fldChar w:fldCharType="end"/>
        </w:r>
      </w:hyperlink>
    </w:p>
    <w:p w14:paraId="1FB34D55" w14:textId="77777777" w:rsidR="002C56CF" w:rsidRDefault="00B75842">
      <w:pPr>
        <w:pStyle w:val="Sisluet1"/>
        <w:rPr>
          <w:rFonts w:asciiTheme="minorHAnsi" w:eastAsiaTheme="minorEastAsia" w:hAnsiTheme="minorHAnsi" w:cstheme="minorBidi"/>
          <w:b w:val="0"/>
          <w:sz w:val="22"/>
          <w:szCs w:val="22"/>
        </w:rPr>
      </w:pPr>
      <w:hyperlink w:anchor="_Toc502949429" w:history="1">
        <w:r w:rsidR="002C56CF" w:rsidRPr="003110EB">
          <w:rPr>
            <w:rStyle w:val="Hyperlinkki"/>
          </w:rPr>
          <w:t>2</w:t>
        </w:r>
        <w:r w:rsidR="002C56CF">
          <w:rPr>
            <w:rFonts w:asciiTheme="minorHAnsi" w:eastAsiaTheme="minorEastAsia" w:hAnsiTheme="minorHAnsi" w:cstheme="minorBidi"/>
            <w:b w:val="0"/>
            <w:sz w:val="22"/>
            <w:szCs w:val="22"/>
          </w:rPr>
          <w:tab/>
        </w:r>
        <w:r w:rsidR="002C56CF" w:rsidRPr="003110EB">
          <w:rPr>
            <w:rStyle w:val="Hyperlinkki"/>
          </w:rPr>
          <w:t>Audit target</w:t>
        </w:r>
        <w:r w:rsidR="002C56CF">
          <w:rPr>
            <w:webHidden/>
          </w:rPr>
          <w:tab/>
        </w:r>
        <w:r w:rsidR="002C56CF">
          <w:rPr>
            <w:webHidden/>
          </w:rPr>
          <w:fldChar w:fldCharType="begin"/>
        </w:r>
        <w:r w:rsidR="002C56CF">
          <w:rPr>
            <w:webHidden/>
          </w:rPr>
          <w:instrText xml:space="preserve"> PAGEREF _Toc502949429 \h </w:instrText>
        </w:r>
        <w:r w:rsidR="002C56CF">
          <w:rPr>
            <w:webHidden/>
          </w:rPr>
        </w:r>
        <w:r w:rsidR="002C56CF">
          <w:rPr>
            <w:webHidden/>
          </w:rPr>
          <w:fldChar w:fldCharType="separate"/>
        </w:r>
        <w:r w:rsidR="002C56CF">
          <w:rPr>
            <w:webHidden/>
          </w:rPr>
          <w:t>3</w:t>
        </w:r>
        <w:r w:rsidR="002C56CF">
          <w:rPr>
            <w:webHidden/>
          </w:rPr>
          <w:fldChar w:fldCharType="end"/>
        </w:r>
      </w:hyperlink>
    </w:p>
    <w:p w14:paraId="3CAA660F" w14:textId="77777777" w:rsidR="002C56CF" w:rsidRDefault="00B75842">
      <w:pPr>
        <w:pStyle w:val="Sisluet1"/>
        <w:rPr>
          <w:rFonts w:asciiTheme="minorHAnsi" w:eastAsiaTheme="minorEastAsia" w:hAnsiTheme="minorHAnsi" w:cstheme="minorBidi"/>
          <w:b w:val="0"/>
          <w:sz w:val="22"/>
          <w:szCs w:val="22"/>
        </w:rPr>
      </w:pPr>
      <w:hyperlink w:anchor="_Toc502949430" w:history="1">
        <w:r w:rsidR="002C56CF" w:rsidRPr="003110EB">
          <w:rPr>
            <w:rStyle w:val="Hyperlinkki"/>
          </w:rPr>
          <w:t>3</w:t>
        </w:r>
        <w:r w:rsidR="002C56CF">
          <w:rPr>
            <w:rFonts w:asciiTheme="minorHAnsi" w:eastAsiaTheme="minorEastAsia" w:hAnsiTheme="minorHAnsi" w:cstheme="minorBidi"/>
            <w:b w:val="0"/>
            <w:sz w:val="22"/>
            <w:szCs w:val="22"/>
          </w:rPr>
          <w:tab/>
        </w:r>
        <w:r w:rsidR="002C56CF" w:rsidRPr="003110EB">
          <w:rPr>
            <w:rStyle w:val="Hyperlinkki"/>
          </w:rPr>
          <w:t>Applicability</w:t>
        </w:r>
        <w:r w:rsidR="002C56CF">
          <w:rPr>
            <w:webHidden/>
          </w:rPr>
          <w:tab/>
        </w:r>
        <w:r w:rsidR="002C56CF">
          <w:rPr>
            <w:webHidden/>
          </w:rPr>
          <w:fldChar w:fldCharType="begin"/>
        </w:r>
        <w:r w:rsidR="002C56CF">
          <w:rPr>
            <w:webHidden/>
          </w:rPr>
          <w:instrText xml:space="preserve"> PAGEREF _Toc502949430 \h </w:instrText>
        </w:r>
        <w:r w:rsidR="002C56CF">
          <w:rPr>
            <w:webHidden/>
          </w:rPr>
        </w:r>
        <w:r w:rsidR="002C56CF">
          <w:rPr>
            <w:webHidden/>
          </w:rPr>
          <w:fldChar w:fldCharType="separate"/>
        </w:r>
        <w:r w:rsidR="002C56CF">
          <w:rPr>
            <w:webHidden/>
          </w:rPr>
          <w:t>4</w:t>
        </w:r>
        <w:r w:rsidR="002C56CF">
          <w:rPr>
            <w:webHidden/>
          </w:rPr>
          <w:fldChar w:fldCharType="end"/>
        </w:r>
      </w:hyperlink>
    </w:p>
    <w:p w14:paraId="701A1F6B" w14:textId="77777777" w:rsidR="002C56CF" w:rsidRDefault="00B75842">
      <w:pPr>
        <w:pStyle w:val="Sisluet2"/>
        <w:rPr>
          <w:rFonts w:asciiTheme="minorHAnsi" w:eastAsiaTheme="minorEastAsia" w:hAnsiTheme="minorHAnsi" w:cstheme="minorBidi"/>
          <w:sz w:val="22"/>
          <w:lang w:val="en-US"/>
        </w:rPr>
      </w:pPr>
      <w:hyperlink w:anchor="_Toc502949431" w:history="1">
        <w:r w:rsidR="002C56CF" w:rsidRPr="003110EB">
          <w:rPr>
            <w:rStyle w:val="Hyperlinkki"/>
            <w:lang w:val="en-US"/>
          </w:rPr>
          <w:t>3.1</w:t>
        </w:r>
        <w:r w:rsidR="002C56CF">
          <w:rPr>
            <w:rFonts w:asciiTheme="minorHAnsi" w:eastAsiaTheme="minorEastAsia" w:hAnsiTheme="minorHAnsi" w:cstheme="minorBidi"/>
            <w:sz w:val="22"/>
            <w:lang w:val="en-US"/>
          </w:rPr>
          <w:tab/>
        </w:r>
        <w:r w:rsidR="002C56CF" w:rsidRPr="003110EB">
          <w:rPr>
            <w:rStyle w:val="Hyperlinkki"/>
            <w:lang w:val="en-US"/>
          </w:rPr>
          <w:t>Scoping</w:t>
        </w:r>
        <w:r w:rsidR="002C56CF">
          <w:rPr>
            <w:webHidden/>
          </w:rPr>
          <w:tab/>
        </w:r>
        <w:r w:rsidR="002C56CF">
          <w:rPr>
            <w:webHidden/>
          </w:rPr>
          <w:fldChar w:fldCharType="begin"/>
        </w:r>
        <w:r w:rsidR="002C56CF">
          <w:rPr>
            <w:webHidden/>
          </w:rPr>
          <w:instrText xml:space="preserve"> PAGEREF _Toc502949431 \h </w:instrText>
        </w:r>
        <w:r w:rsidR="002C56CF">
          <w:rPr>
            <w:webHidden/>
          </w:rPr>
        </w:r>
        <w:r w:rsidR="002C56CF">
          <w:rPr>
            <w:webHidden/>
          </w:rPr>
          <w:fldChar w:fldCharType="separate"/>
        </w:r>
        <w:r w:rsidR="002C56CF">
          <w:rPr>
            <w:webHidden/>
          </w:rPr>
          <w:t>4</w:t>
        </w:r>
        <w:r w:rsidR="002C56CF">
          <w:rPr>
            <w:webHidden/>
          </w:rPr>
          <w:fldChar w:fldCharType="end"/>
        </w:r>
      </w:hyperlink>
    </w:p>
    <w:p w14:paraId="35344123" w14:textId="77777777" w:rsidR="002C56CF" w:rsidRDefault="00B75842">
      <w:pPr>
        <w:pStyle w:val="Sisluet1"/>
        <w:rPr>
          <w:rFonts w:asciiTheme="minorHAnsi" w:eastAsiaTheme="minorEastAsia" w:hAnsiTheme="minorHAnsi" w:cstheme="minorBidi"/>
          <w:b w:val="0"/>
          <w:sz w:val="22"/>
          <w:szCs w:val="22"/>
        </w:rPr>
      </w:pPr>
      <w:hyperlink w:anchor="_Toc502949432" w:history="1">
        <w:r w:rsidR="002C56CF" w:rsidRPr="003110EB">
          <w:rPr>
            <w:rStyle w:val="Hyperlinkki"/>
          </w:rPr>
          <w:t>4</w:t>
        </w:r>
        <w:r w:rsidR="002C56CF">
          <w:rPr>
            <w:rFonts w:asciiTheme="minorHAnsi" w:eastAsiaTheme="minorEastAsia" w:hAnsiTheme="minorHAnsi" w:cstheme="minorBidi"/>
            <w:b w:val="0"/>
            <w:sz w:val="22"/>
            <w:szCs w:val="22"/>
          </w:rPr>
          <w:tab/>
        </w:r>
        <w:r w:rsidR="002C56CF" w:rsidRPr="003110EB">
          <w:rPr>
            <w:rStyle w:val="Hyperlinkki"/>
          </w:rPr>
          <w:t>Auditors</w:t>
        </w:r>
        <w:r w:rsidR="002C56CF">
          <w:rPr>
            <w:webHidden/>
          </w:rPr>
          <w:tab/>
        </w:r>
        <w:r w:rsidR="002C56CF">
          <w:rPr>
            <w:webHidden/>
          </w:rPr>
          <w:fldChar w:fldCharType="begin"/>
        </w:r>
        <w:r w:rsidR="002C56CF">
          <w:rPr>
            <w:webHidden/>
          </w:rPr>
          <w:instrText xml:space="preserve"> PAGEREF _Toc502949432 \h </w:instrText>
        </w:r>
        <w:r w:rsidR="002C56CF">
          <w:rPr>
            <w:webHidden/>
          </w:rPr>
        </w:r>
        <w:r w:rsidR="002C56CF">
          <w:rPr>
            <w:webHidden/>
          </w:rPr>
          <w:fldChar w:fldCharType="separate"/>
        </w:r>
        <w:r w:rsidR="002C56CF">
          <w:rPr>
            <w:webHidden/>
          </w:rPr>
          <w:t>5</w:t>
        </w:r>
        <w:r w:rsidR="002C56CF">
          <w:rPr>
            <w:webHidden/>
          </w:rPr>
          <w:fldChar w:fldCharType="end"/>
        </w:r>
      </w:hyperlink>
    </w:p>
    <w:p w14:paraId="30B39988" w14:textId="77777777" w:rsidR="002C56CF" w:rsidRDefault="00B75842">
      <w:pPr>
        <w:pStyle w:val="Sisluet1"/>
        <w:rPr>
          <w:rFonts w:asciiTheme="minorHAnsi" w:eastAsiaTheme="minorEastAsia" w:hAnsiTheme="minorHAnsi" w:cstheme="minorBidi"/>
          <w:b w:val="0"/>
          <w:sz w:val="22"/>
          <w:szCs w:val="22"/>
        </w:rPr>
      </w:pPr>
      <w:hyperlink w:anchor="_Toc502949433" w:history="1">
        <w:r w:rsidR="002C56CF" w:rsidRPr="003110EB">
          <w:rPr>
            <w:rStyle w:val="Hyperlinkki"/>
          </w:rPr>
          <w:t>5</w:t>
        </w:r>
        <w:r w:rsidR="002C56CF">
          <w:rPr>
            <w:rFonts w:asciiTheme="minorHAnsi" w:eastAsiaTheme="minorEastAsia" w:hAnsiTheme="minorHAnsi" w:cstheme="minorBidi"/>
            <w:b w:val="0"/>
            <w:sz w:val="22"/>
            <w:szCs w:val="22"/>
          </w:rPr>
          <w:tab/>
        </w:r>
        <w:r w:rsidR="002C56CF" w:rsidRPr="003110EB">
          <w:rPr>
            <w:rStyle w:val="Hyperlinkki"/>
          </w:rPr>
          <w:t>Audit activities and schedule</w:t>
        </w:r>
        <w:r w:rsidR="002C56CF">
          <w:rPr>
            <w:webHidden/>
          </w:rPr>
          <w:tab/>
        </w:r>
        <w:r w:rsidR="002C56CF">
          <w:rPr>
            <w:webHidden/>
          </w:rPr>
          <w:fldChar w:fldCharType="begin"/>
        </w:r>
        <w:r w:rsidR="002C56CF">
          <w:rPr>
            <w:webHidden/>
          </w:rPr>
          <w:instrText xml:space="preserve"> PAGEREF _Toc502949433 \h </w:instrText>
        </w:r>
        <w:r w:rsidR="002C56CF">
          <w:rPr>
            <w:webHidden/>
          </w:rPr>
        </w:r>
        <w:r w:rsidR="002C56CF">
          <w:rPr>
            <w:webHidden/>
          </w:rPr>
          <w:fldChar w:fldCharType="separate"/>
        </w:r>
        <w:r w:rsidR="002C56CF">
          <w:rPr>
            <w:webHidden/>
          </w:rPr>
          <w:t>5</w:t>
        </w:r>
        <w:r w:rsidR="002C56CF">
          <w:rPr>
            <w:webHidden/>
          </w:rPr>
          <w:fldChar w:fldCharType="end"/>
        </w:r>
      </w:hyperlink>
    </w:p>
    <w:p w14:paraId="7515CA9F" w14:textId="77777777" w:rsidR="002C56CF" w:rsidRDefault="00B75842">
      <w:pPr>
        <w:pStyle w:val="Sisluet2"/>
        <w:rPr>
          <w:rFonts w:asciiTheme="minorHAnsi" w:eastAsiaTheme="minorEastAsia" w:hAnsiTheme="minorHAnsi" w:cstheme="minorBidi"/>
          <w:sz w:val="22"/>
          <w:lang w:val="en-US"/>
        </w:rPr>
      </w:pPr>
      <w:hyperlink w:anchor="_Toc502949434" w:history="1">
        <w:r w:rsidR="002C56CF" w:rsidRPr="003110EB">
          <w:rPr>
            <w:rStyle w:val="Hyperlinkki"/>
          </w:rPr>
          <w:t>5.1</w:t>
        </w:r>
        <w:r w:rsidR="002C56CF">
          <w:rPr>
            <w:rFonts w:asciiTheme="minorHAnsi" w:eastAsiaTheme="minorEastAsia" w:hAnsiTheme="minorHAnsi" w:cstheme="minorBidi"/>
            <w:sz w:val="22"/>
            <w:lang w:val="en-US"/>
          </w:rPr>
          <w:tab/>
        </w:r>
        <w:r w:rsidR="002C56CF" w:rsidRPr="003110EB">
          <w:rPr>
            <w:rStyle w:val="Hyperlinkki"/>
          </w:rPr>
          <w:t>Schedule and premilinary work estimate</w:t>
        </w:r>
        <w:r w:rsidR="002C56CF">
          <w:rPr>
            <w:webHidden/>
          </w:rPr>
          <w:tab/>
        </w:r>
        <w:r w:rsidR="002C56CF">
          <w:rPr>
            <w:webHidden/>
          </w:rPr>
          <w:fldChar w:fldCharType="begin"/>
        </w:r>
        <w:r w:rsidR="002C56CF">
          <w:rPr>
            <w:webHidden/>
          </w:rPr>
          <w:instrText xml:space="preserve"> PAGEREF _Toc502949434 \h </w:instrText>
        </w:r>
        <w:r w:rsidR="002C56CF">
          <w:rPr>
            <w:webHidden/>
          </w:rPr>
        </w:r>
        <w:r w:rsidR="002C56CF">
          <w:rPr>
            <w:webHidden/>
          </w:rPr>
          <w:fldChar w:fldCharType="separate"/>
        </w:r>
        <w:r w:rsidR="002C56CF">
          <w:rPr>
            <w:webHidden/>
          </w:rPr>
          <w:t>5</w:t>
        </w:r>
        <w:r w:rsidR="002C56CF">
          <w:rPr>
            <w:webHidden/>
          </w:rPr>
          <w:fldChar w:fldCharType="end"/>
        </w:r>
      </w:hyperlink>
    </w:p>
    <w:p w14:paraId="600B3C42" w14:textId="77777777" w:rsidR="002C56CF" w:rsidRDefault="00B75842">
      <w:pPr>
        <w:pStyle w:val="Sisluet2"/>
        <w:rPr>
          <w:rFonts w:asciiTheme="minorHAnsi" w:eastAsiaTheme="minorEastAsia" w:hAnsiTheme="minorHAnsi" w:cstheme="minorBidi"/>
          <w:sz w:val="22"/>
          <w:lang w:val="en-US"/>
        </w:rPr>
      </w:pPr>
      <w:hyperlink w:anchor="_Toc502949435" w:history="1">
        <w:r w:rsidR="002C56CF" w:rsidRPr="003110EB">
          <w:rPr>
            <w:rStyle w:val="Hyperlinkki"/>
            <w:lang w:val="en-US"/>
          </w:rPr>
          <w:t>5.2</w:t>
        </w:r>
        <w:r w:rsidR="002C56CF">
          <w:rPr>
            <w:rFonts w:asciiTheme="minorHAnsi" w:eastAsiaTheme="minorEastAsia" w:hAnsiTheme="minorHAnsi" w:cstheme="minorBidi"/>
            <w:sz w:val="22"/>
            <w:lang w:val="en-US"/>
          </w:rPr>
          <w:tab/>
        </w:r>
        <w:r w:rsidR="002C56CF" w:rsidRPr="003110EB">
          <w:rPr>
            <w:rStyle w:val="Hyperlinkki"/>
            <w:lang w:val="en-US"/>
          </w:rPr>
          <w:t>Administrative and technical reviews of named technologies</w:t>
        </w:r>
        <w:r w:rsidR="002C56CF">
          <w:rPr>
            <w:webHidden/>
          </w:rPr>
          <w:tab/>
        </w:r>
        <w:r w:rsidR="002C56CF">
          <w:rPr>
            <w:webHidden/>
          </w:rPr>
          <w:fldChar w:fldCharType="begin"/>
        </w:r>
        <w:r w:rsidR="002C56CF">
          <w:rPr>
            <w:webHidden/>
          </w:rPr>
          <w:instrText xml:space="preserve"> PAGEREF _Toc502949435 \h </w:instrText>
        </w:r>
        <w:r w:rsidR="002C56CF">
          <w:rPr>
            <w:webHidden/>
          </w:rPr>
        </w:r>
        <w:r w:rsidR="002C56CF">
          <w:rPr>
            <w:webHidden/>
          </w:rPr>
          <w:fldChar w:fldCharType="separate"/>
        </w:r>
        <w:r w:rsidR="002C56CF">
          <w:rPr>
            <w:webHidden/>
          </w:rPr>
          <w:t>5</w:t>
        </w:r>
        <w:r w:rsidR="002C56CF">
          <w:rPr>
            <w:webHidden/>
          </w:rPr>
          <w:fldChar w:fldCharType="end"/>
        </w:r>
      </w:hyperlink>
    </w:p>
    <w:p w14:paraId="2A138B9E" w14:textId="77777777" w:rsidR="002C56CF" w:rsidRDefault="00B75842">
      <w:pPr>
        <w:pStyle w:val="Sisluet3"/>
        <w:rPr>
          <w:rFonts w:asciiTheme="minorHAnsi" w:eastAsiaTheme="minorEastAsia" w:hAnsiTheme="minorHAnsi" w:cstheme="minorBidi"/>
          <w:noProof/>
          <w:sz w:val="22"/>
          <w:lang w:val="en-US"/>
        </w:rPr>
      </w:pPr>
      <w:hyperlink w:anchor="_Toc502949436" w:history="1">
        <w:r w:rsidR="002C56CF" w:rsidRPr="003110EB">
          <w:rPr>
            <w:rStyle w:val="Hyperlinkki"/>
            <w:noProof/>
            <w:lang w:val="en-US"/>
          </w:rPr>
          <w:t>5.2.1</w:t>
        </w:r>
        <w:r w:rsidR="002C56CF">
          <w:rPr>
            <w:rFonts w:asciiTheme="minorHAnsi" w:eastAsiaTheme="minorEastAsia" w:hAnsiTheme="minorHAnsi" w:cstheme="minorBidi"/>
            <w:noProof/>
            <w:sz w:val="22"/>
            <w:lang w:val="en-US"/>
          </w:rPr>
          <w:tab/>
        </w:r>
        <w:r w:rsidR="002C56CF" w:rsidRPr="003110EB">
          <w:rPr>
            <w:rStyle w:val="Hyperlinkki"/>
            <w:noProof/>
            <w:lang w:val="en-US"/>
          </w:rPr>
          <w:t>Network and systems security</w:t>
        </w:r>
        <w:r w:rsidR="002C56CF">
          <w:rPr>
            <w:noProof/>
            <w:webHidden/>
          </w:rPr>
          <w:tab/>
        </w:r>
        <w:r w:rsidR="002C56CF">
          <w:rPr>
            <w:noProof/>
            <w:webHidden/>
          </w:rPr>
          <w:fldChar w:fldCharType="begin"/>
        </w:r>
        <w:r w:rsidR="002C56CF">
          <w:rPr>
            <w:noProof/>
            <w:webHidden/>
          </w:rPr>
          <w:instrText xml:space="preserve"> PAGEREF _Toc502949436 \h </w:instrText>
        </w:r>
        <w:r w:rsidR="002C56CF">
          <w:rPr>
            <w:noProof/>
            <w:webHidden/>
          </w:rPr>
        </w:r>
        <w:r w:rsidR="002C56CF">
          <w:rPr>
            <w:noProof/>
            <w:webHidden/>
          </w:rPr>
          <w:fldChar w:fldCharType="separate"/>
        </w:r>
        <w:r w:rsidR="002C56CF">
          <w:rPr>
            <w:noProof/>
            <w:webHidden/>
          </w:rPr>
          <w:t>5</w:t>
        </w:r>
        <w:r w:rsidR="002C56CF">
          <w:rPr>
            <w:noProof/>
            <w:webHidden/>
          </w:rPr>
          <w:fldChar w:fldCharType="end"/>
        </w:r>
      </w:hyperlink>
    </w:p>
    <w:p w14:paraId="4ADFE57E" w14:textId="77777777" w:rsidR="002C56CF" w:rsidRDefault="00B75842">
      <w:pPr>
        <w:pStyle w:val="Sisluet3"/>
        <w:rPr>
          <w:rFonts w:asciiTheme="minorHAnsi" w:eastAsiaTheme="minorEastAsia" w:hAnsiTheme="minorHAnsi" w:cstheme="minorBidi"/>
          <w:noProof/>
          <w:sz w:val="22"/>
          <w:lang w:val="en-US"/>
        </w:rPr>
      </w:pPr>
      <w:hyperlink w:anchor="_Toc502949437" w:history="1">
        <w:r w:rsidR="002C56CF" w:rsidRPr="003110EB">
          <w:rPr>
            <w:rStyle w:val="Hyperlinkki"/>
            <w:noProof/>
            <w:lang w:val="en-US"/>
          </w:rPr>
          <w:t>5.2.2</w:t>
        </w:r>
        <w:r w:rsidR="002C56CF">
          <w:rPr>
            <w:rFonts w:asciiTheme="minorHAnsi" w:eastAsiaTheme="minorEastAsia" w:hAnsiTheme="minorHAnsi" w:cstheme="minorBidi"/>
            <w:noProof/>
            <w:sz w:val="22"/>
            <w:lang w:val="en-US"/>
          </w:rPr>
          <w:tab/>
        </w:r>
        <w:r w:rsidR="002C56CF" w:rsidRPr="003110EB">
          <w:rPr>
            <w:rStyle w:val="Hyperlinkki"/>
            <w:noProof/>
            <w:lang w:val="en-US"/>
          </w:rPr>
          <w:t>Configuration defaults</w:t>
        </w:r>
        <w:r w:rsidR="002C56CF">
          <w:rPr>
            <w:noProof/>
            <w:webHidden/>
          </w:rPr>
          <w:tab/>
        </w:r>
        <w:r w:rsidR="002C56CF">
          <w:rPr>
            <w:noProof/>
            <w:webHidden/>
          </w:rPr>
          <w:fldChar w:fldCharType="begin"/>
        </w:r>
        <w:r w:rsidR="002C56CF">
          <w:rPr>
            <w:noProof/>
            <w:webHidden/>
          </w:rPr>
          <w:instrText xml:space="preserve"> PAGEREF _Toc502949437 \h </w:instrText>
        </w:r>
        <w:r w:rsidR="002C56CF">
          <w:rPr>
            <w:noProof/>
            <w:webHidden/>
          </w:rPr>
        </w:r>
        <w:r w:rsidR="002C56CF">
          <w:rPr>
            <w:noProof/>
            <w:webHidden/>
          </w:rPr>
          <w:fldChar w:fldCharType="separate"/>
        </w:r>
        <w:r w:rsidR="002C56CF">
          <w:rPr>
            <w:noProof/>
            <w:webHidden/>
          </w:rPr>
          <w:t>6</w:t>
        </w:r>
        <w:r w:rsidR="002C56CF">
          <w:rPr>
            <w:noProof/>
            <w:webHidden/>
          </w:rPr>
          <w:fldChar w:fldCharType="end"/>
        </w:r>
      </w:hyperlink>
    </w:p>
    <w:p w14:paraId="0A73FC5A" w14:textId="77777777" w:rsidR="002C56CF" w:rsidRDefault="00B75842">
      <w:pPr>
        <w:pStyle w:val="Sisluet3"/>
        <w:rPr>
          <w:rFonts w:asciiTheme="minorHAnsi" w:eastAsiaTheme="minorEastAsia" w:hAnsiTheme="minorHAnsi" w:cstheme="minorBidi"/>
          <w:noProof/>
          <w:sz w:val="22"/>
          <w:lang w:val="en-US"/>
        </w:rPr>
      </w:pPr>
      <w:hyperlink w:anchor="_Toc502949438" w:history="1">
        <w:r w:rsidR="002C56CF" w:rsidRPr="003110EB">
          <w:rPr>
            <w:rStyle w:val="Hyperlinkki"/>
            <w:noProof/>
            <w:lang w:val="en-US"/>
          </w:rPr>
          <w:t>5.2.3</w:t>
        </w:r>
        <w:r w:rsidR="002C56CF">
          <w:rPr>
            <w:rFonts w:asciiTheme="minorHAnsi" w:eastAsiaTheme="minorEastAsia" w:hAnsiTheme="minorHAnsi" w:cstheme="minorBidi"/>
            <w:noProof/>
            <w:sz w:val="22"/>
            <w:lang w:val="en-US"/>
          </w:rPr>
          <w:tab/>
        </w:r>
        <w:r w:rsidR="002C56CF" w:rsidRPr="003110EB">
          <w:rPr>
            <w:rStyle w:val="Hyperlinkki"/>
            <w:noProof/>
            <w:lang w:val="en-US"/>
          </w:rPr>
          <w:t>Data protection</w:t>
        </w:r>
        <w:r w:rsidR="002C56CF">
          <w:rPr>
            <w:noProof/>
            <w:webHidden/>
          </w:rPr>
          <w:tab/>
        </w:r>
        <w:r w:rsidR="002C56CF">
          <w:rPr>
            <w:noProof/>
            <w:webHidden/>
          </w:rPr>
          <w:fldChar w:fldCharType="begin"/>
        </w:r>
        <w:r w:rsidR="002C56CF">
          <w:rPr>
            <w:noProof/>
            <w:webHidden/>
          </w:rPr>
          <w:instrText xml:space="preserve"> PAGEREF _Toc502949438 \h </w:instrText>
        </w:r>
        <w:r w:rsidR="002C56CF">
          <w:rPr>
            <w:noProof/>
            <w:webHidden/>
          </w:rPr>
        </w:r>
        <w:r w:rsidR="002C56CF">
          <w:rPr>
            <w:noProof/>
            <w:webHidden/>
          </w:rPr>
          <w:fldChar w:fldCharType="separate"/>
        </w:r>
        <w:r w:rsidR="002C56CF">
          <w:rPr>
            <w:noProof/>
            <w:webHidden/>
          </w:rPr>
          <w:t>6</w:t>
        </w:r>
        <w:r w:rsidR="002C56CF">
          <w:rPr>
            <w:noProof/>
            <w:webHidden/>
          </w:rPr>
          <w:fldChar w:fldCharType="end"/>
        </w:r>
      </w:hyperlink>
    </w:p>
    <w:p w14:paraId="1EA4B98D" w14:textId="77777777" w:rsidR="002C56CF" w:rsidRDefault="00B75842">
      <w:pPr>
        <w:pStyle w:val="Sisluet3"/>
        <w:rPr>
          <w:rFonts w:asciiTheme="minorHAnsi" w:eastAsiaTheme="minorEastAsia" w:hAnsiTheme="minorHAnsi" w:cstheme="minorBidi"/>
          <w:noProof/>
          <w:sz w:val="22"/>
          <w:lang w:val="en-US"/>
        </w:rPr>
      </w:pPr>
      <w:hyperlink w:anchor="_Toc502949439" w:history="1">
        <w:r w:rsidR="002C56CF" w:rsidRPr="003110EB">
          <w:rPr>
            <w:rStyle w:val="Hyperlinkki"/>
            <w:noProof/>
            <w:lang w:val="en-US"/>
          </w:rPr>
          <w:t>5.2.4</w:t>
        </w:r>
        <w:r w:rsidR="002C56CF">
          <w:rPr>
            <w:rFonts w:asciiTheme="minorHAnsi" w:eastAsiaTheme="minorEastAsia" w:hAnsiTheme="minorHAnsi" w:cstheme="minorBidi"/>
            <w:noProof/>
            <w:sz w:val="22"/>
            <w:lang w:val="en-US"/>
          </w:rPr>
          <w:tab/>
        </w:r>
        <w:r w:rsidR="002C56CF" w:rsidRPr="003110EB">
          <w:rPr>
            <w:rStyle w:val="Hyperlinkki"/>
            <w:noProof/>
            <w:lang w:val="en-US"/>
          </w:rPr>
          <w:t>Security of data transmissions</w:t>
        </w:r>
        <w:r w:rsidR="002C56CF">
          <w:rPr>
            <w:noProof/>
            <w:webHidden/>
          </w:rPr>
          <w:tab/>
        </w:r>
        <w:r w:rsidR="002C56CF">
          <w:rPr>
            <w:noProof/>
            <w:webHidden/>
          </w:rPr>
          <w:fldChar w:fldCharType="begin"/>
        </w:r>
        <w:r w:rsidR="002C56CF">
          <w:rPr>
            <w:noProof/>
            <w:webHidden/>
          </w:rPr>
          <w:instrText xml:space="preserve"> PAGEREF _Toc502949439 \h </w:instrText>
        </w:r>
        <w:r w:rsidR="002C56CF">
          <w:rPr>
            <w:noProof/>
            <w:webHidden/>
          </w:rPr>
        </w:r>
        <w:r w:rsidR="002C56CF">
          <w:rPr>
            <w:noProof/>
            <w:webHidden/>
          </w:rPr>
          <w:fldChar w:fldCharType="separate"/>
        </w:r>
        <w:r w:rsidR="002C56CF">
          <w:rPr>
            <w:noProof/>
            <w:webHidden/>
          </w:rPr>
          <w:t>6</w:t>
        </w:r>
        <w:r w:rsidR="002C56CF">
          <w:rPr>
            <w:noProof/>
            <w:webHidden/>
          </w:rPr>
          <w:fldChar w:fldCharType="end"/>
        </w:r>
      </w:hyperlink>
    </w:p>
    <w:p w14:paraId="306F1A2F" w14:textId="77777777" w:rsidR="002C56CF" w:rsidRDefault="00B75842">
      <w:pPr>
        <w:pStyle w:val="Sisluet3"/>
        <w:rPr>
          <w:rFonts w:asciiTheme="minorHAnsi" w:eastAsiaTheme="minorEastAsia" w:hAnsiTheme="minorHAnsi" w:cstheme="minorBidi"/>
          <w:noProof/>
          <w:sz w:val="22"/>
          <w:lang w:val="en-US"/>
        </w:rPr>
      </w:pPr>
      <w:hyperlink w:anchor="_Toc502949440" w:history="1">
        <w:r w:rsidR="002C56CF" w:rsidRPr="003110EB">
          <w:rPr>
            <w:rStyle w:val="Hyperlinkki"/>
            <w:noProof/>
            <w:lang w:val="en-US"/>
          </w:rPr>
          <w:t>5.2.5</w:t>
        </w:r>
        <w:r w:rsidR="002C56CF">
          <w:rPr>
            <w:rFonts w:asciiTheme="minorHAnsi" w:eastAsiaTheme="minorEastAsia" w:hAnsiTheme="minorHAnsi" w:cstheme="minorBidi"/>
            <w:noProof/>
            <w:sz w:val="22"/>
            <w:lang w:val="en-US"/>
          </w:rPr>
          <w:tab/>
        </w:r>
        <w:r w:rsidR="002C56CF" w:rsidRPr="003110EB">
          <w:rPr>
            <w:rStyle w:val="Hyperlinkki"/>
            <w:noProof/>
            <w:lang w:val="en-US"/>
          </w:rPr>
          <w:t>Malware protection</w:t>
        </w:r>
        <w:r w:rsidR="002C56CF">
          <w:rPr>
            <w:noProof/>
            <w:webHidden/>
          </w:rPr>
          <w:tab/>
        </w:r>
        <w:r w:rsidR="002C56CF">
          <w:rPr>
            <w:noProof/>
            <w:webHidden/>
          </w:rPr>
          <w:fldChar w:fldCharType="begin"/>
        </w:r>
        <w:r w:rsidR="002C56CF">
          <w:rPr>
            <w:noProof/>
            <w:webHidden/>
          </w:rPr>
          <w:instrText xml:space="preserve"> PAGEREF _Toc502949440 \h </w:instrText>
        </w:r>
        <w:r w:rsidR="002C56CF">
          <w:rPr>
            <w:noProof/>
            <w:webHidden/>
          </w:rPr>
        </w:r>
        <w:r w:rsidR="002C56CF">
          <w:rPr>
            <w:noProof/>
            <w:webHidden/>
          </w:rPr>
          <w:fldChar w:fldCharType="separate"/>
        </w:r>
        <w:r w:rsidR="002C56CF">
          <w:rPr>
            <w:noProof/>
            <w:webHidden/>
          </w:rPr>
          <w:t>6</w:t>
        </w:r>
        <w:r w:rsidR="002C56CF">
          <w:rPr>
            <w:noProof/>
            <w:webHidden/>
          </w:rPr>
          <w:fldChar w:fldCharType="end"/>
        </w:r>
      </w:hyperlink>
    </w:p>
    <w:p w14:paraId="314C4D40" w14:textId="77777777" w:rsidR="002C56CF" w:rsidRDefault="00B75842">
      <w:pPr>
        <w:pStyle w:val="Sisluet3"/>
        <w:rPr>
          <w:rFonts w:asciiTheme="minorHAnsi" w:eastAsiaTheme="minorEastAsia" w:hAnsiTheme="minorHAnsi" w:cstheme="minorBidi"/>
          <w:noProof/>
          <w:sz w:val="22"/>
          <w:lang w:val="en-US"/>
        </w:rPr>
      </w:pPr>
      <w:hyperlink w:anchor="_Toc502949441" w:history="1">
        <w:r w:rsidR="002C56CF" w:rsidRPr="003110EB">
          <w:rPr>
            <w:rStyle w:val="Hyperlinkki"/>
            <w:noProof/>
            <w:lang w:val="en-US"/>
          </w:rPr>
          <w:t>5.2.6</w:t>
        </w:r>
        <w:r w:rsidR="002C56CF">
          <w:rPr>
            <w:rFonts w:asciiTheme="minorHAnsi" w:eastAsiaTheme="minorEastAsia" w:hAnsiTheme="minorHAnsi" w:cstheme="minorBidi"/>
            <w:noProof/>
            <w:sz w:val="22"/>
            <w:lang w:val="en-US"/>
          </w:rPr>
          <w:tab/>
        </w:r>
        <w:r w:rsidR="002C56CF" w:rsidRPr="003110EB">
          <w:rPr>
            <w:rStyle w:val="Hyperlinkki"/>
            <w:noProof/>
            <w:lang w:val="en-US"/>
          </w:rPr>
          <w:t>Secure systems and applications</w:t>
        </w:r>
        <w:r w:rsidR="002C56CF">
          <w:rPr>
            <w:noProof/>
            <w:webHidden/>
          </w:rPr>
          <w:tab/>
        </w:r>
        <w:r w:rsidR="002C56CF">
          <w:rPr>
            <w:noProof/>
            <w:webHidden/>
          </w:rPr>
          <w:fldChar w:fldCharType="begin"/>
        </w:r>
        <w:r w:rsidR="002C56CF">
          <w:rPr>
            <w:noProof/>
            <w:webHidden/>
          </w:rPr>
          <w:instrText xml:space="preserve"> PAGEREF _Toc502949441 \h </w:instrText>
        </w:r>
        <w:r w:rsidR="002C56CF">
          <w:rPr>
            <w:noProof/>
            <w:webHidden/>
          </w:rPr>
        </w:r>
        <w:r w:rsidR="002C56CF">
          <w:rPr>
            <w:noProof/>
            <w:webHidden/>
          </w:rPr>
          <w:fldChar w:fldCharType="separate"/>
        </w:r>
        <w:r w:rsidR="002C56CF">
          <w:rPr>
            <w:noProof/>
            <w:webHidden/>
          </w:rPr>
          <w:t>7</w:t>
        </w:r>
        <w:r w:rsidR="002C56CF">
          <w:rPr>
            <w:noProof/>
            <w:webHidden/>
          </w:rPr>
          <w:fldChar w:fldCharType="end"/>
        </w:r>
      </w:hyperlink>
    </w:p>
    <w:p w14:paraId="573C515D" w14:textId="77777777" w:rsidR="002C56CF" w:rsidRDefault="00B75842">
      <w:pPr>
        <w:pStyle w:val="Sisluet3"/>
        <w:rPr>
          <w:rFonts w:asciiTheme="minorHAnsi" w:eastAsiaTheme="minorEastAsia" w:hAnsiTheme="minorHAnsi" w:cstheme="minorBidi"/>
          <w:noProof/>
          <w:sz w:val="22"/>
          <w:lang w:val="en-US"/>
        </w:rPr>
      </w:pPr>
      <w:hyperlink w:anchor="_Toc502949442" w:history="1">
        <w:r w:rsidR="002C56CF" w:rsidRPr="003110EB">
          <w:rPr>
            <w:rStyle w:val="Hyperlinkki"/>
            <w:noProof/>
            <w:lang w:val="en-US"/>
          </w:rPr>
          <w:t>5.2.7</w:t>
        </w:r>
        <w:r w:rsidR="002C56CF">
          <w:rPr>
            <w:rFonts w:asciiTheme="minorHAnsi" w:eastAsiaTheme="minorEastAsia" w:hAnsiTheme="minorHAnsi" w:cstheme="minorBidi"/>
            <w:noProof/>
            <w:sz w:val="22"/>
            <w:lang w:val="en-US"/>
          </w:rPr>
          <w:tab/>
        </w:r>
        <w:r w:rsidR="002C56CF" w:rsidRPr="003110EB">
          <w:rPr>
            <w:rStyle w:val="Hyperlinkki"/>
            <w:noProof/>
            <w:lang w:val="en-US"/>
          </w:rPr>
          <w:t>Access restrictions to data</w:t>
        </w:r>
        <w:r w:rsidR="002C56CF">
          <w:rPr>
            <w:noProof/>
            <w:webHidden/>
          </w:rPr>
          <w:tab/>
        </w:r>
        <w:r w:rsidR="002C56CF">
          <w:rPr>
            <w:noProof/>
            <w:webHidden/>
          </w:rPr>
          <w:fldChar w:fldCharType="begin"/>
        </w:r>
        <w:r w:rsidR="002C56CF">
          <w:rPr>
            <w:noProof/>
            <w:webHidden/>
          </w:rPr>
          <w:instrText xml:space="preserve"> PAGEREF _Toc502949442 \h </w:instrText>
        </w:r>
        <w:r w:rsidR="002C56CF">
          <w:rPr>
            <w:noProof/>
            <w:webHidden/>
          </w:rPr>
        </w:r>
        <w:r w:rsidR="002C56CF">
          <w:rPr>
            <w:noProof/>
            <w:webHidden/>
          </w:rPr>
          <w:fldChar w:fldCharType="separate"/>
        </w:r>
        <w:r w:rsidR="002C56CF">
          <w:rPr>
            <w:noProof/>
            <w:webHidden/>
          </w:rPr>
          <w:t>7</w:t>
        </w:r>
        <w:r w:rsidR="002C56CF">
          <w:rPr>
            <w:noProof/>
            <w:webHidden/>
          </w:rPr>
          <w:fldChar w:fldCharType="end"/>
        </w:r>
      </w:hyperlink>
    </w:p>
    <w:p w14:paraId="400A30B5" w14:textId="77777777" w:rsidR="002C56CF" w:rsidRDefault="00B75842">
      <w:pPr>
        <w:pStyle w:val="Sisluet3"/>
        <w:rPr>
          <w:rFonts w:asciiTheme="minorHAnsi" w:eastAsiaTheme="minorEastAsia" w:hAnsiTheme="minorHAnsi" w:cstheme="minorBidi"/>
          <w:noProof/>
          <w:sz w:val="22"/>
          <w:lang w:val="en-US"/>
        </w:rPr>
      </w:pPr>
      <w:hyperlink w:anchor="_Toc502949443" w:history="1">
        <w:r w:rsidR="002C56CF" w:rsidRPr="003110EB">
          <w:rPr>
            <w:rStyle w:val="Hyperlinkki"/>
            <w:noProof/>
            <w:lang w:val="en-US"/>
          </w:rPr>
          <w:t>5.2.8</w:t>
        </w:r>
        <w:r w:rsidR="002C56CF">
          <w:rPr>
            <w:rFonts w:asciiTheme="minorHAnsi" w:eastAsiaTheme="minorEastAsia" w:hAnsiTheme="minorHAnsi" w:cstheme="minorBidi"/>
            <w:noProof/>
            <w:sz w:val="22"/>
            <w:lang w:val="en-US"/>
          </w:rPr>
          <w:tab/>
        </w:r>
        <w:r w:rsidR="002C56CF" w:rsidRPr="003110EB">
          <w:rPr>
            <w:rStyle w:val="Hyperlinkki"/>
            <w:noProof/>
            <w:lang w:val="en-US"/>
          </w:rPr>
          <w:t>Access restrictions to systems</w:t>
        </w:r>
        <w:r w:rsidR="002C56CF">
          <w:rPr>
            <w:noProof/>
            <w:webHidden/>
          </w:rPr>
          <w:tab/>
        </w:r>
        <w:r w:rsidR="002C56CF">
          <w:rPr>
            <w:noProof/>
            <w:webHidden/>
          </w:rPr>
          <w:fldChar w:fldCharType="begin"/>
        </w:r>
        <w:r w:rsidR="002C56CF">
          <w:rPr>
            <w:noProof/>
            <w:webHidden/>
          </w:rPr>
          <w:instrText xml:space="preserve"> PAGEREF _Toc502949443 \h </w:instrText>
        </w:r>
        <w:r w:rsidR="002C56CF">
          <w:rPr>
            <w:noProof/>
            <w:webHidden/>
          </w:rPr>
        </w:r>
        <w:r w:rsidR="002C56CF">
          <w:rPr>
            <w:noProof/>
            <w:webHidden/>
          </w:rPr>
          <w:fldChar w:fldCharType="separate"/>
        </w:r>
        <w:r w:rsidR="002C56CF">
          <w:rPr>
            <w:noProof/>
            <w:webHidden/>
          </w:rPr>
          <w:t>7</w:t>
        </w:r>
        <w:r w:rsidR="002C56CF">
          <w:rPr>
            <w:noProof/>
            <w:webHidden/>
          </w:rPr>
          <w:fldChar w:fldCharType="end"/>
        </w:r>
      </w:hyperlink>
    </w:p>
    <w:p w14:paraId="61FB5403" w14:textId="77777777" w:rsidR="002C56CF" w:rsidRDefault="00B75842">
      <w:pPr>
        <w:pStyle w:val="Sisluet3"/>
        <w:rPr>
          <w:rFonts w:asciiTheme="minorHAnsi" w:eastAsiaTheme="minorEastAsia" w:hAnsiTheme="minorHAnsi" w:cstheme="minorBidi"/>
          <w:noProof/>
          <w:sz w:val="22"/>
          <w:lang w:val="en-US"/>
        </w:rPr>
      </w:pPr>
      <w:hyperlink w:anchor="_Toc502949444" w:history="1">
        <w:r w:rsidR="002C56CF" w:rsidRPr="003110EB">
          <w:rPr>
            <w:rStyle w:val="Hyperlinkki"/>
            <w:noProof/>
            <w:lang w:val="en-US"/>
          </w:rPr>
          <w:t>5.2.9</w:t>
        </w:r>
        <w:r w:rsidR="002C56CF">
          <w:rPr>
            <w:rFonts w:asciiTheme="minorHAnsi" w:eastAsiaTheme="minorEastAsia" w:hAnsiTheme="minorHAnsi" w:cstheme="minorBidi"/>
            <w:noProof/>
            <w:sz w:val="22"/>
            <w:lang w:val="en-US"/>
          </w:rPr>
          <w:tab/>
        </w:r>
        <w:r w:rsidR="002C56CF" w:rsidRPr="003110EB">
          <w:rPr>
            <w:rStyle w:val="Hyperlinkki"/>
            <w:noProof/>
            <w:lang w:val="en-US"/>
          </w:rPr>
          <w:t>Monitoring and testing</w:t>
        </w:r>
        <w:r w:rsidR="002C56CF">
          <w:rPr>
            <w:noProof/>
            <w:webHidden/>
          </w:rPr>
          <w:tab/>
        </w:r>
        <w:r w:rsidR="002C56CF">
          <w:rPr>
            <w:noProof/>
            <w:webHidden/>
          </w:rPr>
          <w:fldChar w:fldCharType="begin"/>
        </w:r>
        <w:r w:rsidR="002C56CF">
          <w:rPr>
            <w:noProof/>
            <w:webHidden/>
          </w:rPr>
          <w:instrText xml:space="preserve"> PAGEREF _Toc502949444 \h </w:instrText>
        </w:r>
        <w:r w:rsidR="002C56CF">
          <w:rPr>
            <w:noProof/>
            <w:webHidden/>
          </w:rPr>
        </w:r>
        <w:r w:rsidR="002C56CF">
          <w:rPr>
            <w:noProof/>
            <w:webHidden/>
          </w:rPr>
          <w:fldChar w:fldCharType="separate"/>
        </w:r>
        <w:r w:rsidR="002C56CF">
          <w:rPr>
            <w:noProof/>
            <w:webHidden/>
          </w:rPr>
          <w:t>7</w:t>
        </w:r>
        <w:r w:rsidR="002C56CF">
          <w:rPr>
            <w:noProof/>
            <w:webHidden/>
          </w:rPr>
          <w:fldChar w:fldCharType="end"/>
        </w:r>
      </w:hyperlink>
    </w:p>
    <w:p w14:paraId="01D2E324" w14:textId="77777777" w:rsidR="002C56CF" w:rsidRDefault="00B75842">
      <w:pPr>
        <w:pStyle w:val="Sisluet3"/>
        <w:rPr>
          <w:rFonts w:asciiTheme="minorHAnsi" w:eastAsiaTheme="minorEastAsia" w:hAnsiTheme="minorHAnsi" w:cstheme="minorBidi"/>
          <w:noProof/>
          <w:sz w:val="22"/>
          <w:lang w:val="en-US"/>
        </w:rPr>
      </w:pPr>
      <w:hyperlink w:anchor="_Toc502949445" w:history="1">
        <w:r w:rsidR="002C56CF" w:rsidRPr="003110EB">
          <w:rPr>
            <w:rStyle w:val="Hyperlinkki"/>
            <w:noProof/>
            <w:lang w:val="en-US"/>
          </w:rPr>
          <w:t>5.2.10</w:t>
        </w:r>
        <w:r w:rsidR="002C56CF">
          <w:rPr>
            <w:rFonts w:asciiTheme="minorHAnsi" w:eastAsiaTheme="minorEastAsia" w:hAnsiTheme="minorHAnsi" w:cstheme="minorBidi"/>
            <w:noProof/>
            <w:sz w:val="22"/>
            <w:lang w:val="en-US"/>
          </w:rPr>
          <w:tab/>
        </w:r>
        <w:r w:rsidR="002C56CF" w:rsidRPr="003110EB">
          <w:rPr>
            <w:rStyle w:val="Hyperlinkki"/>
            <w:noProof/>
            <w:lang w:val="en-US"/>
          </w:rPr>
          <w:t>Testing security systems and processes</w:t>
        </w:r>
        <w:r w:rsidR="002C56CF">
          <w:rPr>
            <w:noProof/>
            <w:webHidden/>
          </w:rPr>
          <w:tab/>
        </w:r>
        <w:r w:rsidR="002C56CF">
          <w:rPr>
            <w:noProof/>
            <w:webHidden/>
          </w:rPr>
          <w:fldChar w:fldCharType="begin"/>
        </w:r>
        <w:r w:rsidR="002C56CF">
          <w:rPr>
            <w:noProof/>
            <w:webHidden/>
          </w:rPr>
          <w:instrText xml:space="preserve"> PAGEREF _Toc502949445 \h </w:instrText>
        </w:r>
        <w:r w:rsidR="002C56CF">
          <w:rPr>
            <w:noProof/>
            <w:webHidden/>
          </w:rPr>
        </w:r>
        <w:r w:rsidR="002C56CF">
          <w:rPr>
            <w:noProof/>
            <w:webHidden/>
          </w:rPr>
          <w:fldChar w:fldCharType="separate"/>
        </w:r>
        <w:r w:rsidR="002C56CF">
          <w:rPr>
            <w:noProof/>
            <w:webHidden/>
          </w:rPr>
          <w:t>8</w:t>
        </w:r>
        <w:r w:rsidR="002C56CF">
          <w:rPr>
            <w:noProof/>
            <w:webHidden/>
          </w:rPr>
          <w:fldChar w:fldCharType="end"/>
        </w:r>
      </w:hyperlink>
    </w:p>
    <w:p w14:paraId="12608CB6" w14:textId="77777777" w:rsidR="002C56CF" w:rsidRDefault="00B75842" w:rsidP="002C56CF">
      <w:pPr>
        <w:pStyle w:val="Sisluet3"/>
        <w:spacing w:after="0"/>
        <w:ind w:left="482" w:firstLine="227"/>
        <w:contextualSpacing/>
        <w:rPr>
          <w:rFonts w:asciiTheme="minorHAnsi" w:eastAsiaTheme="minorEastAsia" w:hAnsiTheme="minorHAnsi" w:cstheme="minorBidi"/>
          <w:noProof/>
          <w:sz w:val="22"/>
          <w:lang w:val="en-US"/>
        </w:rPr>
      </w:pPr>
      <w:hyperlink w:anchor="_Toc502949446" w:history="1">
        <w:r w:rsidR="002C56CF" w:rsidRPr="003110EB">
          <w:rPr>
            <w:rStyle w:val="Hyperlinkki"/>
            <w:noProof/>
            <w:lang w:val="en-US"/>
          </w:rPr>
          <w:t>5.2.11</w:t>
        </w:r>
        <w:r w:rsidR="002C56CF">
          <w:rPr>
            <w:rFonts w:asciiTheme="minorHAnsi" w:eastAsiaTheme="minorEastAsia" w:hAnsiTheme="minorHAnsi" w:cstheme="minorBidi"/>
            <w:noProof/>
            <w:sz w:val="22"/>
            <w:lang w:val="en-US"/>
          </w:rPr>
          <w:tab/>
        </w:r>
        <w:r w:rsidR="002C56CF" w:rsidRPr="003110EB">
          <w:rPr>
            <w:rStyle w:val="Hyperlinkki"/>
            <w:noProof/>
            <w:lang w:val="en-US"/>
          </w:rPr>
          <w:t>Information security policy</w:t>
        </w:r>
        <w:r w:rsidR="002C56CF">
          <w:rPr>
            <w:noProof/>
            <w:webHidden/>
          </w:rPr>
          <w:tab/>
        </w:r>
        <w:r w:rsidR="002C56CF">
          <w:rPr>
            <w:noProof/>
            <w:webHidden/>
          </w:rPr>
          <w:fldChar w:fldCharType="begin"/>
        </w:r>
        <w:r w:rsidR="002C56CF">
          <w:rPr>
            <w:noProof/>
            <w:webHidden/>
          </w:rPr>
          <w:instrText xml:space="preserve"> PAGEREF _Toc502949446 \h </w:instrText>
        </w:r>
        <w:r w:rsidR="002C56CF">
          <w:rPr>
            <w:noProof/>
            <w:webHidden/>
          </w:rPr>
        </w:r>
        <w:r w:rsidR="002C56CF">
          <w:rPr>
            <w:noProof/>
            <w:webHidden/>
          </w:rPr>
          <w:fldChar w:fldCharType="separate"/>
        </w:r>
        <w:r w:rsidR="002C56CF">
          <w:rPr>
            <w:noProof/>
            <w:webHidden/>
          </w:rPr>
          <w:t>8</w:t>
        </w:r>
        <w:r w:rsidR="002C56CF">
          <w:rPr>
            <w:noProof/>
            <w:webHidden/>
          </w:rPr>
          <w:fldChar w:fldCharType="end"/>
        </w:r>
      </w:hyperlink>
    </w:p>
    <w:p w14:paraId="1D02D12D" w14:textId="77777777" w:rsidR="002C56CF" w:rsidRDefault="00B75842">
      <w:pPr>
        <w:pStyle w:val="Sisluet1"/>
        <w:rPr>
          <w:rFonts w:asciiTheme="minorHAnsi" w:eastAsiaTheme="minorEastAsia" w:hAnsiTheme="minorHAnsi" w:cstheme="minorBidi"/>
          <w:b w:val="0"/>
          <w:sz w:val="22"/>
          <w:szCs w:val="22"/>
        </w:rPr>
      </w:pPr>
      <w:hyperlink w:anchor="_Toc502949447" w:history="1">
        <w:r w:rsidR="002C56CF" w:rsidRPr="003110EB">
          <w:rPr>
            <w:rStyle w:val="Hyperlinkki"/>
          </w:rPr>
          <w:t>6</w:t>
        </w:r>
        <w:r w:rsidR="002C56CF">
          <w:rPr>
            <w:rFonts w:asciiTheme="minorHAnsi" w:eastAsiaTheme="minorEastAsia" w:hAnsiTheme="minorHAnsi" w:cstheme="minorBidi"/>
            <w:b w:val="0"/>
            <w:sz w:val="22"/>
            <w:szCs w:val="22"/>
          </w:rPr>
          <w:tab/>
        </w:r>
        <w:r w:rsidR="002C56CF" w:rsidRPr="003110EB">
          <w:rPr>
            <w:rStyle w:val="Hyperlinkki"/>
          </w:rPr>
          <w:t>Reporting</w:t>
        </w:r>
        <w:r w:rsidR="002C56CF">
          <w:rPr>
            <w:webHidden/>
          </w:rPr>
          <w:tab/>
        </w:r>
        <w:r w:rsidR="002C56CF">
          <w:rPr>
            <w:webHidden/>
          </w:rPr>
          <w:fldChar w:fldCharType="begin"/>
        </w:r>
        <w:r w:rsidR="002C56CF">
          <w:rPr>
            <w:webHidden/>
          </w:rPr>
          <w:instrText xml:space="preserve"> PAGEREF _Toc502949447 \h </w:instrText>
        </w:r>
        <w:r w:rsidR="002C56CF">
          <w:rPr>
            <w:webHidden/>
          </w:rPr>
        </w:r>
        <w:r w:rsidR="002C56CF">
          <w:rPr>
            <w:webHidden/>
          </w:rPr>
          <w:fldChar w:fldCharType="separate"/>
        </w:r>
        <w:r w:rsidR="002C56CF">
          <w:rPr>
            <w:webHidden/>
          </w:rPr>
          <w:t>8</w:t>
        </w:r>
        <w:r w:rsidR="002C56CF">
          <w:rPr>
            <w:webHidden/>
          </w:rPr>
          <w:fldChar w:fldCharType="end"/>
        </w:r>
      </w:hyperlink>
    </w:p>
    <w:p w14:paraId="101F7887" w14:textId="77777777" w:rsidR="002C56CF" w:rsidRDefault="00B75842">
      <w:pPr>
        <w:pStyle w:val="Sisluet1"/>
        <w:rPr>
          <w:rFonts w:asciiTheme="minorHAnsi" w:eastAsiaTheme="minorEastAsia" w:hAnsiTheme="minorHAnsi" w:cstheme="minorBidi"/>
          <w:b w:val="0"/>
          <w:sz w:val="22"/>
          <w:szCs w:val="22"/>
        </w:rPr>
      </w:pPr>
      <w:hyperlink w:anchor="_Toc502949448" w:history="1">
        <w:r w:rsidR="002C56CF" w:rsidRPr="003110EB">
          <w:rPr>
            <w:rStyle w:val="Hyperlinkki"/>
          </w:rPr>
          <w:t>References</w:t>
        </w:r>
        <w:r w:rsidR="002C56CF">
          <w:rPr>
            <w:webHidden/>
          </w:rPr>
          <w:tab/>
        </w:r>
        <w:r w:rsidR="002C56CF">
          <w:rPr>
            <w:webHidden/>
          </w:rPr>
          <w:fldChar w:fldCharType="begin"/>
        </w:r>
        <w:r w:rsidR="002C56CF">
          <w:rPr>
            <w:webHidden/>
          </w:rPr>
          <w:instrText xml:space="preserve"> PAGEREF _Toc502949448 \h </w:instrText>
        </w:r>
        <w:r w:rsidR="002C56CF">
          <w:rPr>
            <w:webHidden/>
          </w:rPr>
        </w:r>
        <w:r w:rsidR="002C56CF">
          <w:rPr>
            <w:webHidden/>
          </w:rPr>
          <w:fldChar w:fldCharType="separate"/>
        </w:r>
        <w:r w:rsidR="002C56CF">
          <w:rPr>
            <w:webHidden/>
          </w:rPr>
          <w:t>9</w:t>
        </w:r>
        <w:r w:rsidR="002C56CF">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2C56CF">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2C56CF">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Otsikko1"/>
      </w:pPr>
      <w:bookmarkStart w:id="1" w:name="_Toc428542252"/>
      <w:bookmarkStart w:id="2" w:name="_Toc428799791"/>
      <w:bookmarkStart w:id="3" w:name="_Toc430675189"/>
      <w:bookmarkStart w:id="4" w:name="_Toc430767989"/>
      <w:bookmarkStart w:id="5" w:name="_Toc502949428"/>
      <w:r>
        <w:lastRenderedPageBreak/>
        <w:t>Introduction</w:t>
      </w:r>
      <w:bookmarkEnd w:id="1"/>
      <w:bookmarkEnd w:id="2"/>
      <w:bookmarkEnd w:id="3"/>
      <w:bookmarkEnd w:id="4"/>
      <w:bookmarkEnd w:id="5"/>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Otsikko1"/>
      </w:pPr>
      <w:bookmarkStart w:id="6" w:name="_Toc502949429"/>
      <w:r>
        <w:t>Audit target</w:t>
      </w:r>
      <w:bookmarkEnd w:id="6"/>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uettelokappale"/>
        <w:numPr>
          <w:ilvl w:val="0"/>
          <w:numId w:val="5"/>
        </w:numPr>
        <w:rPr>
          <w:lang w:val="en-US"/>
        </w:rPr>
      </w:pPr>
      <w:r w:rsidRPr="00E712D7">
        <w:rPr>
          <w:lang w:val="en-US"/>
        </w:rPr>
        <w:t>Payment Service Law (2010/290)</w:t>
      </w:r>
    </w:p>
    <w:p w14:paraId="5714576B" w14:textId="01FBEEB0" w:rsidR="003B5149" w:rsidRPr="00E712D7" w:rsidRDefault="003B5149" w:rsidP="00377221">
      <w:pPr>
        <w:pStyle w:val="Luettelokappale"/>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Otsikko1"/>
      </w:pPr>
      <w:bookmarkStart w:id="7" w:name="_Toc502949430"/>
      <w:r>
        <w:t>Applicability</w:t>
      </w:r>
      <w:bookmarkEnd w:id="7"/>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w:t>
      </w:r>
      <w:r w:rsidRPr="008A21D6">
        <w:rPr>
          <w:lang w:val="en-US"/>
        </w:rPr>
        <w:lastRenderedPageBreak/>
        <w:t xml:space="preserve">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Otsikko2"/>
        <w:rPr>
          <w:lang w:val="en-US"/>
        </w:rPr>
      </w:pPr>
      <w:bookmarkStart w:id="8" w:name="_Toc502949431"/>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F1ABC14"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002C56CF">
        <w:rPr>
          <w:lang w:val="en-US"/>
        </w:rPr>
        <w:t>sessment</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2C56CF">
        <w:rPr>
          <w:lang w:val="en-US"/>
        </w:rPr>
        <w:t>according to LDIL documentation fig. 1, page 8</w:t>
      </w:r>
      <w:r w:rsidR="00625157">
        <w:rPr>
          <w:lang w:val="en-US"/>
        </w:rPr>
        <w:t>):</w:t>
      </w:r>
    </w:p>
    <w:p w14:paraId="3FC9A78F" w14:textId="5D63C229" w:rsidR="00625157" w:rsidRPr="00E712D7" w:rsidRDefault="00625157" w:rsidP="00377221">
      <w:pPr>
        <w:pStyle w:val="Luettelokappale"/>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uettelokappale"/>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uettelokappale"/>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uettelokappale"/>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uettelokappale"/>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r w:rsidRPr="00625157">
        <w:rPr>
          <w:lang w:val="en-US"/>
        </w:rPr>
        <w:t xml:space="preserve">Magento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Otsikko1"/>
      </w:pPr>
      <w:bookmarkStart w:id="9" w:name="_Toc502949432"/>
      <w:r>
        <w:lastRenderedPageBreak/>
        <w:t>Auditors</w:t>
      </w:r>
      <w:bookmarkEnd w:id="9"/>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Otsikko1"/>
      </w:pPr>
      <w:bookmarkStart w:id="10" w:name="_Toc502949433"/>
      <w:r>
        <w:t>Audit activities and schedule</w:t>
      </w:r>
      <w:bookmarkEnd w:id="10"/>
    </w:p>
    <w:p w14:paraId="0348F44D" w14:textId="370B17BA" w:rsidR="00DB0444" w:rsidRDefault="00DB0444" w:rsidP="00967CFB">
      <w:pPr>
        <w:pStyle w:val="Otsikko2"/>
      </w:pPr>
      <w:bookmarkStart w:id="11" w:name="_Toc502949434"/>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uettelokappale"/>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uettelokappale"/>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uettelokappale"/>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uettelokappale"/>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uettelokappale"/>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uettelokappale"/>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uettelokappale"/>
        <w:numPr>
          <w:ilvl w:val="0"/>
          <w:numId w:val="5"/>
        </w:numPr>
        <w:rPr>
          <w:lang w:val="en-US"/>
        </w:rPr>
      </w:pPr>
      <w:r w:rsidRPr="00E712D7">
        <w:rPr>
          <w:lang w:val="en-US"/>
        </w:rPr>
        <w:t>Total: 120</w:t>
      </w:r>
    </w:p>
    <w:p w14:paraId="0B6951EC" w14:textId="324D14EA" w:rsidR="00DB0444" w:rsidRPr="00F00350" w:rsidRDefault="00DB0444" w:rsidP="00967CFB">
      <w:pPr>
        <w:pStyle w:val="Otsikko2"/>
        <w:rPr>
          <w:lang w:val="en-US"/>
        </w:rPr>
      </w:pPr>
      <w:bookmarkStart w:id="12" w:name="_Toc502949435"/>
      <w:r w:rsidRPr="00F00350">
        <w:rPr>
          <w:lang w:val="en-US"/>
        </w:rPr>
        <w:t>Administrative and technical reviews of named technologies</w:t>
      </w:r>
      <w:bookmarkEnd w:id="12"/>
    </w:p>
    <w:p w14:paraId="74BC5EB9" w14:textId="156FC55A" w:rsidR="00DB0444" w:rsidRDefault="00DB0444" w:rsidP="005C23F2">
      <w:pPr>
        <w:pStyle w:val="Otsikko3"/>
        <w:rPr>
          <w:lang w:val="en-US"/>
        </w:rPr>
      </w:pPr>
      <w:bookmarkStart w:id="13" w:name="_Toc502949436"/>
      <w:r w:rsidRPr="00DB0444">
        <w:rPr>
          <w:lang w:val="en-US"/>
        </w:rPr>
        <w:t>Network and systems security</w:t>
      </w:r>
      <w:bookmarkEnd w:id="13"/>
    </w:p>
    <w:p w14:paraId="340CA288" w14:textId="12B81737" w:rsidR="00DB0444" w:rsidRPr="00DB0444" w:rsidRDefault="00DB0444" w:rsidP="00E712D7">
      <w:pPr>
        <w:pStyle w:val="Otsikko"/>
      </w:pPr>
      <w:r w:rsidRPr="00DB0444">
        <w:t>Technical review</w:t>
      </w:r>
    </w:p>
    <w:p w14:paraId="63C3FAB8" w14:textId="56EE8657" w:rsidR="00DB0444" w:rsidRPr="00E712D7" w:rsidRDefault="00DB0444" w:rsidP="00377221">
      <w:pPr>
        <w:pStyle w:val="Luettelokappale"/>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uettelokappale"/>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Otsikko"/>
      </w:pPr>
      <w:r w:rsidRPr="005C23F2">
        <w:t>Administrative</w:t>
      </w:r>
      <w:r w:rsidRPr="00DB0444">
        <w:t xml:space="preserve"> review</w:t>
      </w:r>
    </w:p>
    <w:p w14:paraId="7CEF0F60" w14:textId="633323A9" w:rsidR="00DB0444" w:rsidRPr="00E712D7" w:rsidRDefault="00DB0444" w:rsidP="00377221">
      <w:pPr>
        <w:pStyle w:val="Luettelokappale"/>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uettelokappale"/>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uettelokappale"/>
        <w:numPr>
          <w:ilvl w:val="0"/>
          <w:numId w:val="5"/>
        </w:numPr>
        <w:rPr>
          <w:lang w:val="en-US"/>
        </w:rPr>
      </w:pPr>
      <w:r w:rsidRPr="00E712D7">
        <w:rPr>
          <w:lang w:val="en-US"/>
        </w:rPr>
        <w:t>Network diagrams</w:t>
      </w:r>
    </w:p>
    <w:p w14:paraId="7D0AF51B" w14:textId="0F7A27B6" w:rsidR="00DB0444" w:rsidRPr="00E712D7" w:rsidRDefault="00DB0444" w:rsidP="00377221">
      <w:pPr>
        <w:pStyle w:val="Luettelokappale"/>
        <w:numPr>
          <w:ilvl w:val="0"/>
          <w:numId w:val="5"/>
        </w:numPr>
        <w:rPr>
          <w:lang w:val="en-US"/>
        </w:rPr>
      </w:pPr>
      <w:r w:rsidRPr="00E712D7">
        <w:rPr>
          <w:lang w:val="en-US"/>
        </w:rPr>
        <w:t>Administrative roles</w:t>
      </w:r>
    </w:p>
    <w:p w14:paraId="58F53F49" w14:textId="606EC4CB" w:rsidR="00DB0444" w:rsidRPr="00E712D7" w:rsidRDefault="00DB0444" w:rsidP="00377221">
      <w:pPr>
        <w:pStyle w:val="Luettelokappale"/>
        <w:numPr>
          <w:ilvl w:val="0"/>
          <w:numId w:val="5"/>
        </w:numPr>
        <w:rPr>
          <w:lang w:val="en-US"/>
        </w:rPr>
      </w:pPr>
      <w:r w:rsidRPr="00E712D7">
        <w:rPr>
          <w:lang w:val="en-US"/>
        </w:rPr>
        <w:t>Regular configuration review</w:t>
      </w:r>
    </w:p>
    <w:p w14:paraId="520AB5EB" w14:textId="23D7F226" w:rsidR="005C23F2" w:rsidRDefault="005C23F2" w:rsidP="005C23F2">
      <w:pPr>
        <w:pStyle w:val="Otsikko3"/>
        <w:rPr>
          <w:lang w:val="en-US"/>
        </w:rPr>
      </w:pPr>
      <w:bookmarkStart w:id="14" w:name="_Toc502949437"/>
      <w:r>
        <w:rPr>
          <w:lang w:val="en-US"/>
        </w:rPr>
        <w:lastRenderedPageBreak/>
        <w:t>Configuration defaults</w:t>
      </w:r>
      <w:bookmarkEnd w:id="14"/>
    </w:p>
    <w:p w14:paraId="37D185DD" w14:textId="0983D69B" w:rsidR="005C23F2" w:rsidRDefault="005C23F2" w:rsidP="00E712D7">
      <w:pPr>
        <w:pStyle w:val="Otsikko"/>
      </w:pPr>
      <w:r>
        <w:t>Technical review</w:t>
      </w:r>
    </w:p>
    <w:p w14:paraId="19FBB97A" w14:textId="7B7725E6" w:rsidR="005C23F2" w:rsidRPr="00E712D7" w:rsidRDefault="005C23F2" w:rsidP="00377221">
      <w:pPr>
        <w:pStyle w:val="Luettelokappale"/>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uettelokappale"/>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uettelokappale"/>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uettelokappale"/>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uettelokappale"/>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Otsikko"/>
      </w:pPr>
      <w:r w:rsidRPr="005C23F2">
        <w:t>Administrative</w:t>
      </w:r>
      <w:r w:rsidRPr="00DB0444">
        <w:t xml:space="preserve"> review</w:t>
      </w:r>
    </w:p>
    <w:p w14:paraId="14B7AED9" w14:textId="64A5C5CC" w:rsidR="005C23F2" w:rsidRPr="00E712D7" w:rsidRDefault="005C23F2" w:rsidP="00377221">
      <w:pPr>
        <w:pStyle w:val="Luettelokappale"/>
        <w:numPr>
          <w:ilvl w:val="0"/>
          <w:numId w:val="5"/>
        </w:numPr>
        <w:rPr>
          <w:lang w:val="en-US"/>
        </w:rPr>
      </w:pPr>
      <w:r w:rsidRPr="00E712D7">
        <w:rPr>
          <w:lang w:val="en-US"/>
        </w:rPr>
        <w:t>Configuration management</w:t>
      </w:r>
    </w:p>
    <w:p w14:paraId="028DE40E" w14:textId="62B7B0BB" w:rsidR="00E712D7" w:rsidRPr="00E712D7" w:rsidRDefault="00E712D7" w:rsidP="00E712D7">
      <w:pPr>
        <w:pStyle w:val="Otsikko3"/>
        <w:rPr>
          <w:lang w:val="en-US"/>
        </w:rPr>
      </w:pPr>
      <w:bookmarkStart w:id="15" w:name="_Toc502949438"/>
      <w:r w:rsidRPr="00E712D7">
        <w:rPr>
          <w:lang w:val="en-US"/>
        </w:rPr>
        <w:t>Data protection</w:t>
      </w:r>
      <w:bookmarkEnd w:id="15"/>
    </w:p>
    <w:p w14:paraId="641E9E62" w14:textId="77777777" w:rsidR="00E712D7" w:rsidRDefault="00E712D7" w:rsidP="00E712D7">
      <w:pPr>
        <w:pStyle w:val="Otsikko"/>
      </w:pPr>
      <w:r>
        <w:t>Technical review</w:t>
      </w:r>
    </w:p>
    <w:p w14:paraId="58894E0D" w14:textId="4FEC6A4B" w:rsidR="00E712D7" w:rsidRPr="00E712D7" w:rsidRDefault="00E712D7" w:rsidP="00377221">
      <w:pPr>
        <w:pStyle w:val="Luettelokappale"/>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uettelokappale"/>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uettelokappale"/>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Otsikko"/>
      </w:pPr>
      <w:r w:rsidRPr="005C23F2">
        <w:t>Administrative</w:t>
      </w:r>
      <w:r w:rsidRPr="00DB0444">
        <w:t xml:space="preserve"> review</w:t>
      </w:r>
    </w:p>
    <w:p w14:paraId="410DE4E7" w14:textId="785710F3" w:rsidR="00E712D7" w:rsidRPr="00E712D7" w:rsidRDefault="00E712D7" w:rsidP="00377221">
      <w:pPr>
        <w:pStyle w:val="Luettelokappale"/>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Otsikko3"/>
        <w:rPr>
          <w:lang w:val="en-US"/>
        </w:rPr>
      </w:pPr>
      <w:bookmarkStart w:id="16" w:name="_Toc502949439"/>
      <w:r w:rsidRPr="00E712D7">
        <w:rPr>
          <w:lang w:val="en-US"/>
        </w:rPr>
        <w:t>Security of data transmissions</w:t>
      </w:r>
      <w:bookmarkEnd w:id="16"/>
    </w:p>
    <w:p w14:paraId="1D8B1CC2" w14:textId="77777777" w:rsidR="00E712D7" w:rsidRDefault="00E712D7" w:rsidP="00E712D7">
      <w:pPr>
        <w:pStyle w:val="Otsikko"/>
      </w:pPr>
      <w:r>
        <w:t>Technical review</w:t>
      </w:r>
    </w:p>
    <w:p w14:paraId="743FCECD" w14:textId="17F8C368" w:rsidR="00E712D7" w:rsidRPr="00E712D7" w:rsidRDefault="00E712D7" w:rsidP="00377221">
      <w:pPr>
        <w:pStyle w:val="Luettelokappale"/>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Otsikko"/>
      </w:pPr>
      <w:r w:rsidRPr="005C23F2">
        <w:t>Administrative</w:t>
      </w:r>
      <w:r w:rsidRPr="00DB0444">
        <w:t xml:space="preserve"> review</w:t>
      </w:r>
    </w:p>
    <w:p w14:paraId="195AADF3" w14:textId="77777777" w:rsidR="00E712D7" w:rsidRPr="00E712D7" w:rsidRDefault="00E712D7" w:rsidP="00377221">
      <w:pPr>
        <w:pStyle w:val="Luettelokappale"/>
        <w:numPr>
          <w:ilvl w:val="0"/>
          <w:numId w:val="5"/>
        </w:numPr>
        <w:rPr>
          <w:lang w:val="en-US"/>
        </w:rPr>
      </w:pPr>
      <w:r w:rsidRPr="00E712D7">
        <w:rPr>
          <w:lang w:val="en-US"/>
        </w:rPr>
        <w:t>Encryption strength</w:t>
      </w:r>
    </w:p>
    <w:p w14:paraId="2BD3F51B" w14:textId="48754729" w:rsidR="00E712D7" w:rsidRPr="00E712D7" w:rsidRDefault="00E712D7" w:rsidP="00377221">
      <w:pPr>
        <w:pStyle w:val="Luettelokappale"/>
        <w:numPr>
          <w:ilvl w:val="0"/>
          <w:numId w:val="5"/>
        </w:numPr>
        <w:rPr>
          <w:lang w:val="en-US"/>
        </w:rPr>
      </w:pPr>
      <w:r w:rsidRPr="00E712D7">
        <w:rPr>
          <w:lang w:val="en-US"/>
        </w:rPr>
        <w:t>Encryption policies</w:t>
      </w:r>
    </w:p>
    <w:p w14:paraId="0A760FFA" w14:textId="11D3A2AA" w:rsidR="00E712D7" w:rsidRPr="00E712D7" w:rsidRDefault="00E712D7" w:rsidP="00E712D7">
      <w:pPr>
        <w:pStyle w:val="Otsikko3"/>
        <w:rPr>
          <w:lang w:val="en-US"/>
        </w:rPr>
      </w:pPr>
      <w:bookmarkStart w:id="17" w:name="_Toc502949440"/>
      <w:r w:rsidRPr="00E712D7">
        <w:rPr>
          <w:lang w:val="en-US"/>
        </w:rPr>
        <w:t>Malware protection</w:t>
      </w:r>
      <w:bookmarkEnd w:id="17"/>
    </w:p>
    <w:p w14:paraId="6E4FA6A9" w14:textId="77777777" w:rsidR="00E712D7" w:rsidRPr="00E712D7" w:rsidRDefault="00E712D7" w:rsidP="00E712D7">
      <w:pPr>
        <w:pStyle w:val="Otsikko"/>
      </w:pPr>
      <w:r w:rsidRPr="00E712D7">
        <w:t>Technical review</w:t>
      </w:r>
    </w:p>
    <w:p w14:paraId="00B98E1F" w14:textId="77777777" w:rsidR="00E712D7" w:rsidRPr="00E712D7" w:rsidRDefault="00E712D7" w:rsidP="00377221">
      <w:pPr>
        <w:pStyle w:val="Luettelokappale"/>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uettelokappale"/>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uettelokappale"/>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Otsikko"/>
      </w:pPr>
      <w:r w:rsidRPr="00E712D7">
        <w:t>Administrative review</w:t>
      </w:r>
    </w:p>
    <w:p w14:paraId="092F2C17" w14:textId="77777777" w:rsidR="00E712D7" w:rsidRPr="00E712D7" w:rsidRDefault="00E712D7" w:rsidP="00377221">
      <w:pPr>
        <w:pStyle w:val="Luettelokappale"/>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Otsikko3"/>
        <w:rPr>
          <w:lang w:val="en-US"/>
        </w:rPr>
      </w:pPr>
      <w:bookmarkStart w:id="18" w:name="_Toc502949441"/>
      <w:r w:rsidRPr="00E712D7">
        <w:rPr>
          <w:lang w:val="en-US"/>
        </w:rPr>
        <w:lastRenderedPageBreak/>
        <w:t>Secure systems and applications</w:t>
      </w:r>
      <w:bookmarkEnd w:id="18"/>
    </w:p>
    <w:p w14:paraId="351EA241" w14:textId="77777777" w:rsidR="00E712D7" w:rsidRPr="00E712D7" w:rsidRDefault="00E712D7" w:rsidP="00E712D7">
      <w:pPr>
        <w:pStyle w:val="Otsikko"/>
      </w:pPr>
      <w:r w:rsidRPr="00E712D7">
        <w:t>Technical review</w:t>
      </w:r>
    </w:p>
    <w:p w14:paraId="73437A24" w14:textId="77777777" w:rsidR="00E712D7" w:rsidRPr="00E712D7" w:rsidRDefault="00E712D7" w:rsidP="00377221">
      <w:pPr>
        <w:pStyle w:val="Luettelokappale"/>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Otsikko"/>
      </w:pPr>
      <w:r w:rsidRPr="00E712D7">
        <w:t>Administrative review</w:t>
      </w:r>
    </w:p>
    <w:p w14:paraId="02FAE4DD" w14:textId="77777777" w:rsidR="00E712D7" w:rsidRPr="00E712D7" w:rsidRDefault="00E712D7" w:rsidP="00377221">
      <w:pPr>
        <w:pStyle w:val="Luettelokappale"/>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uettelokappale"/>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uettelokappale"/>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uettelokappale"/>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Otsikko3"/>
        <w:rPr>
          <w:lang w:val="en-US"/>
        </w:rPr>
      </w:pPr>
      <w:bookmarkStart w:id="19" w:name="_Toc502949442"/>
      <w:r w:rsidRPr="00E712D7">
        <w:rPr>
          <w:lang w:val="en-US"/>
        </w:rPr>
        <w:t>Access restrictions to data</w:t>
      </w:r>
      <w:bookmarkEnd w:id="19"/>
    </w:p>
    <w:p w14:paraId="4E887E0D" w14:textId="77777777" w:rsidR="00E712D7" w:rsidRPr="00E712D7" w:rsidRDefault="00E712D7" w:rsidP="00E712D7">
      <w:pPr>
        <w:pStyle w:val="Otsikko"/>
      </w:pPr>
      <w:r w:rsidRPr="00E712D7">
        <w:t>Technical review</w:t>
      </w:r>
    </w:p>
    <w:p w14:paraId="65589110" w14:textId="77777777" w:rsidR="00E712D7" w:rsidRPr="00E712D7" w:rsidRDefault="00E712D7" w:rsidP="00377221">
      <w:pPr>
        <w:pStyle w:val="Luettelokappale"/>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Otsikko"/>
      </w:pPr>
      <w:r w:rsidRPr="00E712D7">
        <w:t>Administrative review</w:t>
      </w:r>
    </w:p>
    <w:p w14:paraId="5883AA1F" w14:textId="77777777" w:rsidR="00E712D7" w:rsidRPr="00E712D7" w:rsidRDefault="00E712D7" w:rsidP="00377221">
      <w:pPr>
        <w:pStyle w:val="Luettelokappale"/>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Otsikko3"/>
        <w:rPr>
          <w:lang w:val="en-US"/>
        </w:rPr>
      </w:pPr>
      <w:bookmarkStart w:id="20" w:name="_Toc502949443"/>
      <w:r w:rsidRPr="00E712D7">
        <w:rPr>
          <w:lang w:val="en-US"/>
        </w:rPr>
        <w:t>Access restrictions to systems</w:t>
      </w:r>
      <w:bookmarkEnd w:id="20"/>
    </w:p>
    <w:p w14:paraId="160B12E2" w14:textId="77777777" w:rsidR="00E712D7" w:rsidRPr="00E712D7" w:rsidRDefault="00E712D7" w:rsidP="00E712D7">
      <w:pPr>
        <w:pStyle w:val="Otsikko"/>
      </w:pPr>
      <w:r w:rsidRPr="00E712D7">
        <w:t>Technical review</w:t>
      </w:r>
    </w:p>
    <w:p w14:paraId="41E02A30" w14:textId="77777777" w:rsidR="00E712D7" w:rsidRPr="00E712D7" w:rsidRDefault="00E712D7" w:rsidP="00377221">
      <w:pPr>
        <w:pStyle w:val="Luettelokappale"/>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uettelokappale"/>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uettelokappale"/>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Otsikko"/>
      </w:pPr>
      <w:r w:rsidRPr="00E712D7">
        <w:t>Administrative review</w:t>
      </w:r>
    </w:p>
    <w:p w14:paraId="3C676B8E" w14:textId="77777777" w:rsidR="00E712D7" w:rsidRPr="00E712D7" w:rsidRDefault="00E712D7" w:rsidP="00377221">
      <w:pPr>
        <w:pStyle w:val="Luettelokappale"/>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uettelokappale"/>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uettelokappale"/>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Otsikko3"/>
        <w:rPr>
          <w:lang w:val="en-US"/>
        </w:rPr>
      </w:pPr>
      <w:bookmarkStart w:id="21" w:name="_Toc502949444"/>
      <w:r w:rsidRPr="00E712D7">
        <w:rPr>
          <w:lang w:val="en-US"/>
        </w:rPr>
        <w:t>Monitoring and testing</w:t>
      </w:r>
      <w:bookmarkEnd w:id="21"/>
    </w:p>
    <w:p w14:paraId="0B18DE74" w14:textId="77777777" w:rsidR="00E712D7" w:rsidRPr="00E712D7" w:rsidRDefault="00E712D7" w:rsidP="00E712D7">
      <w:pPr>
        <w:pStyle w:val="Otsikko"/>
      </w:pPr>
      <w:r w:rsidRPr="00E712D7">
        <w:t>Technical review</w:t>
      </w:r>
    </w:p>
    <w:p w14:paraId="541AAF8D" w14:textId="77777777" w:rsidR="00E712D7" w:rsidRPr="00E712D7" w:rsidRDefault="00E712D7" w:rsidP="00377221">
      <w:pPr>
        <w:pStyle w:val="Luettelokappale"/>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uettelokappale"/>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uettelokappale"/>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Otsikko"/>
      </w:pPr>
      <w:r w:rsidRPr="00E712D7">
        <w:t>Administrative review</w:t>
      </w:r>
    </w:p>
    <w:p w14:paraId="733C9A47" w14:textId="77777777" w:rsidR="00E712D7" w:rsidRPr="00E712D7" w:rsidRDefault="00E712D7" w:rsidP="00377221">
      <w:pPr>
        <w:pStyle w:val="Luettelokappale"/>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uettelokappale"/>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Otsikko3"/>
        <w:rPr>
          <w:lang w:val="en-US"/>
        </w:rPr>
      </w:pPr>
      <w:bookmarkStart w:id="22" w:name="_Toc502949445"/>
      <w:r w:rsidRPr="00E712D7">
        <w:rPr>
          <w:lang w:val="en-US"/>
        </w:rPr>
        <w:lastRenderedPageBreak/>
        <w:t>Testing security systems and processes</w:t>
      </w:r>
      <w:bookmarkEnd w:id="22"/>
    </w:p>
    <w:p w14:paraId="682E72B1" w14:textId="77777777" w:rsidR="00E712D7" w:rsidRPr="00E712D7" w:rsidRDefault="00E712D7" w:rsidP="00E712D7">
      <w:pPr>
        <w:pStyle w:val="Otsikko"/>
      </w:pPr>
      <w:r w:rsidRPr="00E712D7">
        <w:t>Technical review</w:t>
      </w:r>
    </w:p>
    <w:p w14:paraId="58F2D71A" w14:textId="77777777" w:rsidR="00E712D7" w:rsidRPr="00E712D7" w:rsidRDefault="00E712D7" w:rsidP="00377221">
      <w:pPr>
        <w:pStyle w:val="Luettelokappale"/>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Otsikko"/>
      </w:pPr>
      <w:r w:rsidRPr="00E712D7">
        <w:t>Administrative review</w:t>
      </w:r>
    </w:p>
    <w:p w14:paraId="76236639" w14:textId="77777777" w:rsidR="00E712D7" w:rsidRPr="00E712D7" w:rsidRDefault="00E712D7" w:rsidP="00377221">
      <w:pPr>
        <w:pStyle w:val="Luettelokappale"/>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uettelokappale"/>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Otsikko3"/>
        <w:rPr>
          <w:lang w:val="en-US"/>
        </w:rPr>
      </w:pPr>
      <w:bookmarkStart w:id="23" w:name="_Toc502949446"/>
      <w:r w:rsidRPr="00E712D7">
        <w:rPr>
          <w:lang w:val="en-US"/>
        </w:rPr>
        <w:t>Information security policy</w:t>
      </w:r>
      <w:bookmarkEnd w:id="23"/>
    </w:p>
    <w:p w14:paraId="54B672CC" w14:textId="77777777" w:rsidR="00E712D7" w:rsidRDefault="00E712D7" w:rsidP="00E712D7">
      <w:pPr>
        <w:pStyle w:val="Otsikko"/>
      </w:pPr>
      <w:r w:rsidRPr="00E712D7">
        <w:t>Technical review</w:t>
      </w:r>
    </w:p>
    <w:p w14:paraId="7F7B9347" w14:textId="16AC09EB" w:rsidR="00E712D7" w:rsidRPr="00E712D7" w:rsidRDefault="00E712D7" w:rsidP="00377221">
      <w:pPr>
        <w:pStyle w:val="Luettelokappale"/>
        <w:numPr>
          <w:ilvl w:val="0"/>
          <w:numId w:val="5"/>
        </w:numPr>
        <w:rPr>
          <w:lang w:val="en-US"/>
        </w:rPr>
      </w:pPr>
      <w:r w:rsidRPr="00E712D7">
        <w:rPr>
          <w:lang w:val="en-US"/>
        </w:rPr>
        <w:t>N/A</w:t>
      </w:r>
    </w:p>
    <w:p w14:paraId="765EEAC7" w14:textId="77777777" w:rsidR="00E712D7" w:rsidRDefault="00E712D7" w:rsidP="00E712D7">
      <w:pPr>
        <w:pStyle w:val="Otsikko"/>
      </w:pPr>
      <w:r w:rsidRPr="00E712D7">
        <w:t>Administrative review</w:t>
      </w:r>
    </w:p>
    <w:p w14:paraId="3261B8FF" w14:textId="77777777" w:rsidR="00E712D7" w:rsidRPr="00E712D7" w:rsidRDefault="00E712D7" w:rsidP="00377221">
      <w:pPr>
        <w:pStyle w:val="Luettelokappale"/>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uettelokappale"/>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uettelokappale"/>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uettelokappale"/>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uettelokappale"/>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uettelokappale"/>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uettelokappale"/>
        <w:numPr>
          <w:ilvl w:val="0"/>
          <w:numId w:val="6"/>
        </w:numPr>
        <w:rPr>
          <w:noProof/>
          <w:lang w:val="en-US"/>
        </w:rPr>
      </w:pPr>
      <w:r w:rsidRPr="00E712D7">
        <w:rPr>
          <w:noProof/>
          <w:lang w:val="en-US"/>
        </w:rPr>
        <w:t>Personnel screening</w:t>
      </w:r>
    </w:p>
    <w:p w14:paraId="2790E60C" w14:textId="77777777" w:rsidR="00E712D7" w:rsidRDefault="00E712D7" w:rsidP="00377221">
      <w:pPr>
        <w:pStyle w:val="Luettelokappale"/>
        <w:numPr>
          <w:ilvl w:val="0"/>
          <w:numId w:val="6"/>
        </w:numPr>
        <w:rPr>
          <w:noProof/>
          <w:lang w:val="en-US"/>
        </w:rPr>
      </w:pPr>
      <w:r w:rsidRPr="00E712D7">
        <w:rPr>
          <w:noProof/>
          <w:lang w:val="en-US"/>
        </w:rPr>
        <w:t>Incident response plan</w:t>
      </w:r>
    </w:p>
    <w:p w14:paraId="3F32341C" w14:textId="15B45273" w:rsidR="00F00350" w:rsidRDefault="00F00350" w:rsidP="00F00350">
      <w:pPr>
        <w:pStyle w:val="Otsikko1"/>
      </w:pPr>
      <w:bookmarkStart w:id="24" w:name="_Toc502949447"/>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uettelokappale"/>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uettelokappale"/>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uettelokappale"/>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ki"/>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1F34E6C7" w14:textId="52B14CC4" w:rsidR="00E712D7" w:rsidRDefault="00D721E4">
      <w:pPr>
        <w:rPr>
          <w:noProof/>
          <w:lang w:val="en-US"/>
        </w:rPr>
      </w:pPr>
      <w:r>
        <w:rPr>
          <w:lang w:val="en-US"/>
        </w:rPr>
        <w:t xml:space="preserve">Report </w:t>
      </w:r>
      <w:r w:rsidR="009D51B8">
        <w:rPr>
          <w:lang w:val="en-US"/>
        </w:rPr>
        <w:t>is classified as company confidential.</w:t>
      </w: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2949448"/>
      <w:r w:rsidRPr="004D5EFC">
        <w:lastRenderedPageBreak/>
        <w:t>References</w:t>
      </w:r>
      <w:bookmarkEnd w:id="25"/>
      <w:bookmarkEnd w:id="26"/>
      <w:bookmarkEnd w:id="27"/>
      <w:bookmarkEnd w:id="28"/>
      <w:bookmarkEnd w:id="29"/>
    </w:p>
    <w:p w14:paraId="2F56AB56" w14:textId="7D53E663" w:rsidR="00AC0315" w:rsidRPr="00100D56" w:rsidRDefault="00AC0315" w:rsidP="005D3B9D">
      <w:pPr>
        <w:pStyle w:val="Lhteet"/>
      </w:pPr>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546B" w14:textId="77777777" w:rsidR="00B75842" w:rsidRDefault="00B75842" w:rsidP="00520772">
      <w:pPr>
        <w:spacing w:after="0" w:line="240" w:lineRule="auto"/>
      </w:pPr>
      <w:r>
        <w:separator/>
      </w:r>
    </w:p>
  </w:endnote>
  <w:endnote w:type="continuationSeparator" w:id="0">
    <w:p w14:paraId="565F65FD" w14:textId="77777777" w:rsidR="00B75842" w:rsidRDefault="00B7584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0C530" w14:textId="77777777" w:rsidR="00B75842" w:rsidRDefault="00B75842" w:rsidP="00520772">
      <w:pPr>
        <w:spacing w:after="0" w:line="240" w:lineRule="auto"/>
      </w:pPr>
      <w:r>
        <w:separator/>
      </w:r>
    </w:p>
  </w:footnote>
  <w:footnote w:type="continuationSeparator" w:id="0">
    <w:p w14:paraId="794E9259" w14:textId="77777777" w:rsidR="00B75842" w:rsidRDefault="00B7584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6B5FA20A" w:rsidR="000E5807" w:rsidRDefault="000E5807">
        <w:pPr>
          <w:pStyle w:val="Yltunniste"/>
          <w:jc w:val="right"/>
        </w:pPr>
        <w:r>
          <w:fldChar w:fldCharType="begin"/>
        </w:r>
        <w:r>
          <w:instrText>PAGE   \* MERGEFORMAT</w:instrText>
        </w:r>
        <w:r>
          <w:fldChar w:fldCharType="separate"/>
        </w:r>
        <w:r w:rsidR="00205E46">
          <w:rPr>
            <w:noProof/>
          </w:rPr>
          <w:t>3</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1CFE5B62" w:rsidR="000E5807" w:rsidRDefault="000E5807">
        <w:pPr>
          <w:pStyle w:val="Yltunniste"/>
          <w:jc w:val="right"/>
        </w:pPr>
        <w:r>
          <w:fldChar w:fldCharType="begin"/>
        </w:r>
        <w:r>
          <w:instrText>PAGE   \* MERGEFORMAT</w:instrText>
        </w:r>
        <w:r>
          <w:fldChar w:fldCharType="separate"/>
        </w:r>
        <w:r w:rsidR="00205E46">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05E46"/>
    <w:rsid w:val="00226AE3"/>
    <w:rsid w:val="0024223C"/>
    <w:rsid w:val="00242901"/>
    <w:rsid w:val="002445EE"/>
    <w:rsid w:val="0025246C"/>
    <w:rsid w:val="00262A9E"/>
    <w:rsid w:val="00294108"/>
    <w:rsid w:val="002A218D"/>
    <w:rsid w:val="002B676B"/>
    <w:rsid w:val="002C3FEF"/>
    <w:rsid w:val="002C56CF"/>
    <w:rsid w:val="002E20F3"/>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A5B90"/>
    <w:rsid w:val="006A66CA"/>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97395"/>
    <w:rsid w:val="00AB2429"/>
    <w:rsid w:val="00AB46CD"/>
    <w:rsid w:val="00AC0315"/>
    <w:rsid w:val="00AC17F3"/>
    <w:rsid w:val="00AC73F8"/>
    <w:rsid w:val="00B15D91"/>
    <w:rsid w:val="00B24CD2"/>
    <w:rsid w:val="00B33822"/>
    <w:rsid w:val="00B40243"/>
    <w:rsid w:val="00B45F85"/>
    <w:rsid w:val="00B61899"/>
    <w:rsid w:val="00B63424"/>
    <w:rsid w:val="00B75842"/>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967CFB"/>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9D51B8"/>
    <w:pPr>
      <w:spacing w:after="240" w:line="240" w:lineRule="auto"/>
      <w:ind w:left="720"/>
      <w:contextualSpacing/>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3"/>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OtsikkoChar">
    <w:name w:val="Otsikko Char"/>
    <w:basedOn w:val="Kappaleenoletusfontti"/>
    <w:link w:val="Otsikko"/>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86755D-9812-499B-BE0C-757A4A20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1882</Words>
  <Characters>10728</Characters>
  <Application>Microsoft Office Word</Application>
  <DocSecurity>0</DocSecurity>
  <Lines>89</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