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pStyle w:val="Title"/>
        <w:spacing w:after="0" w:before="320" w:line="240" w:lineRule="auto"/>
        <w:jc w:val="center"/>
        <w:rPr>
          <w:rFonts w:ascii="Candal" w:cs="Candal" w:eastAsia="Candal" w:hAnsi="Candal"/>
          <w:b w:val="1"/>
          <w:sz w:val="72"/>
          <w:szCs w:val="72"/>
        </w:rPr>
      </w:pPr>
      <w:bookmarkStart w:colFirst="0" w:colLast="0" w:name="_heading=h.gjdgxs" w:id="0"/>
      <w:bookmarkEnd w:id="0"/>
      <w:r w:rsidDel="00000000" w:rsidR="00000000" w:rsidRPr="00000000">
        <w:rPr>
          <w:rFonts w:ascii="Candal" w:cs="Candal" w:eastAsia="Candal" w:hAnsi="Candal"/>
          <w:b w:val="1"/>
          <w:sz w:val="72"/>
          <w:szCs w:val="72"/>
          <w:rtl w:val="0"/>
        </w:rPr>
        <w:t xml:space="preserve">Security Blue Team</w:t>
      </w:r>
      <w:r w:rsidDel="00000000" w:rsidR="00000000" w:rsidRPr="00000000">
        <w:rPr>
          <w:rtl w:val="0"/>
        </w:rPr>
      </w:r>
    </w:p>
    <w:p w:rsidR="00000000" w:rsidDel="00000000" w:rsidP="00000000" w:rsidRDefault="00000000" w:rsidRPr="00000000" w14:paraId="00000002">
      <w:pPr>
        <w:pStyle w:val="Title"/>
        <w:spacing w:after="0" w:before="320" w:line="240" w:lineRule="auto"/>
        <w:jc w:val="center"/>
        <w:rPr/>
      </w:pPr>
      <w:bookmarkStart w:colFirst="0" w:colLast="0" w:name="_heading=h.746zylzeq6a3" w:id="1"/>
      <w:bookmarkEnd w:id="1"/>
      <w:r w:rsidDel="00000000" w:rsidR="00000000" w:rsidRPr="00000000">
        <w:rPr>
          <w:rFonts w:ascii="Impact" w:cs="Impact" w:eastAsia="Impact" w:hAnsi="Impact"/>
          <w:i w:val="1"/>
          <w:color w:val="009ddc"/>
          <w:sz w:val="72"/>
          <w:szCs w:val="72"/>
          <w:rtl w:val="0"/>
        </w:rPr>
        <w:t xml:space="preserve">2024 Security Assessment Report Template</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Fonts w:ascii="Proxima Nova" w:cs="Proxima Nova" w:eastAsia="Proxima Nova" w:hAnsi="Proxima Nova"/>
          <w:sz w:val="72"/>
          <w:szCs w:val="72"/>
        </w:rPr>
        <w:drawing>
          <wp:inline distB="114300" distT="114300" distL="114300" distR="114300">
            <wp:extent cx="5314950" cy="3457575"/>
            <wp:effectExtent b="50800" l="50800" r="50800" t="50800"/>
            <wp:docPr id="55" name="image2.jpg"/>
            <a:graphic>
              <a:graphicData uri="http://schemas.openxmlformats.org/drawingml/2006/picture">
                <pic:pic>
                  <pic:nvPicPr>
                    <pic:cNvPr id="0" name="image2.jpg"/>
                    <pic:cNvPicPr preferRelativeResize="0"/>
                  </pic:nvPicPr>
                  <pic:blipFill>
                    <a:blip r:embed="rId7"/>
                    <a:srcRect b="0" l="6686" r="6686" t="0"/>
                    <a:stretch>
                      <a:fillRect/>
                    </a:stretch>
                  </pic:blipFill>
                  <pic:spPr>
                    <a:xfrm>
                      <a:off x="0" y="0"/>
                      <a:ext cx="5314950" cy="3457575"/>
                    </a:xfrm>
                    <a:prstGeom prst="rect"/>
                    <a:ln w="508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3">
      <w:pPr>
        <w:spacing w:line="276" w:lineRule="auto"/>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[Company Name]</w:t>
      </w:r>
    </w:p>
    <w:p w:rsidR="00000000" w:rsidDel="00000000" w:rsidP="00000000" w:rsidRDefault="00000000" w:rsidRPr="00000000" w14:paraId="00000004">
      <w:pPr>
        <w:spacing w:line="276" w:lineRule="auto"/>
        <w:jc w:val="cente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5">
      <w:pPr>
        <w:spacing w:line="276" w:lineRule="auto"/>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By:[Insert Name]</w:t>
      </w:r>
    </w:p>
    <w:p w:rsidR="00000000" w:rsidDel="00000000" w:rsidP="00000000" w:rsidRDefault="00000000" w:rsidRPr="00000000" w14:paraId="00000006">
      <w:pPr>
        <w:spacing w:line="276"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7">
      <w:pPr>
        <w:spacing w:line="276"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8">
      <w:pPr>
        <w:spacing w:line="276" w:lineRule="auto"/>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9">
      <w:pPr>
        <w:spacing w:line="276" w:lineRule="auto"/>
        <w:jc w:val="center"/>
        <w:rPr>
          <w:rFonts w:ascii="Roboto" w:cs="Roboto" w:eastAsia="Roboto" w:hAnsi="Roboto"/>
        </w:rPr>
      </w:pPr>
      <w:r w:rsidDel="00000000" w:rsidR="00000000" w:rsidRPr="00000000">
        <w:rPr>
          <w:rFonts w:ascii="Roboto" w:cs="Roboto" w:eastAsia="Roboto" w:hAnsi="Roboto"/>
          <w:sz w:val="32"/>
          <w:szCs w:val="32"/>
          <w:rtl w:val="0"/>
        </w:rPr>
        <w:t xml:space="preserve">Report Issue: &lt;TEST DATE&gt;</w:t>
      </w: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rPr/>
      </w:pPr>
      <w:bookmarkStart w:colFirst="0" w:colLast="0" w:name="_heading=h.1fob9te" w:id="2"/>
      <w:bookmarkEnd w:id="2"/>
      <w:r w:rsidDel="00000000" w:rsidR="00000000" w:rsidRPr="00000000">
        <w:rPr>
          <w:rtl w:val="0"/>
        </w:rPr>
        <w:t xml:space="preserve">Confidentiality Notice</w:t>
      </w:r>
    </w:p>
    <w:p w:rsidR="00000000" w:rsidDel="00000000" w:rsidP="00000000" w:rsidRDefault="00000000" w:rsidRPr="00000000" w14:paraId="0000000C">
      <w:pPr>
        <w:rPr>
          <w:i w:val="1"/>
        </w:rPr>
      </w:pPr>
      <w:r w:rsidDel="00000000" w:rsidR="00000000" w:rsidRPr="00000000">
        <w:rPr>
          <w:i w:val="1"/>
          <w:rtl w:val="0"/>
        </w:rPr>
        <w:t xml:space="preserve">This report contains sensitive, privileged, and confidential information. Precautions should be taken to protect the confidentiality of the information in this document. Publication of this report may cause reputational damage to [Insert Company Name] or facilitate attacks against [Insert Company Name]. [Company Name] shall not be held liable for special, incidental, collateral or consequential damages arising out of the use of this information.</w:t>
      </w:r>
    </w:p>
    <w:p w:rsidR="00000000" w:rsidDel="00000000" w:rsidP="00000000" w:rsidRDefault="00000000" w:rsidRPr="00000000" w14:paraId="0000000D">
      <w:pPr>
        <w:pStyle w:val="Heading2"/>
        <w:rPr/>
      </w:pPr>
      <w:bookmarkStart w:colFirst="0" w:colLast="0" w:name="_heading=h.3znysh7" w:id="3"/>
      <w:bookmarkEnd w:id="3"/>
      <w:r w:rsidDel="00000000" w:rsidR="00000000" w:rsidRPr="00000000">
        <w:rPr>
          <w:rtl w:val="0"/>
        </w:rPr>
        <w:t xml:space="preserve">Disclaimer</w:t>
      </w:r>
    </w:p>
    <w:p w:rsidR="00000000" w:rsidDel="00000000" w:rsidP="00000000" w:rsidRDefault="00000000" w:rsidRPr="00000000" w14:paraId="0000000E">
      <w:pPr>
        <w:rPr>
          <w:i w:val="1"/>
        </w:rPr>
      </w:pPr>
      <w:r w:rsidDel="00000000" w:rsidR="00000000" w:rsidRPr="00000000">
        <w:rPr>
          <w:i w:val="1"/>
          <w:rtl w:val="0"/>
        </w:rPr>
        <w:t xml:space="preserve">Note that this assessment may not disclose all vulnerabilities that are present on the systems within the scope of the engagement. This report is a summary of the findings from a “point-in-time” assessment made on [Insert Company Name] environment. Any changes made to the environment during the period of testing may affect the results of the assessment. </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sz w:val="36"/>
          <w:szCs w:val="36"/>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9360"/>
            </w:tabs>
            <w:spacing w:before="80" w:line="24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tyjcwt">
            <w:r w:rsidDel="00000000" w:rsidR="00000000" w:rsidRPr="00000000">
              <w:rPr>
                <w:b w:val="1"/>
                <w:color w:val="000000"/>
                <w:rtl w:val="0"/>
              </w:rPr>
              <w:t xml:space="preserve">EXECUTIVE SUMMARY</w:t>
            </w:r>
          </w:hyperlink>
          <w:r w:rsidDel="00000000" w:rsidR="00000000" w:rsidRPr="00000000">
            <w:rPr>
              <w:b w:val="1"/>
              <w:color w:val="000000"/>
              <w:rtl w:val="0"/>
            </w:rPr>
            <w:tab/>
            <w:t xml:space="preserve">4</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360" w:firstLine="0"/>
            <w:rPr>
              <w:color w:val="000000"/>
            </w:rPr>
          </w:pPr>
          <w:r w:rsidDel="00000000" w:rsidR="00000000" w:rsidRPr="00000000">
            <w:fldChar w:fldCharType="end"/>
          </w:r>
          <w:hyperlink w:anchor="_heading=h.3dy6vkm">
            <w:r w:rsidDel="00000000" w:rsidR="00000000" w:rsidRPr="00000000">
              <w:rPr>
                <w:color w:val="000000"/>
                <w:rtl w:val="0"/>
              </w:rPr>
              <w:t xml:space="preserve">Recommendation</w:t>
            </w:r>
          </w:hyperlink>
          <w:r w:rsidDel="00000000" w:rsidR="00000000" w:rsidRPr="00000000">
            <w:rPr>
              <w:color w:val="000000"/>
              <w:rtl w:val="0"/>
            </w:rPr>
            <w:tab/>
            <w:t xml:space="preserve">4</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15">
          <w:pPr>
            <w:tabs>
              <w:tab w:val="right" w:leader="none" w:pos="9360"/>
            </w:tabs>
            <w:spacing w:before="200" w:line="240" w:lineRule="auto"/>
            <w:rPr>
              <w:b w:val="1"/>
              <w:color w:val="000000"/>
            </w:rPr>
          </w:pPr>
          <w:r w:rsidDel="00000000" w:rsidR="00000000" w:rsidRPr="00000000">
            <w:fldChar w:fldCharType="end"/>
          </w:r>
          <w:r w:rsidDel="00000000" w:rsidR="00000000" w:rsidRPr="00000000">
            <w:rPr>
              <w:b w:val="1"/>
              <w:rtl w:val="0"/>
            </w:rPr>
            <w:t xml:space="preserve">RISK CLASSIFICATIONS</w:t>
          </w:r>
          <w:r w:rsidDel="00000000" w:rsidR="00000000" w:rsidRPr="00000000">
            <w:rPr>
              <w:b w:val="1"/>
              <w:color w:val="000000"/>
              <w:rtl w:val="0"/>
            </w:rPr>
            <w:tab/>
            <w:t xml:space="preserve">5</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16">
          <w:pPr>
            <w:tabs>
              <w:tab w:val="right" w:leader="none" w:pos="9360"/>
            </w:tabs>
            <w:spacing w:before="60" w:line="240" w:lineRule="auto"/>
            <w:ind w:left="360" w:firstLine="0"/>
            <w:rPr/>
          </w:pPr>
          <w:r w:rsidDel="00000000" w:rsidR="00000000" w:rsidRPr="00000000">
            <w:fldChar w:fldCharType="end"/>
          </w:r>
          <w:r w:rsidDel="00000000" w:rsidR="00000000" w:rsidRPr="00000000">
            <w:rPr>
              <w:rtl w:val="0"/>
            </w:rPr>
            <w:t xml:space="preserve">Exploitation Likelihood</w:t>
          </w:r>
        </w:p>
        <w:p w:rsidR="00000000" w:rsidDel="00000000" w:rsidP="00000000" w:rsidRDefault="00000000" w:rsidRPr="00000000" w14:paraId="00000017">
          <w:pPr>
            <w:tabs>
              <w:tab w:val="right" w:leader="none" w:pos="9360"/>
            </w:tabs>
            <w:spacing w:before="60" w:line="240" w:lineRule="auto"/>
            <w:ind w:left="0" w:firstLine="0"/>
            <w:rPr>
              <w:b w:val="1"/>
            </w:rPr>
          </w:pPr>
          <w:r w:rsidDel="00000000" w:rsidR="00000000" w:rsidRPr="00000000">
            <w:rPr>
              <w:b w:val="1"/>
              <w:rtl w:val="0"/>
            </w:rPr>
            <w:t xml:space="preserve">PROCEDURE STEPS</w:t>
            <w:tab/>
            <w:t xml:space="preserve">6</w:t>
          </w:r>
        </w:p>
        <w:p w:rsidR="00000000" w:rsidDel="00000000" w:rsidP="00000000" w:rsidRDefault="00000000" w:rsidRPr="00000000" w14:paraId="00000018">
          <w:pPr>
            <w:tabs>
              <w:tab w:val="right" w:leader="none" w:pos="9360"/>
            </w:tabs>
            <w:spacing w:before="60" w:line="240" w:lineRule="auto"/>
            <w:ind w:left="0" w:firstLine="0"/>
            <w:rPr>
              <w:color w:val="000000"/>
            </w:rPr>
          </w:pPr>
          <w:r w:rsidDel="00000000" w:rsidR="00000000" w:rsidRPr="00000000">
            <w:rPr>
              <w:rtl w:val="0"/>
            </w:rPr>
            <w:t xml:space="preserve">      Phases</w:t>
          </w:r>
          <w:r w:rsidDel="00000000" w:rsidR="00000000" w:rsidRPr="00000000">
            <w:rPr>
              <w:color w:val="000000"/>
              <w:rtl w:val="0"/>
            </w:rPr>
            <w:tab/>
          </w:r>
          <w:r w:rsidDel="00000000" w:rsidR="00000000" w:rsidRPr="00000000">
            <w:rPr>
              <w:rtl w:val="0"/>
            </w:rPr>
            <w:t xml:space="preserve">6</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9">
          <w:pPr>
            <w:tabs>
              <w:tab w:val="right" w:leader="none" w:pos="9360"/>
            </w:tabs>
            <w:spacing w:before="200" w:line="240" w:lineRule="auto"/>
            <w:rPr>
              <w:b w:val="1"/>
              <w:color w:val="000000"/>
            </w:rPr>
          </w:pPr>
          <w:r w:rsidDel="00000000" w:rsidR="00000000" w:rsidRPr="00000000">
            <w:fldChar w:fldCharType="end"/>
          </w:r>
          <w:hyperlink w:anchor="_heading=h.44sinio">
            <w:r w:rsidDel="00000000" w:rsidR="00000000" w:rsidRPr="00000000">
              <w:rPr>
                <w:b w:val="1"/>
                <w:color w:val="000000"/>
                <w:rtl w:val="0"/>
              </w:rPr>
              <w:t xml:space="preserve">SCOPE</w:t>
            </w:r>
          </w:hyperlink>
          <w:r w:rsidDel="00000000" w:rsidR="00000000" w:rsidRPr="00000000">
            <w:rPr>
              <w:b w:val="1"/>
              <w:color w:val="000000"/>
              <w:rtl w:val="0"/>
            </w:rPr>
            <w:tab/>
            <w:t xml:space="preserve">7</w:t>
          </w:r>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360" w:firstLine="0"/>
            <w:rPr>
              <w:color w:val="000000"/>
            </w:rPr>
          </w:pPr>
          <w:r w:rsidDel="00000000" w:rsidR="00000000" w:rsidRPr="00000000">
            <w:fldChar w:fldCharType="end"/>
          </w:r>
          <w:hyperlink w:anchor="_heading=h.2jxsxqh">
            <w:r w:rsidDel="00000000" w:rsidR="00000000" w:rsidRPr="00000000">
              <w:rPr>
                <w:color w:val="000000"/>
                <w:rtl w:val="0"/>
              </w:rPr>
              <w:t xml:space="preserve">Networks</w:t>
            </w:r>
          </w:hyperlink>
          <w:r w:rsidDel="00000000" w:rsidR="00000000" w:rsidRPr="00000000">
            <w:rPr>
              <w:rtl w:val="0"/>
            </w:rPr>
            <w:t xml:space="preserve"> </w:t>
            <w:tab/>
            <w:t xml:space="preserve">7–8</w:t>
          </w:r>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1B">
          <w:pPr>
            <w:tabs>
              <w:tab w:val="right" w:leader="none" w:pos="9360"/>
            </w:tabs>
            <w:spacing w:before="200" w:line="240" w:lineRule="auto"/>
            <w:rPr>
              <w:b w:val="1"/>
              <w:color w:val="000000"/>
            </w:rPr>
          </w:pPr>
          <w:r w:rsidDel="00000000" w:rsidR="00000000" w:rsidRPr="00000000">
            <w:fldChar w:fldCharType="end"/>
          </w:r>
          <w:r w:rsidDel="00000000" w:rsidR="00000000" w:rsidRPr="00000000">
            <w:rPr>
              <w:b w:val="1"/>
              <w:rtl w:val="0"/>
            </w:rPr>
            <w:t xml:space="preserve">TOOLS &amp; CONFIGS USED</w:t>
          </w:r>
          <w:r w:rsidDel="00000000" w:rsidR="00000000" w:rsidRPr="00000000">
            <w:rPr>
              <w:b w:val="1"/>
              <w:color w:val="000000"/>
              <w:rtl w:val="0"/>
            </w:rPr>
            <w:tab/>
            <w:t xml:space="preserve">9</w:t>
          </w:r>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rPr>
              <w:b w:val="1"/>
              <w:color w:val="000000"/>
            </w:rPr>
          </w:pPr>
          <w:r w:rsidDel="00000000" w:rsidR="00000000" w:rsidRPr="00000000">
            <w:fldChar w:fldCharType="end"/>
          </w:r>
          <w:r w:rsidDel="00000000" w:rsidR="00000000" w:rsidRPr="00000000">
            <w:rPr>
              <w:b w:val="1"/>
              <w:rtl w:val="0"/>
            </w:rPr>
            <w:t xml:space="preserve">REPORTING AND MONITORING</w:t>
          </w:r>
          <w:r w:rsidDel="00000000" w:rsidR="00000000" w:rsidRPr="00000000">
            <w:rPr>
              <w:b w:val="1"/>
              <w:color w:val="000000"/>
              <w:rtl w:val="0"/>
            </w:rPr>
            <w:tab/>
          </w:r>
          <w:r w:rsidDel="00000000" w:rsidR="00000000" w:rsidRPr="00000000">
            <w:fldChar w:fldCharType="begin"/>
            <w:instrText xml:space="preserve"> PAGEREF _heading=h.2p2csry \h </w:instrText>
            <w:fldChar w:fldCharType="separate"/>
          </w:r>
          <w:r w:rsidDel="00000000" w:rsidR="00000000" w:rsidRPr="00000000">
            <w:rPr>
              <w:b w:val="1"/>
              <w:color w:val="000000"/>
              <w:rtl w:val="0"/>
            </w:rPr>
            <w:t xml:space="preserve">1</w:t>
          </w:r>
          <w:r w:rsidDel="00000000" w:rsidR="00000000" w:rsidRPr="00000000">
            <w:rPr>
              <w:b w:val="1"/>
              <w:rtl w:val="0"/>
            </w:rPr>
            <w:t xml:space="preserve">0</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rPr>
              <w:b w:val="1"/>
              <w:color w:val="000000"/>
            </w:rPr>
          </w:pPr>
          <w:r w:rsidDel="00000000" w:rsidR="00000000" w:rsidRPr="00000000">
            <w:fldChar w:fldCharType="end"/>
          </w:r>
          <w:hyperlink w:anchor="_heading=h.147n2zr">
            <w:r w:rsidDel="00000000" w:rsidR="00000000" w:rsidRPr="00000000">
              <w:rPr>
                <w:b w:val="1"/>
                <w:color w:val="000000"/>
                <w:rtl w:val="0"/>
              </w:rPr>
              <w:t xml:space="preserve">ENGAGEMENT INFORMATION</w:t>
            </w:r>
          </w:hyperlink>
          <w:r w:rsidDel="00000000" w:rsidR="00000000" w:rsidRPr="00000000">
            <w:rPr>
              <w:b w:val="1"/>
              <w:color w:val="000000"/>
              <w:rtl w:val="0"/>
            </w:rPr>
            <w:tab/>
          </w:r>
          <w:r w:rsidDel="00000000" w:rsidR="00000000" w:rsidRPr="00000000">
            <w:fldChar w:fldCharType="begin"/>
            <w:instrText xml:space="preserve"> PAGEREF _heading=h.147n2zr \h </w:instrText>
            <w:fldChar w:fldCharType="separate"/>
          </w:r>
          <w:r w:rsidDel="00000000" w:rsidR="00000000" w:rsidRPr="00000000">
            <w:rPr>
              <w:b w:val="1"/>
              <w:color w:val="000000"/>
              <w:rtl w:val="0"/>
            </w:rPr>
            <w:t xml:space="preserve">1</w:t>
          </w:r>
          <w:r w:rsidDel="00000000" w:rsidR="00000000" w:rsidRPr="00000000">
            <w:rPr>
              <w:b w:val="1"/>
              <w:rtl w:val="0"/>
            </w:rPr>
            <w:t xml:space="preserve">1</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360" w:firstLine="0"/>
            <w:rPr>
              <w:color w:val="000000"/>
            </w:rPr>
          </w:pPr>
          <w:r w:rsidDel="00000000" w:rsidR="00000000" w:rsidRPr="00000000">
            <w:fldChar w:fldCharType="end"/>
          </w:r>
          <w:hyperlink w:anchor="_heading=h.3o7alnk">
            <w:r w:rsidDel="00000000" w:rsidR="00000000" w:rsidRPr="00000000">
              <w:rPr>
                <w:color w:val="000000"/>
                <w:rtl w:val="0"/>
              </w:rPr>
              <w:t xml:space="preserve">Client Information</w:t>
            </w:r>
          </w:hyperlink>
          <w:r w:rsidDel="00000000" w:rsidR="00000000" w:rsidRPr="00000000">
            <w:rPr>
              <w:color w:val="000000"/>
              <w:rtl w:val="0"/>
            </w:rPr>
            <w:tab/>
          </w:r>
          <w:r w:rsidDel="00000000" w:rsidR="00000000" w:rsidRPr="00000000">
            <w:fldChar w:fldCharType="begin"/>
            <w:instrText xml:space="preserve"> PAGEREF _heading=h.3o7alnk \h </w:instrText>
            <w:fldChar w:fldCharType="separate"/>
          </w:r>
          <w:r w:rsidDel="00000000" w:rsidR="00000000" w:rsidRPr="00000000">
            <w:rPr>
              <w:color w:val="000000"/>
              <w:rtl w:val="0"/>
            </w:rPr>
            <w:t xml:space="preserve">1</w:t>
          </w:r>
          <w:r w:rsidDel="00000000" w:rsidR="00000000" w:rsidRPr="00000000">
            <w:rPr>
              <w:rtl w:val="0"/>
            </w:rPr>
            <w:t xml:space="preserve">1</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360" w:firstLine="0"/>
            <w:rPr>
              <w:color w:val="000000"/>
            </w:rPr>
          </w:pPr>
          <w:r w:rsidDel="00000000" w:rsidR="00000000" w:rsidRPr="00000000">
            <w:fldChar w:fldCharType="end"/>
          </w:r>
          <w:hyperlink w:anchor="_heading=h.23ckvvd">
            <w:r w:rsidDel="00000000" w:rsidR="00000000" w:rsidRPr="00000000">
              <w:rPr>
                <w:color w:val="000000"/>
                <w:rtl w:val="0"/>
              </w:rPr>
              <w:t xml:space="preserve">Version Information</w:t>
            </w:r>
          </w:hyperlink>
          <w:r w:rsidDel="00000000" w:rsidR="00000000" w:rsidRPr="00000000">
            <w:rPr>
              <w:color w:val="000000"/>
              <w:rtl w:val="0"/>
            </w:rPr>
            <w:tab/>
          </w:r>
          <w:r w:rsidDel="00000000" w:rsidR="00000000" w:rsidRPr="00000000">
            <w:fldChar w:fldCharType="begin"/>
            <w:instrText xml:space="preserve"> PAGEREF _heading=h.23ckvvd \h </w:instrText>
            <w:fldChar w:fldCharType="separate"/>
          </w:r>
          <w:r w:rsidDel="00000000" w:rsidR="00000000" w:rsidRPr="00000000">
            <w:rPr>
              <w:color w:val="000000"/>
              <w:rtl w:val="0"/>
            </w:rPr>
            <w:t xml:space="preserve">1</w:t>
          </w:r>
          <w:r w:rsidDel="00000000" w:rsidR="00000000" w:rsidRPr="00000000">
            <w:rPr>
              <w:rtl w:val="0"/>
            </w:rPr>
            <w:t xml:space="preserve">1</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after="80" w:before="60" w:line="240" w:lineRule="auto"/>
            <w:ind w:left="360" w:firstLine="0"/>
            <w:rPr/>
          </w:pPr>
          <w:r w:rsidDel="00000000" w:rsidR="00000000" w:rsidRPr="00000000">
            <w:fldChar w:fldCharType="end"/>
          </w:r>
          <w:hyperlink w:anchor="_heading=h.ihv636">
            <w:r w:rsidDel="00000000" w:rsidR="00000000" w:rsidRPr="00000000">
              <w:rPr>
                <w:color w:val="000000"/>
                <w:rtl w:val="0"/>
              </w:rPr>
              <w:t xml:space="preserve">Contact Information</w:t>
            </w:r>
          </w:hyperlink>
          <w:r w:rsidDel="00000000" w:rsidR="00000000" w:rsidRPr="00000000">
            <w:rPr>
              <w:rtl w:val="0"/>
            </w:rPr>
            <w:t xml:space="preserve"> </w:t>
            <w:tab/>
            <w:t xml:space="preserve">11</w:t>
          </w:r>
        </w:p>
        <w:p w:rsidR="00000000" w:rsidDel="00000000" w:rsidP="00000000" w:rsidRDefault="00000000" w:rsidRPr="00000000" w14:paraId="00000021">
          <w:pPr>
            <w:tabs>
              <w:tab w:val="right" w:leader="none" w:pos="9360"/>
            </w:tabs>
            <w:spacing w:after="80" w:before="60" w:line="240" w:lineRule="auto"/>
            <w:ind w:left="0" w:firstLine="0"/>
            <w:rPr>
              <w:b w:val="1"/>
              <w:color w:val="000000"/>
            </w:rPr>
          </w:pPr>
          <w:r w:rsidDel="00000000" w:rsidR="00000000" w:rsidRPr="00000000">
            <w:rPr>
              <w:b w:val="1"/>
              <w:rtl w:val="0"/>
            </w:rPr>
            <w:t xml:space="preserve">FINDINGS</w:t>
          </w:r>
          <w:r w:rsidDel="00000000" w:rsidR="00000000" w:rsidRPr="00000000">
            <w:rPr>
              <w:color w:val="000000"/>
              <w:rtl w:val="0"/>
            </w:rPr>
            <w:tab/>
          </w:r>
          <w:r w:rsidDel="00000000" w:rsidR="00000000" w:rsidRPr="00000000">
            <w:fldChar w:fldCharType="begin"/>
            <w:instrText xml:space="preserve"> PAGEREF _heading=h.ihv636 \h </w:instrText>
            <w:fldChar w:fldCharType="separate"/>
          </w:r>
          <w:r w:rsidDel="00000000" w:rsidR="00000000" w:rsidRPr="00000000">
            <w:rPr>
              <w:b w:val="1"/>
              <w:color w:val="000000"/>
              <w:rtl w:val="0"/>
            </w:rPr>
            <w:t xml:space="preserve">1</w:t>
          </w:r>
          <w:r w:rsidDel="00000000" w:rsidR="00000000" w:rsidRPr="00000000">
            <w:fldChar w:fldCharType="end"/>
          </w:r>
          <w:r w:rsidDel="00000000" w:rsidR="00000000" w:rsidRPr="00000000">
            <w:rPr>
              <w:b w:val="1"/>
              <w:rtl w:val="0"/>
            </w:rPr>
            <w:t xml:space="preserve">2–39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highlight w:val="green"/>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heading=h.tyjcwt" w:id="5"/>
      <w:bookmarkEnd w:id="5"/>
      <w:r w:rsidDel="00000000" w:rsidR="00000000" w:rsidRPr="00000000">
        <w:rPr>
          <w:rtl w:val="0"/>
        </w:rPr>
        <w:t xml:space="preserve">EXECUTIVE SUMMARY</w:t>
      </w:r>
    </w:p>
    <w:p w:rsidR="00000000" w:rsidDel="00000000" w:rsidP="00000000" w:rsidRDefault="00000000" w:rsidRPr="00000000" w14:paraId="00000025">
      <w:pPr>
        <w:rPr/>
      </w:pPr>
      <w:r w:rsidDel="00000000" w:rsidR="00000000" w:rsidRPr="00000000">
        <w:rPr>
          <w:rtl w:val="0"/>
        </w:rPr>
        <w:t xml:space="preserve">[Company Name] </w:t>
      </w:r>
      <w:r w:rsidDel="00000000" w:rsidR="00000000" w:rsidRPr="00000000">
        <w:rPr>
          <w:rFonts w:ascii="Roboto" w:cs="Roboto" w:eastAsia="Roboto" w:hAnsi="Roboto"/>
          <w:rtl w:val="0"/>
        </w:rPr>
        <w:t xml:space="preserve">performs a security assessment of the internal corporate network of </w:t>
      </w:r>
      <w:r w:rsidDel="00000000" w:rsidR="00000000" w:rsidRPr="00000000">
        <w:rPr>
          <w:i w:val="1"/>
          <w:rtl w:val="0"/>
        </w:rPr>
        <w:t xml:space="preserve">[Insert Company Name]</w:t>
      </w:r>
      <w:r w:rsidDel="00000000" w:rsidR="00000000" w:rsidRPr="00000000">
        <w:rPr>
          <w:rFonts w:ascii="Roboto" w:cs="Roboto" w:eastAsia="Roboto" w:hAnsi="Roboto"/>
          <w:rtl w:val="0"/>
        </w:rPr>
        <w:t xml:space="preserve"> on a monthly basis. </w:t>
      </w:r>
      <w:r w:rsidDel="00000000" w:rsidR="00000000" w:rsidRPr="00000000">
        <w:rPr>
          <w:rtl w:val="0"/>
        </w:rPr>
        <w:t xml:space="preserve">[Company Name]’s </w:t>
      </w:r>
      <w:r w:rsidDel="00000000" w:rsidR="00000000" w:rsidRPr="00000000">
        <w:rPr>
          <w:rFonts w:ascii="Roboto" w:cs="Roboto" w:eastAsia="Roboto" w:hAnsi="Roboto"/>
          <w:rtl w:val="0"/>
        </w:rPr>
        <w:t xml:space="preserve">vulnerability test attempts to expose vulnerable access to systems within the </w:t>
      </w:r>
      <w:r w:rsidDel="00000000" w:rsidR="00000000" w:rsidRPr="00000000">
        <w:rPr>
          <w:i w:val="1"/>
          <w:rtl w:val="0"/>
        </w:rPr>
        <w:t xml:space="preserve">[Insert Company Name]’</w:t>
      </w:r>
      <w:r w:rsidDel="00000000" w:rsidR="00000000" w:rsidRPr="00000000">
        <w:rPr>
          <w:rFonts w:ascii="Roboto" w:cs="Roboto" w:eastAsia="Roboto" w:hAnsi="Roboto"/>
          <w:rtl w:val="0"/>
        </w:rPr>
        <w:t xml:space="preserve"> corporate network. The purpose of this assessment was to discover and identify vulnerabilities in </w:t>
      </w:r>
      <w:r w:rsidDel="00000000" w:rsidR="00000000" w:rsidRPr="00000000">
        <w:rPr>
          <w:i w:val="1"/>
          <w:rtl w:val="0"/>
        </w:rPr>
        <w:t xml:space="preserve">[Insert Company Name</w:t>
      </w:r>
      <w:r w:rsidDel="00000000" w:rsidR="00000000" w:rsidRPr="00000000">
        <w:rPr>
          <w:rFonts w:ascii="Roboto" w:cs="Roboto" w:eastAsia="Roboto" w:hAnsi="Roboto"/>
          <w:i w:val="1"/>
          <w:rtl w:val="0"/>
        </w:rPr>
        <w:t xml:space="preserve">]</w:t>
      </w:r>
      <w:r w:rsidDel="00000000" w:rsidR="00000000" w:rsidRPr="00000000">
        <w:rPr>
          <w:rFonts w:ascii="Roboto" w:cs="Roboto" w:eastAsia="Roboto" w:hAnsi="Roboto"/>
          <w:rtl w:val="0"/>
        </w:rPr>
        <w:t xml:space="preserve"> infrastructure and suggest methods to remediate the vulnerabilities. [Company Name] identifies vulnerabilities within the scope of the engagement which are broken down by the critical severity.</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t xml:space="preserve">The highest severity vulnerabilities give potential attackers the opportunity to steal sensitive data such as documentation of business processes and trade secrets or contact or contact information for employees and customers. Data breaches can cause employee productivity issues, regulatory fines, customers abandoning your business, and loss in revenue. </w:t>
      </w:r>
      <w:r w:rsidDel="00000000" w:rsidR="00000000" w:rsidRPr="00000000">
        <w:rPr>
          <w:rFonts w:ascii="Roboto" w:cs="Roboto" w:eastAsia="Roboto" w:hAnsi="Roboto"/>
          <w:rtl w:val="0"/>
        </w:rPr>
        <w:t xml:space="preserve">In order to ensure data confidentiality, integrity, and availability, security remediations should be implemented as described in the security assessment findings.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200" w:lineRule="auto"/>
        <w:rPr/>
      </w:pPr>
      <w:r w:rsidDel="00000000" w:rsidR="00000000" w:rsidRPr="00000000">
        <w:rPr>
          <w:rFonts w:ascii="Roboto" w:cs="Roboto" w:eastAsia="Roboto" w:hAnsi="Roboto"/>
          <w:rtl w:val="0"/>
        </w:rPr>
        <w:t xml:space="preserve">Note that this assessment may not disclose all vulnerabilities that are present on the systems within the scope. Any changes made to the environment during the period of testing may affect the results of the assessment.</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spacing w:before="320" w:lineRule="auto"/>
        <w:rPr>
          <w:sz w:val="40"/>
          <w:szCs w:val="40"/>
        </w:rPr>
      </w:pPr>
      <w:bookmarkStart w:colFirst="0" w:colLast="0" w:name="_heading=h.o3m656f5cjuo" w:id="6"/>
      <w:bookmarkEnd w:id="6"/>
      <w:r w:rsidDel="00000000" w:rsidR="00000000" w:rsidRPr="00000000">
        <w:rPr>
          <w:sz w:val="40"/>
          <w:szCs w:val="40"/>
          <w:rtl w:val="0"/>
        </w:rPr>
        <w:t xml:space="preserve">Risk Classifications</w:t>
      </w:r>
    </w:p>
    <w:tbl>
      <w:tblPr>
        <w:tblStyle w:val="Table1"/>
        <w:tblW w:w="9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410"/>
        <w:gridCol w:w="6255"/>
        <w:tblGridChange w:id="0">
          <w:tblGrid>
            <w:gridCol w:w="1605"/>
            <w:gridCol w:w="1410"/>
            <w:gridCol w:w="6255"/>
          </w:tblGrid>
        </w:tblGridChange>
      </w:tblGrid>
      <w:tr>
        <w:trPr>
          <w:cantSplit w:val="0"/>
          <w:trHeight w:val="603" w:hRule="atLeast"/>
          <w:tblHeader w:val="0"/>
        </w:trPr>
        <w:tc>
          <w:tcPr>
            <w:tcBorders>
              <w:bottom w:color="ffff00" w:space="0" w:sz="12" w:val="dashed"/>
            </w:tcBorders>
            <w:shd w:fill="666666" w:val="clear"/>
            <w:tcMar>
              <w:top w:w="100.0" w:type="dxa"/>
              <w:left w:w="100.0" w:type="dxa"/>
              <w:bottom w:w="100.0" w:type="dxa"/>
              <w:right w:w="100.0" w:type="dxa"/>
            </w:tcMar>
          </w:tcPr>
          <w:p w:rsidR="00000000" w:rsidDel="00000000" w:rsidP="00000000" w:rsidRDefault="00000000" w:rsidRPr="00000000" w14:paraId="00000031">
            <w:pPr>
              <w:widowControl w:val="0"/>
              <w:spacing w:line="276"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Level</w:t>
            </w:r>
          </w:p>
        </w:tc>
        <w:tc>
          <w:tcPr>
            <w:shd w:fill="666666" w:val="clear"/>
            <w:tcMar>
              <w:top w:w="100.0" w:type="dxa"/>
              <w:left w:w="100.0" w:type="dxa"/>
              <w:bottom w:w="100.0" w:type="dxa"/>
              <w:right w:w="100.0" w:type="dxa"/>
            </w:tcMar>
          </w:tcPr>
          <w:p w:rsidR="00000000" w:rsidDel="00000000" w:rsidP="00000000" w:rsidRDefault="00000000" w:rsidRPr="00000000" w14:paraId="00000032">
            <w:pPr>
              <w:widowControl w:val="0"/>
              <w:spacing w:line="276"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Score</w:t>
            </w:r>
          </w:p>
        </w:tc>
        <w:tc>
          <w:tcPr>
            <w:shd w:fill="666666"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76"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Description</w:t>
            </w:r>
          </w:p>
        </w:tc>
      </w:tr>
      <w:tr>
        <w:trPr>
          <w:cantSplit w:val="0"/>
          <w:trHeight w:val="612" w:hRule="atLeast"/>
          <w:tblHeader w:val="0"/>
        </w:trPr>
        <w:tc>
          <w:tcPr>
            <w:tcBorders>
              <w:top w:color="ffff00" w:space="0" w:sz="12" w:val="dashed"/>
              <w:left w:color="ffff00" w:space="0" w:sz="12" w:val="dashed"/>
              <w:bottom w:color="ffff00" w:space="0" w:sz="12" w:val="dashed"/>
              <w:right w:color="ffff00" w:space="0" w:sz="12" w:val="dashed"/>
            </w:tcBorders>
            <w:shd w:fill="980000"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after="120"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Critical</w:t>
            </w:r>
          </w:p>
        </w:tc>
        <w:tc>
          <w:tcPr>
            <w:tcBorders>
              <w:left w:color="ffff00" w:space="0" w:sz="12" w:val="dashed"/>
            </w:tcBorders>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center"/>
              <w:rPr>
                <w:rFonts w:ascii="Roboto" w:cs="Roboto" w:eastAsia="Roboto" w:hAnsi="Roboto"/>
                <w:b w:val="1"/>
                <w:color w:val="674ea7"/>
              </w:rPr>
            </w:pPr>
            <w:r w:rsidDel="00000000" w:rsidR="00000000" w:rsidRPr="00000000">
              <w:rPr>
                <w:rtl w:val="0"/>
              </w:rPr>
            </w:r>
          </w:p>
          <w:p w:rsidR="00000000" w:rsidDel="00000000" w:rsidP="00000000" w:rsidRDefault="00000000" w:rsidRPr="00000000" w14:paraId="00000036">
            <w:pPr>
              <w:widowControl w:val="0"/>
              <w:spacing w:line="240" w:lineRule="auto"/>
              <w:jc w:val="center"/>
              <w:rPr>
                <w:rFonts w:ascii="Roboto" w:cs="Roboto" w:eastAsia="Roboto" w:hAnsi="Roboto"/>
                <w:b w:val="1"/>
                <w:color w:val="a61c00"/>
              </w:rPr>
            </w:pPr>
            <w:r w:rsidDel="00000000" w:rsidR="00000000" w:rsidRPr="00000000">
              <w:rPr>
                <w:rFonts w:ascii="Roboto" w:cs="Roboto" w:eastAsia="Roboto" w:hAnsi="Roboto"/>
                <w:b w:val="1"/>
                <w:color w:val="a61c0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rFonts w:ascii="Roboto" w:cs="Roboto" w:eastAsia="Roboto" w:hAnsi="Roboto"/>
                <w:color w:val="404040"/>
              </w:rPr>
            </w:pPr>
            <w:r w:rsidDel="00000000" w:rsidR="00000000" w:rsidRPr="00000000">
              <w:rPr>
                <w:rFonts w:ascii="Roboto" w:cs="Roboto" w:eastAsia="Roboto" w:hAnsi="Roboto"/>
                <w:color w:val="404040"/>
                <w:rtl w:val="0"/>
              </w:rPr>
              <w:t xml:space="preserve">The vulnerability poses an immediate threat to the organization. Successful exploitation may permanently affect the organization. Remediation should be immediately performed. </w:t>
            </w:r>
          </w:p>
        </w:tc>
      </w:tr>
      <w:tr>
        <w:trPr>
          <w:cantSplit w:val="0"/>
          <w:trHeight w:val="747" w:hRule="atLeast"/>
          <w:tblHeader w:val="0"/>
        </w:trPr>
        <w:tc>
          <w:tcPr>
            <w:tcBorders>
              <w:top w:color="ffff00" w:space="0" w:sz="12" w:val="dashed"/>
            </w:tcBorders>
            <w:shd w:fill="a61c00"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120"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jc w:val="center"/>
              <w:rPr>
                <w:rFonts w:ascii="Roboto" w:cs="Roboto" w:eastAsia="Roboto" w:hAnsi="Roboto"/>
                <w:b w:val="1"/>
                <w:color w:val="e06666"/>
              </w:rPr>
            </w:pPr>
            <w:r w:rsidDel="00000000" w:rsidR="00000000" w:rsidRPr="00000000">
              <w:rPr>
                <w:rtl w:val="0"/>
              </w:rPr>
            </w:r>
          </w:p>
          <w:p w:rsidR="00000000" w:rsidDel="00000000" w:rsidP="00000000" w:rsidRDefault="00000000" w:rsidRPr="00000000" w14:paraId="0000003A">
            <w:pPr>
              <w:widowControl w:val="0"/>
              <w:spacing w:line="240" w:lineRule="auto"/>
              <w:jc w:val="center"/>
              <w:rPr>
                <w:rFonts w:ascii="Roboto" w:cs="Roboto" w:eastAsia="Roboto" w:hAnsi="Roboto"/>
                <w:b w:val="1"/>
                <w:color w:val="980000"/>
              </w:rPr>
            </w:pPr>
            <w:r w:rsidDel="00000000" w:rsidR="00000000" w:rsidRPr="00000000">
              <w:rPr>
                <w:rFonts w:ascii="Roboto" w:cs="Roboto" w:eastAsia="Roboto" w:hAnsi="Roboto"/>
                <w:b w:val="1"/>
                <w:color w:val="980000"/>
                <w:rtl w:val="0"/>
              </w:rPr>
              <w:t xml:space="preserve">7-9</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rFonts w:ascii="Roboto" w:cs="Roboto" w:eastAsia="Roboto" w:hAnsi="Roboto"/>
                <w:color w:val="404040"/>
              </w:rPr>
            </w:pPr>
            <w:r w:rsidDel="00000000" w:rsidR="00000000" w:rsidRPr="00000000">
              <w:rPr>
                <w:rFonts w:ascii="Roboto" w:cs="Roboto" w:eastAsia="Roboto" w:hAnsi="Roboto"/>
                <w:color w:val="404040"/>
                <w:rtl w:val="0"/>
              </w:rPr>
              <w:t xml:space="preserve">The vulnerability poses an urgent threat to the organization, and remediation should be prioritized.</w:t>
            </w:r>
          </w:p>
        </w:tc>
      </w:tr>
      <w:tr>
        <w:trPr>
          <w:cantSplit w:val="0"/>
          <w:trHeight w:val="795" w:hRule="atLeast"/>
          <w:tblHeader w:val="0"/>
        </w:trPr>
        <w:tc>
          <w:tcPr>
            <w:shd w:fill="f1c232"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after="120"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center"/>
              <w:rPr>
                <w:rFonts w:ascii="Roboto" w:cs="Roboto" w:eastAsia="Roboto" w:hAnsi="Roboto"/>
                <w:b w:val="1"/>
                <w:color w:val="f1c232"/>
              </w:rPr>
            </w:pPr>
            <w:r w:rsidDel="00000000" w:rsidR="00000000" w:rsidRPr="00000000">
              <w:rPr>
                <w:rtl w:val="0"/>
              </w:rPr>
            </w:r>
          </w:p>
          <w:p w:rsidR="00000000" w:rsidDel="00000000" w:rsidP="00000000" w:rsidRDefault="00000000" w:rsidRPr="00000000" w14:paraId="0000003E">
            <w:pPr>
              <w:widowControl w:val="0"/>
              <w:spacing w:line="240" w:lineRule="auto"/>
              <w:jc w:val="center"/>
              <w:rPr>
                <w:rFonts w:ascii="Roboto" w:cs="Roboto" w:eastAsia="Roboto" w:hAnsi="Roboto"/>
                <w:b w:val="1"/>
                <w:color w:val="f1c232"/>
              </w:rPr>
            </w:pPr>
            <w:r w:rsidDel="00000000" w:rsidR="00000000" w:rsidRPr="00000000">
              <w:rPr>
                <w:rFonts w:ascii="Roboto" w:cs="Roboto" w:eastAsia="Roboto" w:hAnsi="Roboto"/>
                <w:b w:val="1"/>
                <w:color w:val="f1c232"/>
                <w:rtl w:val="0"/>
              </w:rPr>
              <w:t xml:space="preserve">4-6</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rFonts w:ascii="Roboto" w:cs="Roboto" w:eastAsia="Roboto" w:hAnsi="Roboto"/>
                <w:color w:val="404040"/>
              </w:rPr>
            </w:pPr>
            <w:r w:rsidDel="00000000" w:rsidR="00000000" w:rsidRPr="00000000">
              <w:rPr>
                <w:rFonts w:ascii="Roboto" w:cs="Roboto" w:eastAsia="Roboto" w:hAnsi="Roboto"/>
                <w:color w:val="404040"/>
                <w:rtl w:val="0"/>
              </w:rPr>
              <w:t xml:space="preserve">Successful exploitation is possible and may result in notable disruption of business functionality. This vulnerability should be remediated when feasible.</w:t>
            </w:r>
          </w:p>
        </w:tc>
      </w:tr>
      <w:tr>
        <w:trPr>
          <w:cantSplit w:val="0"/>
          <w:trHeight w:val="672" w:hRule="atLeast"/>
          <w:tblHeader w:val="0"/>
        </w:trPr>
        <w:tc>
          <w:tcPr>
            <w:shd w:fill="38761d"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after="120"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jc w:val="center"/>
              <w:rPr>
                <w:rFonts w:ascii="Roboto" w:cs="Roboto" w:eastAsia="Roboto" w:hAnsi="Roboto"/>
                <w:b w:val="1"/>
                <w:color w:val="93c47d"/>
              </w:rPr>
            </w:pPr>
            <w:r w:rsidDel="00000000" w:rsidR="00000000" w:rsidRPr="00000000">
              <w:rPr>
                <w:rtl w:val="0"/>
              </w:rPr>
            </w:r>
          </w:p>
          <w:p w:rsidR="00000000" w:rsidDel="00000000" w:rsidP="00000000" w:rsidRDefault="00000000" w:rsidRPr="00000000" w14:paraId="00000042">
            <w:pPr>
              <w:widowControl w:val="0"/>
              <w:spacing w:line="240" w:lineRule="auto"/>
              <w:jc w:val="center"/>
              <w:rPr>
                <w:rFonts w:ascii="Roboto" w:cs="Roboto" w:eastAsia="Roboto" w:hAnsi="Roboto"/>
                <w:b w:val="1"/>
                <w:color w:val="38761d"/>
              </w:rPr>
            </w:pPr>
            <w:r w:rsidDel="00000000" w:rsidR="00000000" w:rsidRPr="00000000">
              <w:rPr>
                <w:rFonts w:ascii="Roboto" w:cs="Roboto" w:eastAsia="Roboto" w:hAnsi="Roboto"/>
                <w:b w:val="1"/>
                <w:color w:val="38761d"/>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spacing w:line="240" w:lineRule="auto"/>
              <w:rPr>
                <w:rFonts w:ascii="Roboto" w:cs="Roboto" w:eastAsia="Roboto" w:hAnsi="Roboto"/>
                <w:color w:val="404040"/>
              </w:rPr>
            </w:pPr>
            <w:r w:rsidDel="00000000" w:rsidR="00000000" w:rsidRPr="00000000">
              <w:rPr>
                <w:rFonts w:ascii="Roboto" w:cs="Roboto" w:eastAsia="Roboto" w:hAnsi="Roboto"/>
                <w:color w:val="404040"/>
                <w:rtl w:val="0"/>
              </w:rPr>
              <w:t xml:space="preserve">The vulnerability poses a negligible/minimal threat to the organization. The presence of this vulnerability should be noted and remediated if possible.</w:t>
            </w:r>
          </w:p>
        </w:tc>
      </w:tr>
      <w:tr>
        <w:trPr>
          <w:cantSplit w:val="0"/>
          <w:trHeight w:val="657" w:hRule="atLeast"/>
          <w:tblHeader w:val="0"/>
        </w:trPr>
        <w:tc>
          <w:tcPr>
            <w:shd w:fill="666666"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after="120"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Informational</w:t>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center"/>
              <w:rPr>
                <w:rFonts w:ascii="Roboto" w:cs="Roboto" w:eastAsia="Roboto" w:hAnsi="Roboto"/>
                <w:b w:val="1"/>
                <w:color w:val="404040"/>
              </w:rPr>
            </w:pPr>
            <w:r w:rsidDel="00000000" w:rsidR="00000000" w:rsidRPr="00000000">
              <w:rPr>
                <w:rtl w:val="0"/>
              </w:rPr>
            </w:r>
          </w:p>
          <w:p w:rsidR="00000000" w:rsidDel="00000000" w:rsidP="00000000" w:rsidRDefault="00000000" w:rsidRPr="00000000" w14:paraId="00000046">
            <w:pPr>
              <w:widowControl w:val="0"/>
              <w:spacing w:line="240" w:lineRule="auto"/>
              <w:jc w:val="center"/>
              <w:rPr>
                <w:rFonts w:ascii="Roboto" w:cs="Roboto" w:eastAsia="Roboto" w:hAnsi="Roboto"/>
                <w:b w:val="1"/>
                <w:color w:val="404040"/>
              </w:rPr>
            </w:pPr>
            <w:r w:rsidDel="00000000" w:rsidR="00000000" w:rsidRPr="00000000">
              <w:rPr>
                <w:rFonts w:ascii="Roboto" w:cs="Roboto" w:eastAsia="Roboto" w:hAnsi="Roboto"/>
                <w:b w:val="1"/>
                <w:color w:val="40404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rFonts w:ascii="Roboto" w:cs="Roboto" w:eastAsia="Roboto" w:hAnsi="Roboto"/>
                <w:color w:val="404040"/>
              </w:rPr>
            </w:pPr>
            <w:r w:rsidDel="00000000" w:rsidR="00000000" w:rsidRPr="00000000">
              <w:rPr>
                <w:rFonts w:ascii="Roboto" w:cs="Roboto" w:eastAsia="Roboto" w:hAnsi="Roboto"/>
                <w:color w:val="404040"/>
                <w:rtl w:val="0"/>
              </w:rPr>
              <w:t xml:space="preserve">These findings have no clear threat to the organization, but may cause business processes to function differently than desired or reveal sensitive information about the company.</w:t>
            </w:r>
          </w:p>
        </w:tc>
      </w:tr>
    </w:tbl>
    <w:p w:rsidR="00000000" w:rsidDel="00000000" w:rsidP="00000000" w:rsidRDefault="00000000" w:rsidRPr="00000000" w14:paraId="00000048">
      <w:pPr>
        <w:pStyle w:val="Heading2"/>
        <w:spacing w:before="320" w:line="276" w:lineRule="auto"/>
        <w:rPr/>
      </w:pPr>
      <w:bookmarkStart w:colFirst="0" w:colLast="0" w:name="_heading=h.pdxk6dixpdn8" w:id="7"/>
      <w:bookmarkEnd w:id="7"/>
      <w:r w:rsidDel="00000000" w:rsidR="00000000" w:rsidRPr="00000000">
        <w:rPr>
          <w:rtl w:val="0"/>
        </w:rPr>
        <w:t xml:space="preserve">Exploitation Likelihood Classifications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675"/>
        <w:tblGridChange w:id="0">
          <w:tblGrid>
            <w:gridCol w:w="2685"/>
            <w:gridCol w:w="6675"/>
          </w:tblGrid>
        </w:tblGridChange>
      </w:tblGrid>
      <w:tr>
        <w:trPr>
          <w:cantSplit w:val="0"/>
          <w:tblHeader w:val="0"/>
        </w:trPr>
        <w:tc>
          <w:tcPr>
            <w:shd w:fill="666666"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b w:val="1"/>
                <w:color w:val="ffffff"/>
              </w:rPr>
            </w:pPr>
            <w:r w:rsidDel="00000000" w:rsidR="00000000" w:rsidRPr="00000000">
              <w:rPr>
                <w:b w:val="1"/>
                <w:color w:val="ffffff"/>
                <w:rtl w:val="0"/>
              </w:rPr>
              <w:t xml:space="preserve">Likelihood</w:t>
            </w:r>
          </w:p>
        </w:tc>
        <w:tc>
          <w:tcPr>
            <w:shd w:fill="666666"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b w:val="1"/>
                <w:color w:val="ffffff"/>
              </w:rPr>
            </w:pPr>
            <w:r w:rsidDel="00000000" w:rsidR="00000000" w:rsidRPr="00000000">
              <w:rPr>
                <w:b w:val="1"/>
                <w:color w:val="ffffff"/>
                <w:rtl w:val="0"/>
              </w:rPr>
              <w:t xml:space="preserve">Description</w:t>
            </w:r>
          </w:p>
        </w:tc>
      </w:tr>
      <w:tr>
        <w:trPr>
          <w:cantSplit w:val="0"/>
          <w:tblHeader w:val="0"/>
        </w:trPr>
        <w:tc>
          <w:tcPr>
            <w:shd w:fill="e06666"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Likely</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76" w:lineRule="auto"/>
              <w:rPr/>
            </w:pPr>
            <w:r w:rsidDel="00000000" w:rsidR="00000000" w:rsidRPr="00000000">
              <w:rPr>
                <w:rtl w:val="0"/>
              </w:rPr>
              <w:t xml:space="preserve">Exploitation methods are well-known and can be performed using publicly available tools. Low-skilled attackers and automated tools could successfully exploit the vulnerability with minimal difficulty.</w:t>
            </w:r>
          </w:p>
        </w:tc>
      </w:tr>
      <w:tr>
        <w:trPr>
          <w:cantSplit w:val="0"/>
          <w:tblHeader w:val="0"/>
        </w:trPr>
        <w:tc>
          <w:tcPr>
            <w:shd w:fill="ffd966"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Possible</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76" w:lineRule="auto"/>
              <w:rPr/>
            </w:pPr>
            <w:r w:rsidDel="00000000" w:rsidR="00000000" w:rsidRPr="00000000">
              <w:rPr>
                <w:rtl w:val="0"/>
              </w:rPr>
              <w:t xml:space="preserve">Exploitation methods are well-known, may be performed using public tools, but require configuration. Understanding of the underlying system is required for successful exploitation.</w:t>
            </w:r>
          </w:p>
        </w:tc>
      </w:tr>
      <w:tr>
        <w:trPr>
          <w:cantSplit w:val="0"/>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Unlikely</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rPr/>
            </w:pPr>
            <w:r w:rsidDel="00000000" w:rsidR="00000000" w:rsidRPr="00000000">
              <w:rPr>
                <w:rtl w:val="0"/>
              </w:rPr>
              <w:t xml:space="preserve">Exploitation requires deep understanding of the underlying systems or advanced technical skills. Precise conditions may be required for successful exploitation.</w:t>
            </w:r>
          </w:p>
        </w:tc>
      </w:tr>
    </w:tbl>
    <w:p w:rsidR="00000000" w:rsidDel="00000000" w:rsidP="00000000" w:rsidRDefault="00000000" w:rsidRPr="00000000" w14:paraId="00000051">
      <w:pPr>
        <w:spacing w:before="200" w:line="276" w:lineRule="auto"/>
        <w:rPr/>
      </w:pPr>
      <w:r w:rsidDel="00000000" w:rsidR="00000000" w:rsidRPr="00000000">
        <w:rPr>
          <w:rtl w:val="0"/>
        </w:rPr>
      </w:r>
    </w:p>
    <w:p w:rsidR="00000000" w:rsidDel="00000000" w:rsidP="00000000" w:rsidRDefault="00000000" w:rsidRPr="00000000" w14:paraId="00000052">
      <w:pPr>
        <w:pStyle w:val="Heading1"/>
        <w:spacing w:after="200" w:before="200" w:line="276" w:lineRule="auto"/>
        <w:rPr/>
      </w:pPr>
      <w:bookmarkStart w:colFirst="0" w:colLast="0" w:name="_heading=h.dtb5ux9xfz3x" w:id="8"/>
      <w:bookmarkEnd w:id="8"/>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spacing w:after="200" w:before="200" w:line="276" w:lineRule="auto"/>
        <w:jc w:val="center"/>
        <w:rPr>
          <w:b w:val="1"/>
        </w:rPr>
      </w:pPr>
      <w:bookmarkStart w:colFirst="0" w:colLast="0" w:name="_heading=h.1ksv4uv" w:id="9"/>
      <w:bookmarkEnd w:id="9"/>
      <w:r w:rsidDel="00000000" w:rsidR="00000000" w:rsidRPr="00000000">
        <w:rPr>
          <w:b w:val="1"/>
          <w:rtl w:val="0"/>
        </w:rPr>
        <w:t xml:space="preserve">Procedure Steps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sz w:val="24"/>
          <w:szCs w:val="24"/>
          <w:highlight w:val="yellow"/>
        </w:rPr>
      </w:pPr>
      <w:r w:rsidDel="00000000" w:rsidR="00000000" w:rsidRPr="00000000">
        <w:rPr>
          <w:sz w:val="24"/>
          <w:szCs w:val="24"/>
          <w:highlight w:val="yellow"/>
          <w:rtl w:val="0"/>
        </w:rPr>
        <w:t xml:space="preserve">Discovery Phase:</w:t>
      </w:r>
    </w:p>
    <w:p w:rsidR="00000000" w:rsidDel="00000000" w:rsidP="00000000" w:rsidRDefault="00000000" w:rsidRPr="00000000" w14:paraId="00000057">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Vulnerabilities identified across all in scope devices</w:t>
      </w:r>
    </w:p>
    <w:p w:rsidR="00000000" w:rsidDel="00000000" w:rsidP="00000000" w:rsidRDefault="00000000" w:rsidRPr="00000000" w14:paraId="00000058">
      <w:pPr>
        <w:rPr>
          <w:sz w:val="24"/>
          <w:szCs w:val="24"/>
        </w:rPr>
      </w:pPr>
      <w:r w:rsidDel="00000000" w:rsidR="00000000" w:rsidRPr="00000000">
        <w:rPr>
          <w:sz w:val="24"/>
          <w:szCs w:val="24"/>
          <w:rtl w:val="0"/>
        </w:rPr>
        <w:t xml:space="preserve">1. Launch Nessus by testing each port on a computer</w:t>
      </w:r>
    </w:p>
    <w:p w:rsidR="00000000" w:rsidDel="00000000" w:rsidP="00000000" w:rsidRDefault="00000000" w:rsidRPr="00000000" w14:paraId="00000059">
      <w:pPr>
        <w:rPr>
          <w:sz w:val="24"/>
          <w:szCs w:val="24"/>
        </w:rPr>
      </w:pPr>
      <w:r w:rsidDel="00000000" w:rsidR="00000000" w:rsidRPr="00000000">
        <w:rPr>
          <w:sz w:val="24"/>
          <w:szCs w:val="24"/>
          <w:rtl w:val="0"/>
        </w:rPr>
        <w:t xml:space="preserve">2. Identify open ports and services running on scanned systems</w:t>
      </w:r>
    </w:p>
    <w:p w:rsidR="00000000" w:rsidDel="00000000" w:rsidP="00000000" w:rsidRDefault="00000000" w:rsidRPr="00000000" w14:paraId="0000005A">
      <w:pPr>
        <w:rPr>
          <w:sz w:val="24"/>
          <w:szCs w:val="24"/>
        </w:rPr>
      </w:pPr>
      <w:r w:rsidDel="00000000" w:rsidR="00000000" w:rsidRPr="00000000">
        <w:rPr>
          <w:sz w:val="24"/>
          <w:szCs w:val="24"/>
          <w:rtl w:val="0"/>
        </w:rPr>
        <w:t xml:space="preserve">3. Correlate system information with known vulnerabilities</w:t>
      </w:r>
    </w:p>
    <w:p w:rsidR="00000000" w:rsidDel="00000000" w:rsidP="00000000" w:rsidRDefault="00000000" w:rsidRPr="00000000" w14:paraId="0000005B">
      <w:pPr>
        <w:rPr>
          <w:sz w:val="24"/>
          <w:szCs w:val="24"/>
          <w:highlight w:val="yellow"/>
        </w:rPr>
      </w:pPr>
      <w:r w:rsidDel="00000000" w:rsidR="00000000" w:rsidRPr="00000000">
        <w:rPr>
          <w:sz w:val="24"/>
          <w:szCs w:val="24"/>
          <w:highlight w:val="yellow"/>
          <w:rtl w:val="0"/>
        </w:rPr>
        <w:t xml:space="preserve">Prioritization Phase:</w:t>
      </w:r>
    </w:p>
    <w:p w:rsidR="00000000" w:rsidDel="00000000" w:rsidP="00000000" w:rsidRDefault="00000000" w:rsidRPr="00000000" w14:paraId="0000005C">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Discovered vulnerabilities and assets are reviewed, prioritized, and assessed</w:t>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using results from technical and risk reports.</w:t>
      </w:r>
    </w:p>
    <w:p w:rsidR="00000000" w:rsidDel="00000000" w:rsidP="00000000" w:rsidRDefault="00000000" w:rsidRPr="00000000" w14:paraId="0000005E">
      <w:pPr>
        <w:rPr>
          <w:sz w:val="24"/>
          <w:szCs w:val="24"/>
        </w:rPr>
      </w:pPr>
      <w:r w:rsidDel="00000000" w:rsidR="00000000" w:rsidRPr="00000000">
        <w:rPr>
          <w:sz w:val="24"/>
          <w:szCs w:val="24"/>
          <w:rtl w:val="0"/>
        </w:rPr>
        <w:t xml:space="preserve">1. After vulnerabilities are identified, they will need to be evaluated so the risks posed</w:t>
      </w:r>
    </w:p>
    <w:p w:rsidR="00000000" w:rsidDel="00000000" w:rsidP="00000000" w:rsidRDefault="00000000" w:rsidRPr="00000000" w14:paraId="0000005F">
      <w:pPr>
        <w:rPr>
          <w:sz w:val="24"/>
          <w:szCs w:val="24"/>
        </w:rPr>
      </w:pPr>
      <w:r w:rsidDel="00000000" w:rsidR="00000000" w:rsidRPr="00000000">
        <w:rPr>
          <w:sz w:val="24"/>
          <w:szCs w:val="24"/>
          <w:rtl w:val="0"/>
        </w:rPr>
        <w:t xml:space="preserve">by them are dealt with appropriately.</w:t>
      </w:r>
    </w:p>
    <w:p w:rsidR="00000000" w:rsidDel="00000000" w:rsidP="00000000" w:rsidRDefault="00000000" w:rsidRPr="00000000" w14:paraId="00000060">
      <w:pPr>
        <w:rPr>
          <w:sz w:val="24"/>
          <w:szCs w:val="24"/>
          <w:highlight w:val="yellow"/>
        </w:rPr>
      </w:pPr>
      <w:r w:rsidDel="00000000" w:rsidR="00000000" w:rsidRPr="00000000">
        <w:rPr>
          <w:sz w:val="24"/>
          <w:szCs w:val="24"/>
          <w:highlight w:val="yellow"/>
          <w:rtl w:val="0"/>
        </w:rPr>
        <w:t xml:space="preserve">Planning Phase:</w:t>
      </w:r>
    </w:p>
    <w:p w:rsidR="00000000" w:rsidDel="00000000" w:rsidP="00000000" w:rsidRDefault="00000000" w:rsidRPr="00000000" w14:paraId="00000061">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Mitigation efforts are devised.</w:t>
      </w:r>
    </w:p>
    <w:p w:rsidR="00000000" w:rsidDel="00000000" w:rsidP="00000000" w:rsidRDefault="00000000" w:rsidRPr="00000000" w14:paraId="00000062">
      <w:pPr>
        <w:rPr>
          <w:sz w:val="24"/>
          <w:szCs w:val="24"/>
        </w:rPr>
      </w:pPr>
      <w:r w:rsidDel="00000000" w:rsidR="00000000" w:rsidRPr="00000000">
        <w:rPr>
          <w:sz w:val="24"/>
          <w:szCs w:val="24"/>
          <w:rtl w:val="0"/>
        </w:rPr>
        <w:t xml:space="preserve">1. Keep software/hardware updated.</w:t>
      </w:r>
    </w:p>
    <w:p w:rsidR="00000000" w:rsidDel="00000000" w:rsidP="00000000" w:rsidRDefault="00000000" w:rsidRPr="00000000" w14:paraId="00000063">
      <w:pPr>
        <w:rPr>
          <w:sz w:val="24"/>
          <w:szCs w:val="24"/>
        </w:rPr>
      </w:pPr>
      <w:r w:rsidDel="00000000" w:rsidR="00000000" w:rsidRPr="00000000">
        <w:rPr>
          <w:sz w:val="24"/>
          <w:szCs w:val="24"/>
          <w:rtl w:val="0"/>
        </w:rPr>
        <w:t xml:space="preserve">2. Eliminate unwanted hardware and software.</w:t>
      </w:r>
    </w:p>
    <w:p w:rsidR="00000000" w:rsidDel="00000000" w:rsidP="00000000" w:rsidRDefault="00000000" w:rsidRPr="00000000" w14:paraId="00000064">
      <w:pPr>
        <w:rPr>
          <w:sz w:val="24"/>
          <w:szCs w:val="24"/>
        </w:rPr>
      </w:pPr>
      <w:r w:rsidDel="00000000" w:rsidR="00000000" w:rsidRPr="00000000">
        <w:rPr>
          <w:sz w:val="24"/>
          <w:szCs w:val="24"/>
          <w:rtl w:val="0"/>
        </w:rPr>
        <w:t xml:space="preserve">3. Restrict access to protected information.</w:t>
      </w:r>
    </w:p>
    <w:p w:rsidR="00000000" w:rsidDel="00000000" w:rsidP="00000000" w:rsidRDefault="00000000" w:rsidRPr="00000000" w14:paraId="00000065">
      <w:pPr>
        <w:rPr>
          <w:sz w:val="24"/>
          <w:szCs w:val="24"/>
          <w:highlight w:val="yellow"/>
        </w:rPr>
      </w:pPr>
      <w:r w:rsidDel="00000000" w:rsidR="00000000" w:rsidRPr="00000000">
        <w:rPr>
          <w:sz w:val="24"/>
          <w:szCs w:val="24"/>
          <w:highlight w:val="yellow"/>
          <w:rtl w:val="0"/>
        </w:rPr>
        <w:t xml:space="preserve">Remediation Phase:</w:t>
      </w:r>
    </w:p>
    <w:p w:rsidR="00000000" w:rsidDel="00000000" w:rsidP="00000000" w:rsidRDefault="00000000" w:rsidRPr="00000000" w14:paraId="00000066">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Vulnerabilities are addressed after they have been validated and deemed a</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risk. Different ways to treat the vulnerability will be examined.</w:t>
      </w:r>
    </w:p>
    <w:p w:rsidR="00000000" w:rsidDel="00000000" w:rsidP="00000000" w:rsidRDefault="00000000" w:rsidRPr="00000000" w14:paraId="00000068">
      <w:pPr>
        <w:rPr>
          <w:sz w:val="24"/>
          <w:szCs w:val="24"/>
        </w:rPr>
      </w:pPr>
      <w:r w:rsidDel="00000000" w:rsidR="00000000" w:rsidRPr="00000000">
        <w:rPr>
          <w:sz w:val="24"/>
          <w:szCs w:val="24"/>
          <w:rtl w:val="0"/>
        </w:rPr>
        <w:t xml:space="preserve">1. Remediation: Fully fixing or patching a vulnerability so it can’t be exploited.</w:t>
      </w:r>
    </w:p>
    <w:p w:rsidR="00000000" w:rsidDel="00000000" w:rsidP="00000000" w:rsidRDefault="00000000" w:rsidRPr="00000000" w14:paraId="00000069">
      <w:pPr>
        <w:rPr>
          <w:sz w:val="24"/>
          <w:szCs w:val="24"/>
        </w:rPr>
      </w:pPr>
      <w:r w:rsidDel="00000000" w:rsidR="00000000" w:rsidRPr="00000000">
        <w:rPr>
          <w:sz w:val="24"/>
          <w:szCs w:val="24"/>
          <w:rtl w:val="0"/>
        </w:rPr>
        <w:t xml:space="preserve">2. Mitigation: Lessing the likelihood and/of impact of a vulnerability being exploited.</w:t>
      </w:r>
    </w:p>
    <w:p w:rsidR="00000000" w:rsidDel="00000000" w:rsidP="00000000" w:rsidRDefault="00000000" w:rsidRPr="00000000" w14:paraId="0000006A">
      <w:pPr>
        <w:rPr>
          <w:sz w:val="24"/>
          <w:szCs w:val="24"/>
        </w:rPr>
      </w:pPr>
      <w:r w:rsidDel="00000000" w:rsidR="00000000" w:rsidRPr="00000000">
        <w:rPr>
          <w:sz w:val="24"/>
          <w:szCs w:val="24"/>
          <w:rtl w:val="0"/>
        </w:rPr>
        <w:t xml:space="preserve">3. Acceptance: Taking no action to fix or otherwise lessen the likelihood/impact of a</w:t>
      </w:r>
    </w:p>
    <w:p w:rsidR="00000000" w:rsidDel="00000000" w:rsidP="00000000" w:rsidRDefault="00000000" w:rsidRPr="00000000" w14:paraId="0000006B">
      <w:pPr>
        <w:rPr>
          <w:sz w:val="24"/>
          <w:szCs w:val="24"/>
        </w:rPr>
      </w:pPr>
      <w:r w:rsidDel="00000000" w:rsidR="00000000" w:rsidRPr="00000000">
        <w:rPr>
          <w:sz w:val="24"/>
          <w:szCs w:val="24"/>
          <w:rtl w:val="0"/>
        </w:rPr>
        <w:t xml:space="preserve">vulnerability being exploited.</w:t>
      </w:r>
    </w:p>
    <w:p w:rsidR="00000000" w:rsidDel="00000000" w:rsidP="00000000" w:rsidRDefault="00000000" w:rsidRPr="00000000" w14:paraId="0000006C">
      <w:pPr>
        <w:rPr>
          <w:sz w:val="24"/>
          <w:szCs w:val="24"/>
          <w:highlight w:val="yellow"/>
        </w:rPr>
      </w:pPr>
      <w:r w:rsidDel="00000000" w:rsidR="00000000" w:rsidRPr="00000000">
        <w:rPr>
          <w:sz w:val="24"/>
          <w:szCs w:val="24"/>
          <w:highlight w:val="yellow"/>
          <w:rtl w:val="0"/>
        </w:rPr>
        <w:t xml:space="preserve">Validation Phase:</w:t>
      </w:r>
    </w:p>
    <w:p w:rsidR="00000000" w:rsidDel="00000000" w:rsidP="00000000" w:rsidRDefault="00000000" w:rsidRPr="00000000" w14:paraId="0000006D">
      <w:pPr>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Successful remediation measures are determined by subsequent analysis.</w:t>
      </w:r>
    </w:p>
    <w:p w:rsidR="00000000" w:rsidDel="00000000" w:rsidP="00000000" w:rsidRDefault="00000000" w:rsidRPr="00000000" w14:paraId="0000006E">
      <w:pPr>
        <w:rPr>
          <w:sz w:val="24"/>
          <w:szCs w:val="24"/>
        </w:rPr>
      </w:pPr>
      <w:r w:rsidDel="00000000" w:rsidR="00000000" w:rsidRPr="00000000">
        <w:rPr>
          <w:sz w:val="24"/>
          <w:szCs w:val="24"/>
          <w:rtl w:val="0"/>
        </w:rPr>
        <w:t xml:space="preserve">1. Observe the changes in policy to determine your security posture score and act</w:t>
      </w:r>
    </w:p>
    <w:p w:rsidR="00000000" w:rsidDel="00000000" w:rsidP="00000000" w:rsidRDefault="00000000" w:rsidRPr="00000000" w14:paraId="0000006F">
      <w:pPr>
        <w:rPr>
          <w:sz w:val="24"/>
          <w:szCs w:val="24"/>
        </w:rPr>
      </w:pPr>
      <w:r w:rsidDel="00000000" w:rsidR="00000000" w:rsidRPr="00000000">
        <w:rPr>
          <w:sz w:val="24"/>
          <w:szCs w:val="24"/>
          <w:rtl w:val="0"/>
        </w:rPr>
        <w:t xml:space="preserve">accordingly.</w:t>
      </w:r>
    </w:p>
    <w:p w:rsidR="00000000" w:rsidDel="00000000" w:rsidP="00000000" w:rsidRDefault="00000000" w:rsidRPr="00000000" w14:paraId="00000070">
      <w:pPr>
        <w:rPr/>
      </w:pPr>
      <w:r w:rsidDel="00000000" w:rsidR="00000000" w:rsidRPr="00000000">
        <w:rPr>
          <w:sz w:val="24"/>
          <w:szCs w:val="24"/>
          <w:rtl w:val="0"/>
        </w:rPr>
        <w:t xml:space="preserve">2. A security posture is the overall security status of a company's network.</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spacing w:after="200" w:before="200" w:line="276" w:lineRule="auto"/>
        <w:rPr/>
      </w:pPr>
      <w:bookmarkStart w:colFirst="0" w:colLast="0" w:name="_heading=h.44sinio" w:id="10"/>
      <w:bookmarkEnd w:id="10"/>
      <w:r w:rsidDel="00000000" w:rsidR="00000000" w:rsidRPr="00000000">
        <w:rPr>
          <w:rtl w:val="0"/>
        </w:rPr>
        <w:t xml:space="preserve">SCOPE</w:t>
      </w:r>
    </w:p>
    <w:p w:rsidR="00000000" w:rsidDel="00000000" w:rsidP="00000000" w:rsidRDefault="00000000" w:rsidRPr="00000000" w14:paraId="00000073">
      <w:pPr>
        <w:spacing w:before="200" w:lineRule="auto"/>
        <w:rPr>
          <w:rFonts w:ascii="Roboto" w:cs="Roboto" w:eastAsia="Roboto" w:hAnsi="Roboto"/>
        </w:rPr>
      </w:pPr>
      <w:r w:rsidDel="00000000" w:rsidR="00000000" w:rsidRPr="00000000">
        <w:rPr>
          <w:rFonts w:ascii="Roboto" w:cs="Roboto" w:eastAsia="Roboto" w:hAnsi="Roboto"/>
          <w:rtl w:val="0"/>
        </w:rPr>
        <w:t xml:space="preserve">All testing was based on the scope as defined in the Request For Proposal (RFP) and official written communications. The items in scope are listed below.</w:t>
      </w:r>
    </w:p>
    <w:p w:rsidR="00000000" w:rsidDel="00000000" w:rsidP="00000000" w:rsidRDefault="00000000" w:rsidRPr="00000000" w14:paraId="00000074">
      <w:pPr>
        <w:pStyle w:val="Heading2"/>
        <w:spacing w:before="200" w:line="300" w:lineRule="auto"/>
        <w:rPr>
          <w:rFonts w:ascii="Roboto" w:cs="Roboto" w:eastAsia="Roboto" w:hAnsi="Roboto"/>
        </w:rPr>
      </w:pPr>
      <w:bookmarkStart w:colFirst="0" w:colLast="0" w:name="_heading=h.2jxsxqh" w:id="11"/>
      <w:bookmarkEnd w:id="11"/>
      <w:r w:rsidDel="00000000" w:rsidR="00000000" w:rsidRPr="00000000">
        <w:rPr>
          <w:rtl w:val="0"/>
        </w:rPr>
        <w:t xml:space="preserve">Networks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5100"/>
        <w:tblGridChange w:id="0">
          <w:tblGrid>
            <w:gridCol w:w="4260"/>
            <w:gridCol w:w="5100"/>
          </w:tblGrid>
        </w:tblGridChange>
      </w:tblGrid>
      <w:tr>
        <w:trPr>
          <w:cantSplit w:val="0"/>
          <w:tblHeader w:val="0"/>
        </w:trPr>
        <w:tc>
          <w:tcPr>
            <w:shd w:fill="039be5"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Network</w:t>
            </w:r>
          </w:p>
        </w:tc>
        <w:tc>
          <w:tcPr>
            <w:shd w:fill="039be5"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Note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Client’s IP]</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Roboto" w:cs="Roboto" w:eastAsia="Roboto" w:hAnsi="Roboto"/>
                <w:vertAlign w:val="superscript"/>
              </w:rPr>
            </w:pPr>
            <w:r w:rsidDel="00000000" w:rsidR="00000000" w:rsidRPr="00000000">
              <w:rPr>
                <w:rFonts w:ascii="Roboto" w:cs="Roboto" w:eastAsia="Roboto" w:hAnsi="Roboto"/>
                <w:rtl w:val="0"/>
              </w:rPr>
              <w:t xml:space="preserve">[Location/Site]</w:t>
            </w:r>
            <w:r w:rsidDel="00000000" w:rsidR="00000000" w:rsidRPr="00000000">
              <w:rPr>
                <w:rtl w:val="0"/>
              </w:rPr>
            </w:r>
          </w:p>
        </w:tc>
      </w:tr>
    </w:tbl>
    <w:p w:rsidR="00000000" w:rsidDel="00000000" w:rsidP="00000000" w:rsidRDefault="00000000" w:rsidRPr="00000000" w14:paraId="000000A9">
      <w:pPr>
        <w:spacing w:before="200" w:line="300" w:lineRule="auto"/>
        <w:rPr>
          <w:rFonts w:ascii="Roboto" w:cs="Roboto" w:eastAsia="Roboto" w:hAnsi="Roboto"/>
        </w:rPr>
      </w:pPr>
      <w:r w:rsidDel="00000000" w:rsidR="00000000" w:rsidRPr="00000000">
        <w:rPr>
          <w:rtl w:val="0"/>
        </w:rPr>
      </w:r>
    </w:p>
    <w:p w:rsidR="00000000" w:rsidDel="00000000" w:rsidP="00000000" w:rsidRDefault="00000000" w:rsidRPr="00000000" w14:paraId="000000AA">
      <w:pPr>
        <w:pStyle w:val="Heading1"/>
        <w:spacing w:after="200" w:before="200" w:line="276" w:lineRule="auto"/>
        <w:rPr/>
      </w:pPr>
      <w:bookmarkStart w:colFirst="0" w:colLast="0" w:name="_heading=h.5dvhr474j4if" w:id="12"/>
      <w:bookmarkEnd w:id="12"/>
      <w:r w:rsidDel="00000000" w:rsidR="00000000" w:rsidRPr="00000000">
        <w:br w:type="page"/>
      </w:r>
      <w:r w:rsidDel="00000000" w:rsidR="00000000" w:rsidRPr="00000000">
        <w:rPr>
          <w:rtl w:val="0"/>
        </w:rPr>
        <w:t xml:space="preserve">APPENDIX A - TOOLS USED</w:t>
      </w:r>
    </w:p>
    <w:p w:rsidR="00000000" w:rsidDel="00000000" w:rsidP="00000000" w:rsidRDefault="00000000" w:rsidRPr="00000000" w14:paraId="000000AB">
      <w:pPr>
        <w:spacing w:before="200" w:line="300" w:lineRule="auto"/>
        <w:rPr>
          <w:rFonts w:ascii="Roboto" w:cs="Roboto" w:eastAsia="Roboto" w:hAnsi="Roboto"/>
        </w:rPr>
      </w:pPr>
      <w:r w:rsidDel="00000000" w:rsidR="00000000" w:rsidRPr="00000000">
        <w:rPr>
          <w:rtl w:val="0"/>
        </w:rPr>
      </w:r>
    </w:p>
    <w:tbl>
      <w:tblPr>
        <w:tblStyle w:val="Table4"/>
        <w:tblW w:w="10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7530"/>
        <w:tblGridChange w:id="0">
          <w:tblGrid>
            <w:gridCol w:w="3465"/>
            <w:gridCol w:w="7530"/>
          </w:tblGrid>
        </w:tblGridChange>
      </w:tblGrid>
      <w:tr>
        <w:trPr>
          <w:cantSplit w:val="0"/>
          <w:tblHeader w:val="0"/>
        </w:trPr>
        <w:tc>
          <w:tcPr>
            <w:shd w:fill="039be5"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TOOL</w:t>
            </w:r>
          </w:p>
        </w:tc>
        <w:tc>
          <w:tcPr>
            <w:shd w:fill="039be5"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XXXX</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rFonts w:ascii="Roboto" w:cs="Roboto" w:eastAsia="Roboto" w:hAnsi="Roboto"/>
                <w:b w:val="1"/>
              </w:rPr>
            </w:pPr>
            <w:r w:rsidDel="00000000" w:rsidR="00000000" w:rsidRPr="00000000">
              <w:rPr>
                <w:rFonts w:ascii="Roboto" w:cs="Roboto" w:eastAsia="Roboto" w:hAnsi="Roboto"/>
                <w:b w:val="1"/>
                <w:rtl w:val="0"/>
              </w:rPr>
              <w:t xml:space="preserve">XXXX</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[Enter Description]</w:t>
            </w:r>
          </w:p>
        </w:tc>
      </w:tr>
    </w:tbl>
    <w:p w:rsidR="00000000" w:rsidDel="00000000" w:rsidP="00000000" w:rsidRDefault="00000000" w:rsidRPr="00000000" w14:paraId="000000B2">
      <w:pPr>
        <w:spacing w:before="200" w:line="300" w:lineRule="auto"/>
        <w:jc w:val="center"/>
        <w:rPr>
          <w:rFonts w:ascii="Roboto" w:cs="Roboto" w:eastAsia="Roboto" w:hAnsi="Roboto"/>
          <w:i w:val="1"/>
        </w:rPr>
      </w:pPr>
      <w:r w:rsidDel="00000000" w:rsidR="00000000" w:rsidRPr="00000000">
        <w:rPr>
          <w:rFonts w:ascii="Roboto" w:cs="Roboto" w:eastAsia="Roboto" w:hAnsi="Roboto"/>
          <w:b w:val="1"/>
          <w:i w:val="1"/>
          <w:rtl w:val="0"/>
        </w:rPr>
        <w:t xml:space="preserve">Table A.1: </w:t>
      </w:r>
      <w:r w:rsidDel="00000000" w:rsidR="00000000" w:rsidRPr="00000000">
        <w:rPr>
          <w:rFonts w:ascii="Roboto" w:cs="Roboto" w:eastAsia="Roboto" w:hAnsi="Roboto"/>
          <w:i w:val="1"/>
          <w:rtl w:val="0"/>
        </w:rPr>
        <w:t xml:space="preserve">Tools used during assessment</w:t>
      </w:r>
    </w:p>
    <w:p w:rsidR="00000000" w:rsidDel="00000000" w:rsidP="00000000" w:rsidRDefault="00000000" w:rsidRPr="00000000" w14:paraId="000000B3">
      <w:pPr>
        <w:spacing w:before="200" w:line="300"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B4">
      <w:pPr>
        <w:spacing w:before="200" w:line="300" w:lineRule="auto"/>
        <w:rPr>
          <w:rFonts w:ascii="Roboto" w:cs="Roboto" w:eastAsia="Roboto" w:hAnsi="Roboto"/>
          <w:sz w:val="40"/>
          <w:szCs w:val="40"/>
        </w:rPr>
      </w:pPr>
      <w:r w:rsidDel="00000000" w:rsidR="00000000" w:rsidRPr="00000000">
        <w:rPr>
          <w:rFonts w:ascii="Roboto" w:cs="Roboto" w:eastAsia="Roboto" w:hAnsi="Roboto"/>
          <w:sz w:val="40"/>
          <w:szCs w:val="40"/>
          <w:rtl w:val="0"/>
        </w:rPr>
        <w:t xml:space="preserve">APPENDIX A - Tool Configurations</w:t>
      </w:r>
    </w:p>
    <w:p w:rsidR="00000000" w:rsidDel="00000000" w:rsidP="00000000" w:rsidRDefault="00000000" w:rsidRPr="00000000" w14:paraId="000000B5">
      <w:pPr>
        <w:spacing w:before="200" w:line="300" w:lineRule="auto"/>
        <w:rPr>
          <w:rFonts w:ascii="Roboto" w:cs="Roboto" w:eastAsia="Roboto" w:hAnsi="Roboto"/>
        </w:rPr>
      </w:pPr>
      <w:r w:rsidDel="00000000" w:rsidR="00000000" w:rsidRPr="00000000">
        <w:rPr>
          <w:rtl w:val="0"/>
        </w:rPr>
      </w:r>
    </w:p>
    <w:tbl>
      <w:tblPr>
        <w:tblStyle w:val="Table5"/>
        <w:tblW w:w="99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75"/>
        <w:tblGridChange w:id="0">
          <w:tblGrid>
            <w:gridCol w:w="9975"/>
          </w:tblGrid>
        </w:tblGridChange>
      </w:tblGrid>
      <w:tr>
        <w:trPr>
          <w:cantSplit w:val="0"/>
          <w:tblHeader w:val="0"/>
        </w:trPr>
        <w:tc>
          <w:tcPr>
            <w:shd w:fill="039be5"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Configurations - XX/XX/XXXX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[Enter Configuration]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[Enter Configuration]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[Enter Configuration]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[Enter Configuration]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rFonts w:ascii="Roboto" w:cs="Roboto" w:eastAsia="Roboto" w:hAnsi="Roboto"/>
              </w:rPr>
            </w:pPr>
            <w:r w:rsidDel="00000000" w:rsidR="00000000" w:rsidRPr="00000000">
              <w:rPr>
                <w:rFonts w:ascii="Roboto" w:cs="Roboto" w:eastAsia="Roboto" w:hAnsi="Roboto"/>
                <w:rtl w:val="0"/>
              </w:rPr>
              <w:t xml:space="preserve">[Enter Configuration]</w:t>
            </w:r>
          </w:p>
        </w:tc>
      </w:tr>
    </w:tbl>
    <w:p w:rsidR="00000000" w:rsidDel="00000000" w:rsidP="00000000" w:rsidRDefault="00000000" w:rsidRPr="00000000" w14:paraId="000000BC">
      <w:pPr>
        <w:spacing w:before="200" w:line="300" w:lineRule="auto"/>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BD">
      <w:pPr>
        <w:spacing w:before="200" w:line="300" w:lineRule="auto"/>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BE">
      <w:pPr>
        <w:spacing w:before="200" w:line="300" w:lineRule="auto"/>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BF">
      <w:pPr>
        <w:spacing w:before="200" w:line="300" w:lineRule="auto"/>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C0">
      <w:pPr>
        <w:spacing w:before="200" w:line="300" w:lineRule="auto"/>
        <w:jc w:val="left"/>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C1">
      <w:pPr>
        <w:spacing w:before="200" w:line="300" w:lineRule="auto"/>
        <w:jc w:val="left"/>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C2">
      <w:pPr>
        <w:spacing w:before="200" w:line="300" w:lineRule="auto"/>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Reporting and Monitoring</w:t>
      </w:r>
    </w:p>
    <w:p w:rsidR="00000000" w:rsidDel="00000000" w:rsidP="00000000" w:rsidRDefault="00000000" w:rsidRPr="00000000" w14:paraId="000000C3">
      <w:pPr>
        <w:spacing w:before="200" w:line="300" w:lineRule="auto"/>
        <w:jc w:val="center"/>
        <w:rPr>
          <w:rFonts w:ascii="Roboto" w:cs="Roboto" w:eastAsia="Roboto" w:hAnsi="Roboto"/>
        </w:rPr>
      </w:pPr>
      <w:r w:rsidDel="00000000" w:rsidR="00000000" w:rsidRPr="00000000">
        <w:rPr>
          <w:rFonts w:ascii="Roboto" w:cs="Roboto" w:eastAsia="Roboto" w:hAnsi="Roboto"/>
          <w:rtl w:val="0"/>
        </w:rPr>
        <w:t xml:space="preserve">The main aspect of reporting is to keep in mind that it must be easy to read</w:t>
      </w:r>
    </w:p>
    <w:p w:rsidR="00000000" w:rsidDel="00000000" w:rsidP="00000000" w:rsidRDefault="00000000" w:rsidRPr="00000000" w14:paraId="000000C4">
      <w:pPr>
        <w:spacing w:before="200" w:line="300" w:lineRule="auto"/>
        <w:jc w:val="center"/>
        <w:rPr>
          <w:rFonts w:ascii="Roboto" w:cs="Roboto" w:eastAsia="Roboto" w:hAnsi="Roboto"/>
        </w:rPr>
      </w:pPr>
      <w:r w:rsidDel="00000000" w:rsidR="00000000" w:rsidRPr="00000000">
        <w:rPr>
          <w:rFonts w:ascii="Roboto" w:cs="Roboto" w:eastAsia="Roboto" w:hAnsi="Roboto"/>
          <w:rtl w:val="0"/>
        </w:rPr>
        <w:t xml:space="preserve">and logically set up so that the sequence of testing flows. The list of</w:t>
      </w:r>
    </w:p>
    <w:p w:rsidR="00000000" w:rsidDel="00000000" w:rsidP="00000000" w:rsidRDefault="00000000" w:rsidRPr="00000000" w14:paraId="000000C5">
      <w:pPr>
        <w:spacing w:before="200" w:line="300" w:lineRule="auto"/>
        <w:jc w:val="center"/>
        <w:rPr>
          <w:rFonts w:ascii="Roboto" w:cs="Roboto" w:eastAsia="Roboto" w:hAnsi="Roboto"/>
        </w:rPr>
      </w:pPr>
      <w:r w:rsidDel="00000000" w:rsidR="00000000" w:rsidRPr="00000000">
        <w:rPr>
          <w:rFonts w:ascii="Roboto" w:cs="Roboto" w:eastAsia="Roboto" w:hAnsi="Roboto"/>
          <w:rtl w:val="0"/>
        </w:rPr>
        <w:t xml:space="preserve">remedial actions should be clearly defined. A standard documentation of</w:t>
      </w:r>
    </w:p>
    <w:p w:rsidR="00000000" w:rsidDel="00000000" w:rsidP="00000000" w:rsidRDefault="00000000" w:rsidRPr="00000000" w14:paraId="000000C6">
      <w:pPr>
        <w:spacing w:before="200" w:line="300" w:lineRule="auto"/>
        <w:jc w:val="center"/>
        <w:rPr>
          <w:rFonts w:ascii="Roboto" w:cs="Roboto" w:eastAsia="Roboto" w:hAnsi="Roboto"/>
        </w:rPr>
      </w:pPr>
      <w:r w:rsidDel="00000000" w:rsidR="00000000" w:rsidRPr="00000000">
        <w:rPr>
          <w:rFonts w:ascii="Roboto" w:cs="Roboto" w:eastAsia="Roboto" w:hAnsi="Roboto"/>
          <w:rtl w:val="0"/>
        </w:rPr>
        <w:t xml:space="preserve">vulnerability format usually includes the following:</w:t>
      </w:r>
    </w:p>
    <w:p w:rsidR="00000000" w:rsidDel="00000000" w:rsidP="00000000" w:rsidRDefault="00000000" w:rsidRPr="00000000" w14:paraId="000000C7">
      <w:pPr>
        <w:spacing w:before="200" w:line="300" w:lineRule="auto"/>
        <w:jc w:val="center"/>
        <w:rPr>
          <w:rFonts w:ascii="Roboto" w:cs="Roboto" w:eastAsia="Roboto" w:hAnsi="Roboto"/>
        </w:rPr>
      </w:pPr>
      <w:r w:rsidDel="00000000" w:rsidR="00000000" w:rsidRPr="00000000">
        <w:rPr>
          <w:rtl w:val="0"/>
        </w:rPr>
      </w:r>
    </w:p>
    <w:p w:rsidR="00000000" w:rsidDel="00000000" w:rsidP="00000000" w:rsidRDefault="00000000" w:rsidRPr="00000000" w14:paraId="000000C8">
      <w:pPr>
        <w:spacing w:before="200" w:line="300" w:lineRule="auto"/>
        <w:rPr>
          <w:rFonts w:ascii="Roboto" w:cs="Roboto" w:eastAsia="Roboto" w:hAnsi="Roboto"/>
        </w:rPr>
      </w:pPr>
      <w:sdt>
        <w:sdtPr>
          <w:tag w:val="goog_rdk_0"/>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Roboto" w:cs="Roboto" w:eastAsia="Roboto" w:hAnsi="Roboto"/>
          <w:highlight w:val="yellow"/>
          <w:rtl w:val="0"/>
        </w:rPr>
        <w:t xml:space="preserve">The scope of the report:</w:t>
      </w:r>
      <w:r w:rsidDel="00000000" w:rsidR="00000000" w:rsidRPr="00000000">
        <w:rPr>
          <w:rFonts w:ascii="Roboto" w:cs="Roboto" w:eastAsia="Roboto" w:hAnsi="Roboto"/>
          <w:rtl w:val="0"/>
        </w:rPr>
        <w:t xml:space="preserve"> This explains what needed to be tested and how it was</w:t>
      </w:r>
    </w:p>
    <w:p w:rsidR="00000000" w:rsidDel="00000000" w:rsidP="00000000" w:rsidRDefault="00000000" w:rsidRPr="00000000" w14:paraId="000000C9">
      <w:pPr>
        <w:spacing w:before="200" w:line="300" w:lineRule="auto"/>
        <w:rPr>
          <w:rFonts w:ascii="Roboto" w:cs="Roboto" w:eastAsia="Roboto" w:hAnsi="Roboto"/>
        </w:rPr>
      </w:pPr>
      <w:r w:rsidDel="00000000" w:rsidR="00000000" w:rsidRPr="00000000">
        <w:rPr>
          <w:rFonts w:ascii="Roboto" w:cs="Roboto" w:eastAsia="Roboto" w:hAnsi="Roboto"/>
          <w:rtl w:val="0"/>
        </w:rPr>
        <w:t xml:space="preserve">tested.</w:t>
      </w:r>
    </w:p>
    <w:p w:rsidR="00000000" w:rsidDel="00000000" w:rsidP="00000000" w:rsidRDefault="00000000" w:rsidRPr="00000000" w14:paraId="000000CA">
      <w:pPr>
        <w:spacing w:before="200" w:line="300" w:lineRule="auto"/>
        <w:rPr>
          <w:rFonts w:ascii="Roboto" w:cs="Roboto" w:eastAsia="Roboto" w:hAnsi="Roboto"/>
        </w:rPr>
      </w:pPr>
      <w:sdt>
        <w:sdtPr>
          <w:tag w:val="goog_rdk_1"/>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Roboto" w:cs="Roboto" w:eastAsia="Roboto" w:hAnsi="Roboto"/>
          <w:highlight w:val="yellow"/>
          <w:rtl w:val="0"/>
        </w:rPr>
        <w:t xml:space="preserve">Risk: </w:t>
      </w:r>
      <w:r w:rsidDel="00000000" w:rsidR="00000000" w:rsidRPr="00000000">
        <w:rPr>
          <w:rFonts w:ascii="Roboto" w:cs="Roboto" w:eastAsia="Roboto" w:hAnsi="Roboto"/>
          <w:rtl w:val="0"/>
        </w:rPr>
        <w:t xml:space="preserve">The probability of exposure or loss resulting from a cyber-attack or data breach</w:t>
      </w:r>
    </w:p>
    <w:p w:rsidR="00000000" w:rsidDel="00000000" w:rsidP="00000000" w:rsidRDefault="00000000" w:rsidRPr="00000000" w14:paraId="000000CB">
      <w:pPr>
        <w:spacing w:before="200" w:line="300" w:lineRule="auto"/>
        <w:rPr>
          <w:rFonts w:ascii="Roboto" w:cs="Roboto" w:eastAsia="Roboto" w:hAnsi="Roboto"/>
        </w:rPr>
      </w:pPr>
      <w:r w:rsidDel="00000000" w:rsidR="00000000" w:rsidRPr="00000000">
        <w:rPr>
          <w:rFonts w:ascii="Roboto" w:cs="Roboto" w:eastAsia="Roboto" w:hAnsi="Roboto"/>
          <w:rtl w:val="0"/>
        </w:rPr>
        <w:t xml:space="preserve">on your organization.</w:t>
      </w:r>
    </w:p>
    <w:p w:rsidR="00000000" w:rsidDel="00000000" w:rsidP="00000000" w:rsidRDefault="00000000" w:rsidRPr="00000000" w14:paraId="000000CC">
      <w:pPr>
        <w:spacing w:before="200" w:line="300" w:lineRule="auto"/>
        <w:rPr>
          <w:rFonts w:ascii="Roboto" w:cs="Roboto" w:eastAsia="Roboto" w:hAnsi="Roboto"/>
        </w:rPr>
      </w:pPr>
      <w:sdt>
        <w:sdtPr>
          <w:tag w:val="goog_rdk_2"/>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Roboto" w:cs="Roboto" w:eastAsia="Roboto" w:hAnsi="Roboto"/>
          <w:highlight w:val="yellow"/>
          <w:rtl w:val="0"/>
        </w:rPr>
        <w:t xml:space="preserve">Host:</w:t>
      </w:r>
      <w:r w:rsidDel="00000000" w:rsidR="00000000" w:rsidRPr="00000000">
        <w:rPr>
          <w:rFonts w:ascii="Roboto" w:cs="Roboto" w:eastAsia="Roboto" w:hAnsi="Roboto"/>
          <w:rtl w:val="0"/>
        </w:rPr>
        <w:t xml:space="preserve"> This is any hardware device that has the capability of permitting access to a</w:t>
      </w:r>
    </w:p>
    <w:p w:rsidR="00000000" w:rsidDel="00000000" w:rsidP="00000000" w:rsidRDefault="00000000" w:rsidRPr="00000000" w14:paraId="000000CD">
      <w:pPr>
        <w:spacing w:before="200" w:line="300" w:lineRule="auto"/>
        <w:rPr>
          <w:rFonts w:ascii="Roboto" w:cs="Roboto" w:eastAsia="Roboto" w:hAnsi="Roboto"/>
        </w:rPr>
      </w:pPr>
      <w:r w:rsidDel="00000000" w:rsidR="00000000" w:rsidRPr="00000000">
        <w:rPr>
          <w:rFonts w:ascii="Roboto" w:cs="Roboto" w:eastAsia="Roboto" w:hAnsi="Roboto"/>
          <w:rtl w:val="0"/>
        </w:rPr>
        <w:t xml:space="preserve">network via a user interface, specialized software, network address, protocol stack,</w:t>
      </w:r>
    </w:p>
    <w:p w:rsidR="00000000" w:rsidDel="00000000" w:rsidP="00000000" w:rsidRDefault="00000000" w:rsidRPr="00000000" w14:paraId="000000CE">
      <w:pPr>
        <w:spacing w:before="200" w:line="300" w:lineRule="auto"/>
        <w:rPr>
          <w:rFonts w:ascii="Roboto" w:cs="Roboto" w:eastAsia="Roboto" w:hAnsi="Roboto"/>
        </w:rPr>
      </w:pPr>
      <w:r w:rsidDel="00000000" w:rsidR="00000000" w:rsidRPr="00000000">
        <w:rPr>
          <w:rFonts w:ascii="Roboto" w:cs="Roboto" w:eastAsia="Roboto" w:hAnsi="Roboto"/>
          <w:rtl w:val="0"/>
        </w:rPr>
        <w:t xml:space="preserve">or any other means.</w:t>
      </w:r>
    </w:p>
    <w:p w:rsidR="00000000" w:rsidDel="00000000" w:rsidP="00000000" w:rsidRDefault="00000000" w:rsidRPr="00000000" w14:paraId="000000CF">
      <w:pPr>
        <w:spacing w:before="200" w:line="300" w:lineRule="auto"/>
        <w:rPr>
          <w:rFonts w:ascii="Roboto" w:cs="Roboto" w:eastAsia="Roboto" w:hAnsi="Roboto"/>
        </w:rPr>
      </w:pPr>
      <w:sdt>
        <w:sdtPr>
          <w:tag w:val="goog_rdk_3"/>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Roboto" w:cs="Roboto" w:eastAsia="Roboto" w:hAnsi="Roboto"/>
          <w:highlight w:val="yellow"/>
          <w:rtl w:val="0"/>
        </w:rPr>
        <w:t xml:space="preserve">Port: </w:t>
      </w:r>
      <w:r w:rsidDel="00000000" w:rsidR="00000000" w:rsidRPr="00000000">
        <w:rPr>
          <w:rFonts w:ascii="Roboto" w:cs="Roboto" w:eastAsia="Roboto" w:hAnsi="Roboto"/>
          <w:rtl w:val="0"/>
        </w:rPr>
        <w:t xml:space="preserve">A software-defined number associated with a network protocol that receives or</w:t>
      </w:r>
    </w:p>
    <w:p w:rsidR="00000000" w:rsidDel="00000000" w:rsidP="00000000" w:rsidRDefault="00000000" w:rsidRPr="00000000" w14:paraId="000000D0">
      <w:pPr>
        <w:spacing w:before="200" w:line="300" w:lineRule="auto"/>
        <w:rPr>
          <w:rFonts w:ascii="Roboto" w:cs="Roboto" w:eastAsia="Roboto" w:hAnsi="Roboto"/>
        </w:rPr>
      </w:pPr>
      <w:r w:rsidDel="00000000" w:rsidR="00000000" w:rsidRPr="00000000">
        <w:rPr>
          <w:rFonts w:ascii="Roboto" w:cs="Roboto" w:eastAsia="Roboto" w:hAnsi="Roboto"/>
          <w:rtl w:val="0"/>
        </w:rPr>
        <w:t xml:space="preserve">transmits communication for a specific service.</w:t>
      </w:r>
    </w:p>
    <w:p w:rsidR="00000000" w:rsidDel="00000000" w:rsidP="00000000" w:rsidRDefault="00000000" w:rsidRPr="00000000" w14:paraId="000000D1">
      <w:pPr>
        <w:spacing w:before="200" w:line="300" w:lineRule="auto"/>
        <w:rPr>
          <w:rFonts w:ascii="Roboto" w:cs="Roboto" w:eastAsia="Roboto" w:hAnsi="Roboto"/>
        </w:rPr>
      </w:pPr>
      <w:sdt>
        <w:sdtPr>
          <w:tag w:val="goog_rdk_4"/>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Roboto" w:cs="Roboto" w:eastAsia="Roboto" w:hAnsi="Roboto"/>
          <w:highlight w:val="yellow"/>
          <w:rtl w:val="0"/>
        </w:rPr>
        <w:t xml:space="preserve">Vulnerability Name:</w:t>
      </w:r>
      <w:r w:rsidDel="00000000" w:rsidR="00000000" w:rsidRPr="00000000">
        <w:rPr>
          <w:rFonts w:ascii="Roboto" w:cs="Roboto" w:eastAsia="Roboto" w:hAnsi="Roboto"/>
          <w:rtl w:val="0"/>
        </w:rPr>
        <w:t xml:space="preserve"> A flaw or weakness in a computer system, its security</w:t>
      </w:r>
    </w:p>
    <w:p w:rsidR="00000000" w:rsidDel="00000000" w:rsidP="00000000" w:rsidRDefault="00000000" w:rsidRPr="00000000" w14:paraId="000000D2">
      <w:pPr>
        <w:spacing w:before="200" w:line="300" w:lineRule="auto"/>
        <w:rPr>
          <w:rFonts w:ascii="Roboto" w:cs="Roboto" w:eastAsia="Roboto" w:hAnsi="Roboto"/>
        </w:rPr>
      </w:pPr>
      <w:r w:rsidDel="00000000" w:rsidR="00000000" w:rsidRPr="00000000">
        <w:rPr>
          <w:rFonts w:ascii="Roboto" w:cs="Roboto" w:eastAsia="Roboto" w:hAnsi="Roboto"/>
          <w:rtl w:val="0"/>
        </w:rPr>
        <w:t xml:space="preserve">procedures, internal controls, or design that can be exploited.</w:t>
      </w:r>
    </w:p>
    <w:p w:rsidR="00000000" w:rsidDel="00000000" w:rsidP="00000000" w:rsidRDefault="00000000" w:rsidRPr="00000000" w14:paraId="000000D3">
      <w:pPr>
        <w:spacing w:before="200" w:line="300" w:lineRule="auto"/>
        <w:rPr>
          <w:rFonts w:ascii="Roboto" w:cs="Roboto" w:eastAsia="Roboto" w:hAnsi="Roboto"/>
        </w:rPr>
      </w:pPr>
      <w:sdt>
        <w:sdtPr>
          <w:tag w:val="goog_rdk_5"/>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Roboto" w:cs="Roboto" w:eastAsia="Roboto" w:hAnsi="Roboto"/>
          <w:highlight w:val="yellow"/>
          <w:rtl w:val="0"/>
        </w:rPr>
        <w:t xml:space="preserve">Device:</w:t>
      </w:r>
      <w:r w:rsidDel="00000000" w:rsidR="00000000" w:rsidRPr="00000000">
        <w:rPr>
          <w:rFonts w:ascii="Roboto" w:cs="Roboto" w:eastAsia="Roboto" w:hAnsi="Roboto"/>
          <w:rtl w:val="0"/>
        </w:rPr>
        <w:t xml:space="preserve"> A thing made for a particular purpose.</w:t>
      </w:r>
    </w:p>
    <w:p w:rsidR="00000000" w:rsidDel="00000000" w:rsidP="00000000" w:rsidRDefault="00000000" w:rsidRPr="00000000" w14:paraId="000000D4">
      <w:pPr>
        <w:spacing w:before="200" w:line="300" w:lineRule="auto"/>
        <w:rPr>
          <w:rFonts w:ascii="Roboto" w:cs="Roboto" w:eastAsia="Roboto" w:hAnsi="Roboto"/>
        </w:rPr>
      </w:pPr>
      <w:sdt>
        <w:sdtPr>
          <w:tag w:val="goog_rdk_6"/>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Roboto" w:cs="Roboto" w:eastAsia="Roboto" w:hAnsi="Roboto"/>
          <w:highlight w:val="yellow"/>
          <w:rtl w:val="0"/>
        </w:rPr>
        <w:t xml:space="preserve">Summary:</w:t>
      </w:r>
      <w:r w:rsidDel="00000000" w:rsidR="00000000" w:rsidRPr="00000000">
        <w:rPr>
          <w:rFonts w:ascii="Roboto" w:cs="Roboto" w:eastAsia="Roboto" w:hAnsi="Roboto"/>
          <w:rtl w:val="0"/>
        </w:rPr>
        <w:t xml:space="preserve"> A brief statement or account of the main points of something</w:t>
      </w:r>
    </w:p>
    <w:p w:rsidR="00000000" w:rsidDel="00000000" w:rsidP="00000000" w:rsidRDefault="00000000" w:rsidRPr="00000000" w14:paraId="000000D5">
      <w:pPr>
        <w:spacing w:before="200" w:line="300" w:lineRule="auto"/>
        <w:rPr>
          <w:rFonts w:ascii="Roboto" w:cs="Roboto" w:eastAsia="Roboto" w:hAnsi="Roboto"/>
        </w:rPr>
      </w:pPr>
      <w:sdt>
        <w:sdtPr>
          <w:tag w:val="goog_rdk_7"/>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Roboto" w:cs="Roboto" w:eastAsia="Roboto" w:hAnsi="Roboto"/>
          <w:highlight w:val="yellow"/>
          <w:rtl w:val="0"/>
        </w:rPr>
        <w:t xml:space="preserve">Solution: </w:t>
      </w:r>
      <w:r w:rsidDel="00000000" w:rsidR="00000000" w:rsidRPr="00000000">
        <w:rPr>
          <w:rFonts w:ascii="Roboto" w:cs="Roboto" w:eastAsia="Roboto" w:hAnsi="Roboto"/>
          <w:rtl w:val="0"/>
        </w:rPr>
        <w:t xml:space="preserve">A means of solving a problem or dealing with a difficult situation.</w:t>
      </w:r>
    </w:p>
    <w:p w:rsidR="00000000" w:rsidDel="00000000" w:rsidP="00000000" w:rsidRDefault="00000000" w:rsidRPr="00000000" w14:paraId="000000D6">
      <w:pPr>
        <w:spacing w:before="200" w:line="300" w:lineRule="auto"/>
        <w:rPr>
          <w:rFonts w:ascii="Roboto" w:cs="Roboto" w:eastAsia="Roboto" w:hAnsi="Roboto"/>
        </w:rPr>
      </w:pPr>
      <w:r w:rsidDel="00000000" w:rsidR="00000000" w:rsidRPr="00000000">
        <w:rPr>
          <w:rtl w:val="0"/>
        </w:rPr>
      </w:r>
    </w:p>
    <w:p w:rsidR="00000000" w:rsidDel="00000000" w:rsidP="00000000" w:rsidRDefault="00000000" w:rsidRPr="00000000" w14:paraId="000000D7">
      <w:pPr>
        <w:spacing w:before="200" w:line="300" w:lineRule="auto"/>
        <w:jc w:val="cente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[Note to reporter: Feel free to delete this page before sending this to the client. It is an reminder for you on the reporting process. Do forget to edit the TOC! ]</w:t>
      </w:r>
    </w:p>
    <w:p w:rsidR="00000000" w:rsidDel="00000000" w:rsidP="00000000" w:rsidRDefault="00000000" w:rsidRPr="00000000" w14:paraId="000000D8">
      <w:pPr>
        <w:spacing w:before="200" w:line="300" w:lineRule="auto"/>
        <w:jc w:val="left"/>
        <w:rPr>
          <w:rFonts w:ascii="Roboto" w:cs="Roboto" w:eastAsia="Roboto" w:hAnsi="Roboto"/>
          <w:i w:val="1"/>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spacing w:before="200" w:line="300" w:lineRule="auto"/>
        <w:rPr/>
      </w:pPr>
      <w:bookmarkStart w:colFirst="0" w:colLast="0" w:name="_heading=h.147n2zr" w:id="13"/>
      <w:bookmarkEnd w:id="13"/>
      <w:r w:rsidDel="00000000" w:rsidR="00000000" w:rsidRPr="00000000">
        <w:rPr>
          <w:rtl w:val="0"/>
        </w:rPr>
        <w:t xml:space="preserve">ENGAGEMENT INFORMATION</w:t>
      </w:r>
    </w:p>
    <w:p w:rsidR="00000000" w:rsidDel="00000000" w:rsidP="00000000" w:rsidRDefault="00000000" w:rsidRPr="00000000" w14:paraId="000000DA">
      <w:pPr>
        <w:pStyle w:val="Heading2"/>
        <w:rPr/>
      </w:pPr>
      <w:bookmarkStart w:colFirst="0" w:colLast="0" w:name="_heading=h.3o7alnk" w:id="14"/>
      <w:bookmarkEnd w:id="14"/>
      <w:r w:rsidDel="00000000" w:rsidR="00000000" w:rsidRPr="00000000">
        <w:rPr>
          <w:rtl w:val="0"/>
        </w:rPr>
        <w:t xml:space="preserve">Client Information</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Client</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[Insert Company 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Primary Contact</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[Insert Name] (Insert Role)</w:t>
              <w:br w:type="textWrapping"/>
              <w:t xml:space="preserve">(XXX) XXX-XXX</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[Enter Client 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Approvers</w:t>
            </w:r>
          </w:p>
        </w:tc>
        <w:tc>
          <w:tcPr>
            <w:shd w:fill="auto" w:val="clear"/>
            <w:tcMar>
              <w:top w:w="100.0" w:type="dxa"/>
              <w:left w:w="100.0" w:type="dxa"/>
              <w:bottom w:w="100.0" w:type="dxa"/>
              <w:right w:w="100.0" w:type="dxa"/>
            </w:tcMar>
          </w:tcPr>
          <w:p w:rsidR="00000000" w:rsidDel="00000000" w:rsidP="00000000" w:rsidRDefault="00000000" w:rsidRPr="00000000" w14:paraId="000000E1">
            <w:pPr>
              <w:spacing w:line="240" w:lineRule="auto"/>
              <w:rPr/>
            </w:pPr>
            <w:r w:rsidDel="00000000" w:rsidR="00000000" w:rsidRPr="00000000">
              <w:rPr>
                <w:rtl w:val="0"/>
              </w:rPr>
              <w:t xml:space="preserve">The following people are authorized to change the scope of engagement and modify the terms of the engagement</w:t>
            </w:r>
          </w:p>
          <w:p w:rsidR="00000000" w:rsidDel="00000000" w:rsidP="00000000" w:rsidRDefault="00000000" w:rsidRPr="00000000" w14:paraId="000000E2">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[Insert Name]</w:t>
            </w:r>
          </w:p>
          <w:p w:rsidR="00000000" w:rsidDel="00000000" w:rsidP="00000000" w:rsidRDefault="00000000" w:rsidRPr="00000000" w14:paraId="000000E3">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pPr>
            <w:r w:rsidDel="00000000" w:rsidR="00000000" w:rsidRPr="00000000">
              <w:rPr>
                <w:rtl w:val="0"/>
              </w:rPr>
              <w:t xml:space="preserve">[Insert Name]]</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heading=h.23ckvvd" w:id="15"/>
      <w:bookmarkEnd w:id="15"/>
      <w:r w:rsidDel="00000000" w:rsidR="00000000" w:rsidRPr="00000000">
        <w:rPr>
          <w:rtl w:val="0"/>
        </w:rPr>
        <w:t xml:space="preserve">Version Information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039be5"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Version</w:t>
            </w:r>
          </w:p>
        </w:tc>
        <w:tc>
          <w:tcPr>
            <w:shd w:fill="039be5" w:val="clear"/>
            <w:tcMar>
              <w:top w:w="100.0" w:type="dxa"/>
              <w:left w:w="100.0" w:type="dxa"/>
              <w:bottom w:w="100.0" w:type="dxa"/>
              <w:right w:w="100.0" w:type="dxa"/>
            </w:tcMar>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Date</w:t>
            </w:r>
          </w:p>
        </w:tc>
        <w:tc>
          <w:tcPr>
            <w:shd w:fill="039be5"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rPr>
                <w:b w:val="1"/>
                <w:color w:val="ffffff"/>
              </w:rPr>
            </w:pPr>
            <w:r w:rsidDel="00000000" w:rsidR="00000000" w:rsidRPr="00000000">
              <w:rPr>
                <w:b w:val="1"/>
                <w:color w:val="ffffff"/>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&lt;DATE HERE&gt;</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Initial report to client</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heading=h.ihv636" w:id="16"/>
      <w:bookmarkEnd w:id="16"/>
      <w:r w:rsidDel="00000000" w:rsidR="00000000" w:rsidRPr="00000000">
        <w:rPr>
          <w:rtl w:val="0"/>
        </w:rPr>
        <w:t xml:space="preserve">Contact Information</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6720"/>
        <w:tblGridChange w:id="0">
          <w:tblGrid>
            <w:gridCol w:w="2640"/>
            <w:gridCol w:w="67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pPr>
            <w:r w:rsidDel="00000000" w:rsidR="00000000" w:rsidRPr="00000000">
              <w:rPr>
                <w:rtl w:val="0"/>
              </w:rPr>
              <w:t xml:space="preserve">[Company Name]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Address</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pPr>
            <w:r w:rsidDel="00000000" w:rsidR="00000000" w:rsidRPr="00000000">
              <w:rPr>
                <w:rtl w:val="0"/>
              </w:rPr>
              <w:t xml:space="preserve">[Enter Address]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Phone</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pPr>
            <w:r w:rsidDel="00000000" w:rsidR="00000000" w:rsidRPr="00000000">
              <w:rPr>
                <w:rtl w:val="0"/>
              </w:rPr>
              <w:t xml:space="preserve">(XXX) XXX-XXX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Email</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pPr>
            <w:r w:rsidDel="00000000" w:rsidR="00000000" w:rsidRPr="00000000">
              <w:rPr>
                <w:rtl w:val="0"/>
              </w:rPr>
              <w:t xml:space="preserve">[Enter Contact Email]</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i w:val="1"/>
        </w:rPr>
      </w:pPr>
      <w:r w:rsidDel="00000000" w:rsidR="00000000" w:rsidRPr="00000000">
        <w:rPr>
          <w:rtl w:val="0"/>
        </w:rPr>
      </w:r>
    </w:p>
    <w:p w:rsidR="00000000" w:rsidDel="00000000" w:rsidP="00000000" w:rsidRDefault="00000000" w:rsidRPr="00000000" w14:paraId="000000F8">
      <w:pPr>
        <w:rPr>
          <w:i w:val="1"/>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0FF">
      <w:pPr>
        <w:jc w:val="center"/>
        <w:rPr/>
      </w:pPr>
      <w:r w:rsidDel="00000000" w:rsidR="00000000" w:rsidRPr="00000000">
        <w:rPr>
          <w:sz w:val="48"/>
          <w:szCs w:val="48"/>
        </w:rPr>
        <w:drawing>
          <wp:inline distB="114300" distT="114300" distL="114300" distR="114300">
            <wp:extent cx="4614863" cy="3076575"/>
            <wp:effectExtent b="38100" l="38100" r="38100" t="38100"/>
            <wp:docPr id="5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118">
      <w:pPr>
        <w:jc w:val="center"/>
        <w:rPr/>
      </w:pPr>
      <w:r w:rsidDel="00000000" w:rsidR="00000000" w:rsidRPr="00000000">
        <w:rPr>
          <w:sz w:val="48"/>
          <w:szCs w:val="48"/>
        </w:rPr>
        <w:drawing>
          <wp:inline distB="114300" distT="114300" distL="114300" distR="114300">
            <wp:extent cx="4614863" cy="3076575"/>
            <wp:effectExtent b="38100" l="38100" r="38100" t="38100"/>
            <wp:docPr id="5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r>
    </w:tbl>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131">
      <w:pPr>
        <w:jc w:val="center"/>
        <w:rPr/>
      </w:pPr>
      <w:r w:rsidDel="00000000" w:rsidR="00000000" w:rsidRPr="00000000">
        <w:rPr>
          <w:sz w:val="48"/>
          <w:szCs w:val="48"/>
        </w:rPr>
        <w:drawing>
          <wp:inline distB="114300" distT="114300" distL="114300" distR="114300">
            <wp:extent cx="4614863" cy="3076575"/>
            <wp:effectExtent b="38100" l="38100" r="38100" t="38100"/>
            <wp:docPr id="5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14A">
      <w:pPr>
        <w:jc w:val="center"/>
        <w:rPr/>
      </w:pPr>
      <w:r w:rsidDel="00000000" w:rsidR="00000000" w:rsidRPr="00000000">
        <w:rPr>
          <w:sz w:val="48"/>
          <w:szCs w:val="48"/>
        </w:rPr>
        <w:drawing>
          <wp:inline distB="114300" distT="114300" distL="114300" distR="114300">
            <wp:extent cx="4614863" cy="3076575"/>
            <wp:effectExtent b="38100" l="38100" r="38100" t="38100"/>
            <wp:docPr id="6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163">
      <w:pPr>
        <w:jc w:val="center"/>
        <w:rPr/>
      </w:pPr>
      <w:r w:rsidDel="00000000" w:rsidR="00000000" w:rsidRPr="00000000">
        <w:rPr>
          <w:sz w:val="48"/>
          <w:szCs w:val="48"/>
        </w:rPr>
        <w:drawing>
          <wp:inline distB="114300" distT="114300" distL="114300" distR="114300">
            <wp:extent cx="4614863" cy="3076575"/>
            <wp:effectExtent b="38100" l="38100" r="38100" t="38100"/>
            <wp:docPr id="5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17C">
      <w:pPr>
        <w:jc w:val="center"/>
        <w:rPr/>
      </w:pPr>
      <w:r w:rsidDel="00000000" w:rsidR="00000000" w:rsidRPr="00000000">
        <w:rPr>
          <w:sz w:val="48"/>
          <w:szCs w:val="48"/>
        </w:rPr>
        <w:drawing>
          <wp:inline distB="114300" distT="114300" distL="114300" distR="114300">
            <wp:extent cx="4614863" cy="3076575"/>
            <wp:effectExtent b="38100" l="38100" r="38100" t="38100"/>
            <wp:docPr id="6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195">
      <w:pPr>
        <w:jc w:val="center"/>
        <w:rPr/>
      </w:pPr>
      <w:r w:rsidDel="00000000" w:rsidR="00000000" w:rsidRPr="00000000">
        <w:rPr>
          <w:sz w:val="48"/>
          <w:szCs w:val="48"/>
        </w:rPr>
        <w:drawing>
          <wp:inline distB="114300" distT="114300" distL="114300" distR="114300">
            <wp:extent cx="4614863" cy="3076575"/>
            <wp:effectExtent b="38100" l="38100" r="38100" t="38100"/>
            <wp:docPr id="6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1AE">
      <w:pPr>
        <w:jc w:val="center"/>
        <w:rPr/>
      </w:pPr>
      <w:r w:rsidDel="00000000" w:rsidR="00000000" w:rsidRPr="00000000">
        <w:rPr>
          <w:sz w:val="48"/>
          <w:szCs w:val="48"/>
        </w:rPr>
        <w:drawing>
          <wp:inline distB="114300" distT="114300" distL="114300" distR="114300">
            <wp:extent cx="4614863" cy="3076575"/>
            <wp:effectExtent b="38100" l="38100" r="38100" t="38100"/>
            <wp:docPr id="6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1C7">
      <w:pPr>
        <w:jc w:val="center"/>
        <w:rPr/>
      </w:pPr>
      <w:r w:rsidDel="00000000" w:rsidR="00000000" w:rsidRPr="00000000">
        <w:rPr>
          <w:sz w:val="48"/>
          <w:szCs w:val="48"/>
        </w:rPr>
        <w:drawing>
          <wp:inline distB="114300" distT="114300" distL="114300" distR="114300">
            <wp:extent cx="4614863" cy="3076575"/>
            <wp:effectExtent b="38100" l="38100" r="38100" t="38100"/>
            <wp:docPr id="6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1E0">
      <w:pPr>
        <w:jc w:val="center"/>
        <w:rPr/>
      </w:pPr>
      <w:r w:rsidDel="00000000" w:rsidR="00000000" w:rsidRPr="00000000">
        <w:rPr>
          <w:sz w:val="48"/>
          <w:szCs w:val="48"/>
        </w:rPr>
        <w:drawing>
          <wp:inline distB="114300" distT="114300" distL="114300" distR="114300">
            <wp:extent cx="4614863" cy="3076575"/>
            <wp:effectExtent b="38100" l="38100" r="38100" t="38100"/>
            <wp:docPr id="6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1F9">
      <w:pPr>
        <w:jc w:val="center"/>
        <w:rPr/>
      </w:pPr>
      <w:r w:rsidDel="00000000" w:rsidR="00000000" w:rsidRPr="00000000">
        <w:rPr>
          <w:sz w:val="48"/>
          <w:szCs w:val="48"/>
        </w:rPr>
        <w:drawing>
          <wp:inline distB="114300" distT="114300" distL="114300" distR="114300">
            <wp:extent cx="4614863" cy="3076575"/>
            <wp:effectExtent b="38100" l="38100" r="38100" t="38100"/>
            <wp:docPr id="6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r>
    </w:tbl>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212">
      <w:pPr>
        <w:jc w:val="center"/>
        <w:rPr/>
      </w:pPr>
      <w:r w:rsidDel="00000000" w:rsidR="00000000" w:rsidRPr="00000000">
        <w:rPr>
          <w:sz w:val="48"/>
          <w:szCs w:val="48"/>
        </w:rPr>
        <w:drawing>
          <wp:inline distB="114300" distT="114300" distL="114300" distR="114300">
            <wp:extent cx="4614863" cy="3076575"/>
            <wp:effectExtent b="38100" l="38100" r="38100" t="38100"/>
            <wp:docPr id="6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22B">
      <w:pPr>
        <w:jc w:val="center"/>
        <w:rPr/>
      </w:pPr>
      <w:r w:rsidDel="00000000" w:rsidR="00000000" w:rsidRPr="00000000">
        <w:rPr>
          <w:sz w:val="48"/>
          <w:szCs w:val="48"/>
        </w:rPr>
        <w:drawing>
          <wp:inline distB="114300" distT="114300" distL="114300" distR="114300">
            <wp:extent cx="4614863" cy="3076575"/>
            <wp:effectExtent b="38100" l="38100" r="38100" t="38100"/>
            <wp:docPr id="6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r>
          </w:p>
        </w:tc>
      </w:tr>
    </w:tbl>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244">
      <w:pPr>
        <w:jc w:val="center"/>
        <w:rPr/>
      </w:pPr>
      <w:r w:rsidDel="00000000" w:rsidR="00000000" w:rsidRPr="00000000">
        <w:rPr>
          <w:sz w:val="48"/>
          <w:szCs w:val="48"/>
        </w:rPr>
        <w:drawing>
          <wp:inline distB="114300" distT="114300" distL="114300" distR="114300">
            <wp:extent cx="4614863" cy="3076575"/>
            <wp:effectExtent b="38100" l="38100" r="38100" t="38100"/>
            <wp:docPr id="6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r>
          </w:p>
        </w:tc>
      </w:tr>
    </w:tbl>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25D">
      <w:pPr>
        <w:jc w:val="center"/>
        <w:rPr/>
      </w:pPr>
      <w:r w:rsidDel="00000000" w:rsidR="00000000" w:rsidRPr="00000000">
        <w:rPr>
          <w:sz w:val="48"/>
          <w:szCs w:val="48"/>
        </w:rPr>
        <w:drawing>
          <wp:inline distB="114300" distT="114300" distL="114300" distR="114300">
            <wp:extent cx="4614863" cy="3076575"/>
            <wp:effectExtent b="38100" l="38100" r="38100" t="38100"/>
            <wp:docPr id="7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r>
          </w:p>
        </w:tc>
      </w:tr>
    </w:tbl>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276">
      <w:pPr>
        <w:jc w:val="center"/>
        <w:rPr/>
      </w:pPr>
      <w:r w:rsidDel="00000000" w:rsidR="00000000" w:rsidRPr="00000000">
        <w:rPr>
          <w:sz w:val="48"/>
          <w:szCs w:val="48"/>
        </w:rPr>
        <w:drawing>
          <wp:inline distB="114300" distT="114300" distL="114300" distR="114300">
            <wp:extent cx="4614863" cy="3076575"/>
            <wp:effectExtent b="38100" l="38100" r="38100" t="38100"/>
            <wp:docPr id="7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r>
          </w:p>
        </w:tc>
      </w:tr>
    </w:tbl>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28F">
      <w:pPr>
        <w:jc w:val="center"/>
        <w:rPr/>
      </w:pPr>
      <w:r w:rsidDel="00000000" w:rsidR="00000000" w:rsidRPr="00000000">
        <w:rPr>
          <w:sz w:val="48"/>
          <w:szCs w:val="48"/>
        </w:rPr>
        <w:drawing>
          <wp:inline distB="114300" distT="114300" distL="114300" distR="114300">
            <wp:extent cx="4614863" cy="3076575"/>
            <wp:effectExtent b="38100" l="38100" r="38100" t="38100"/>
            <wp:docPr id="7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r>
          </w:p>
        </w:tc>
      </w:tr>
    </w:tbl>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2A8">
      <w:pPr>
        <w:jc w:val="center"/>
        <w:rPr/>
      </w:pPr>
      <w:r w:rsidDel="00000000" w:rsidR="00000000" w:rsidRPr="00000000">
        <w:rPr>
          <w:sz w:val="48"/>
          <w:szCs w:val="48"/>
        </w:rPr>
        <w:drawing>
          <wp:inline distB="114300" distT="114300" distL="114300" distR="114300">
            <wp:extent cx="4614863" cy="3076575"/>
            <wp:effectExtent b="38100" l="38100" r="38100" t="38100"/>
            <wp:docPr id="7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r>
          </w:p>
        </w:tc>
      </w:tr>
    </w:tbl>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2C1">
      <w:pPr>
        <w:jc w:val="center"/>
        <w:rPr/>
      </w:pPr>
      <w:r w:rsidDel="00000000" w:rsidR="00000000" w:rsidRPr="00000000">
        <w:rPr>
          <w:sz w:val="48"/>
          <w:szCs w:val="48"/>
        </w:rPr>
        <w:drawing>
          <wp:inline distB="114300" distT="114300" distL="114300" distR="114300">
            <wp:extent cx="4614863" cy="3076575"/>
            <wp:effectExtent b="38100" l="38100" r="38100" t="38100"/>
            <wp:docPr id="4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r>
          </w:p>
        </w:tc>
      </w:tr>
    </w:tbl>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2DA">
      <w:pPr>
        <w:jc w:val="center"/>
        <w:rPr/>
      </w:pPr>
      <w:r w:rsidDel="00000000" w:rsidR="00000000" w:rsidRPr="00000000">
        <w:rPr>
          <w:sz w:val="48"/>
          <w:szCs w:val="48"/>
        </w:rPr>
        <w:drawing>
          <wp:inline distB="114300" distT="114300" distL="114300" distR="114300">
            <wp:extent cx="4614863" cy="3076575"/>
            <wp:effectExtent b="38100" l="38100" r="38100" t="38100"/>
            <wp:docPr id="4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r>
          </w:p>
        </w:tc>
      </w:tr>
    </w:tbl>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2F3">
      <w:pPr>
        <w:jc w:val="center"/>
        <w:rPr/>
      </w:pPr>
      <w:r w:rsidDel="00000000" w:rsidR="00000000" w:rsidRPr="00000000">
        <w:rPr>
          <w:sz w:val="48"/>
          <w:szCs w:val="48"/>
        </w:rPr>
        <w:drawing>
          <wp:inline distB="114300" distT="114300" distL="114300" distR="114300">
            <wp:extent cx="4614863" cy="3076575"/>
            <wp:effectExtent b="38100" l="38100" r="38100" t="38100"/>
            <wp:docPr id="4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r>
          </w:p>
        </w:tc>
      </w:tr>
    </w:tbl>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30C">
      <w:pPr>
        <w:jc w:val="center"/>
        <w:rPr/>
      </w:pPr>
      <w:r w:rsidDel="00000000" w:rsidR="00000000" w:rsidRPr="00000000">
        <w:rPr>
          <w:sz w:val="48"/>
          <w:szCs w:val="48"/>
        </w:rPr>
        <w:drawing>
          <wp:inline distB="114300" distT="114300" distL="114300" distR="114300">
            <wp:extent cx="4614863" cy="3076575"/>
            <wp:effectExtent b="38100" l="38100" r="38100" t="38100"/>
            <wp:docPr id="4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r>
          </w:p>
        </w:tc>
      </w:tr>
    </w:tbl>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325">
      <w:pPr>
        <w:jc w:val="center"/>
        <w:rPr/>
      </w:pPr>
      <w:r w:rsidDel="00000000" w:rsidR="00000000" w:rsidRPr="00000000">
        <w:rPr>
          <w:sz w:val="48"/>
          <w:szCs w:val="48"/>
        </w:rPr>
        <w:drawing>
          <wp:inline distB="114300" distT="114300" distL="114300" distR="114300">
            <wp:extent cx="4614863" cy="3076575"/>
            <wp:effectExtent b="38100" l="38100" r="38100" t="38100"/>
            <wp:docPr id="4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r>
          </w:p>
        </w:tc>
      </w:tr>
    </w:tbl>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33E">
      <w:pPr>
        <w:jc w:val="center"/>
        <w:rPr/>
      </w:pPr>
      <w:r w:rsidDel="00000000" w:rsidR="00000000" w:rsidRPr="00000000">
        <w:rPr>
          <w:sz w:val="48"/>
          <w:szCs w:val="48"/>
        </w:rPr>
        <w:drawing>
          <wp:inline distB="114300" distT="114300" distL="114300" distR="114300">
            <wp:extent cx="4614863" cy="3076575"/>
            <wp:effectExtent b="38100" l="38100" r="38100" t="38100"/>
            <wp:docPr id="5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r>
          </w:p>
        </w:tc>
      </w:tr>
    </w:tbl>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357">
      <w:pPr>
        <w:jc w:val="center"/>
        <w:rPr/>
      </w:pPr>
      <w:r w:rsidDel="00000000" w:rsidR="00000000" w:rsidRPr="00000000">
        <w:rPr>
          <w:sz w:val="48"/>
          <w:szCs w:val="48"/>
        </w:rPr>
        <w:drawing>
          <wp:inline distB="114300" distT="114300" distL="114300" distR="114300">
            <wp:extent cx="4614863" cy="3076575"/>
            <wp:effectExtent b="38100" l="38100" r="38100" t="38100"/>
            <wp:docPr id="5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r>
          </w:p>
        </w:tc>
      </w:tr>
    </w:tbl>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370">
      <w:pPr>
        <w:jc w:val="center"/>
        <w:rPr/>
      </w:pPr>
      <w:r w:rsidDel="00000000" w:rsidR="00000000" w:rsidRPr="00000000">
        <w:rPr>
          <w:sz w:val="48"/>
          <w:szCs w:val="48"/>
        </w:rPr>
        <w:drawing>
          <wp:inline distB="114300" distT="114300" distL="114300" distR="114300">
            <wp:extent cx="4614863" cy="3076575"/>
            <wp:effectExtent b="38100" l="38100" r="38100" t="38100"/>
            <wp:docPr id="5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r>
          </w:p>
        </w:tc>
      </w:tr>
    </w:tbl>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389">
      <w:pPr>
        <w:jc w:val="center"/>
        <w:rPr/>
      </w:pPr>
      <w:r w:rsidDel="00000000" w:rsidR="00000000" w:rsidRPr="00000000">
        <w:rPr>
          <w:sz w:val="48"/>
          <w:szCs w:val="48"/>
        </w:rPr>
        <w:drawing>
          <wp:inline distB="114300" distT="114300" distL="114300" distR="114300">
            <wp:extent cx="4614863" cy="3076575"/>
            <wp:effectExtent b="38100" l="38100" r="38100" t="38100"/>
            <wp:docPr id="5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r>
          </w:p>
        </w:tc>
      </w:tr>
    </w:tbl>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jc w:val="center"/>
        <w:rPr>
          <w:sz w:val="48"/>
          <w:szCs w:val="48"/>
        </w:rPr>
      </w:pPr>
      <w:r w:rsidDel="00000000" w:rsidR="00000000" w:rsidRPr="00000000">
        <w:rPr>
          <w:b w:val="1"/>
          <w:sz w:val="48"/>
          <w:szCs w:val="48"/>
          <w:u w:val="single"/>
          <w:rtl w:val="0"/>
        </w:rPr>
        <w:t xml:space="preserve">Location:</w:t>
      </w:r>
      <w:r w:rsidDel="00000000" w:rsidR="00000000" w:rsidRPr="00000000">
        <w:rPr>
          <w:b w:val="1"/>
          <w:sz w:val="48"/>
          <w:szCs w:val="48"/>
          <w:rtl w:val="0"/>
        </w:rPr>
        <w:t xml:space="preserve"> </w:t>
      </w:r>
      <w:r w:rsidDel="00000000" w:rsidR="00000000" w:rsidRPr="00000000">
        <w:rPr>
          <w:sz w:val="48"/>
          <w:szCs w:val="48"/>
          <w:rtl w:val="0"/>
        </w:rPr>
        <w:t xml:space="preserve">&lt;Example&gt;</w:t>
      </w:r>
    </w:p>
    <w:p w:rsidR="00000000" w:rsidDel="00000000" w:rsidP="00000000" w:rsidRDefault="00000000" w:rsidRPr="00000000" w14:paraId="000003A2">
      <w:pPr>
        <w:jc w:val="center"/>
        <w:rPr/>
      </w:pPr>
      <w:r w:rsidDel="00000000" w:rsidR="00000000" w:rsidRPr="00000000">
        <w:rPr>
          <w:sz w:val="48"/>
          <w:szCs w:val="48"/>
        </w:rPr>
        <w:drawing>
          <wp:inline distB="114300" distT="114300" distL="114300" distR="114300">
            <wp:extent cx="4614863" cy="3076575"/>
            <wp:effectExtent b="38100" l="38100" r="38100" t="38100"/>
            <wp:docPr id="5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14863" cy="3076575"/>
                    </a:xfrm>
                    <a:prstGeom prst="rect"/>
                    <a:ln w="381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b w:val="1"/>
              </w:rPr>
            </w:pPr>
            <w:r w:rsidDel="00000000" w:rsidR="00000000" w:rsidRPr="00000000">
              <w:rPr>
                <w:b w:val="1"/>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b w:val="1"/>
              </w:rPr>
            </w:pPr>
            <w:r w:rsidDel="00000000" w:rsidR="00000000" w:rsidRPr="00000000">
              <w:rPr>
                <w:b w:val="1"/>
                <w:rtl w:val="0"/>
              </w:rPr>
              <w:t xml:space="preserv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VULN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r>
          </w:p>
        </w:tc>
      </w:tr>
      <w:tr>
        <w:trPr>
          <w:cantSplit w:val="0"/>
          <w:trHeight w:val="237.9785156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b w:val="1"/>
              </w:rPr>
            </w:pPr>
            <w:r w:rsidDel="00000000" w:rsidR="00000000" w:rsidRPr="00000000">
              <w:rPr>
                <w:b w:val="1"/>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r>
          </w:p>
        </w:tc>
      </w:tr>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rPr>
            </w:pPr>
            <w:r w:rsidDel="00000000" w:rsidR="00000000" w:rsidRPr="00000000">
              <w:rPr>
                <w:b w:val="1"/>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r>
          </w:p>
        </w:tc>
      </w:tr>
    </w:tbl>
    <w:p w:rsidR="00000000" w:rsidDel="00000000" w:rsidP="00000000" w:rsidRDefault="00000000" w:rsidRPr="00000000" w14:paraId="000003B2">
      <w:pPr>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720" w:footer="43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Trebuchet MS"/>
  <w:font w:name="Arial Unicode MS"/>
  <w:font w:name="Candal">
    <w:embedRegular w:fontKey="{00000000-0000-0000-0000-000000000000}" r:id="rId1" w:subsetted="0"/>
  </w:font>
  <w:font w:name="Proxima Nov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Roboto">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5">
    <w:pPr>
      <w:jc w:val="center"/>
      <w:rPr>
        <w:i w:val="1"/>
        <w:color w:val="666666"/>
        <w:sz w:val="18"/>
        <w:szCs w:val="18"/>
      </w:rPr>
    </w:pPr>
    <w:r w:rsidDel="00000000" w:rsidR="00000000" w:rsidRPr="00000000">
      <w:rPr>
        <w:b w:val="1"/>
        <w:i w:val="1"/>
        <w:color w:val="666666"/>
        <w:sz w:val="18"/>
        <w:szCs w:val="18"/>
        <w:rtl w:val="0"/>
      </w:rPr>
      <w:t xml:space="preserve">Sensitive</w:t>
    </w:r>
    <w:r w:rsidDel="00000000" w:rsidR="00000000" w:rsidRPr="00000000">
      <w:rPr>
        <w:i w:val="1"/>
        <w:color w:val="666666"/>
        <w:sz w:val="18"/>
        <w:szCs w:val="18"/>
        <w:rtl w:val="0"/>
      </w:rPr>
      <w:t xml:space="preserve">: The information in this document is strictly confidential and is intended for [Insert Company Name]</w:t>
    </w:r>
  </w:p>
  <w:p w:rsidR="00000000" w:rsidDel="00000000" w:rsidP="00000000" w:rsidRDefault="00000000" w:rsidRPr="00000000" w14:paraId="000003B6">
    <w:pPr>
      <w:jc w:val="center"/>
      <w:rPr>
        <w:i w:val="1"/>
        <w:color w:val="666666"/>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7">
    <w:pPr>
      <w:tabs>
        <w:tab w:val="left" w:leader="none" w:pos="8280"/>
      </w:tabs>
      <w:spacing w:after="200" w:line="480" w:lineRule="auto"/>
      <w:jc w:val="both"/>
      <w:rPr>
        <w:color w:val="666666"/>
      </w:rPr>
    </w:pPr>
    <w:r w:rsidDel="00000000" w:rsidR="00000000" w:rsidRPr="00000000">
      <w:rPr>
        <w:color w:val="666666"/>
        <w:rtl w:val="0"/>
      </w:rPr>
      <w:t xml:space="preserve">[Insert Company Name] CONFIDENTIAL</w:t>
      <w:tab/>
      <w:t xml:space="preserve">Page </w:t>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-1384299</wp:posOffset>
              </wp:positionH>
              <wp:positionV relativeFrom="paragraph">
                <wp:posOffset>393700</wp:posOffset>
              </wp:positionV>
              <wp:extent cx="8534400" cy="339435"/>
              <wp:effectExtent b="0" l="0" r="0" t="0"/>
              <wp:wrapSquare wrapText="bothSides" distB="0" distT="0" distL="0" distR="0"/>
              <wp:docPr id="43" name=""/>
              <a:graphic>
                <a:graphicData uri="http://schemas.microsoft.com/office/word/2010/wordprocessingShape">
                  <wps:wsp>
                    <wps:cNvSpPr/>
                    <wps:cNvPr id="4" name="Shape 4"/>
                    <wps:spPr>
                      <a:xfrm>
                        <a:off x="0" y="3668250"/>
                        <a:ext cx="10692000" cy="223500"/>
                      </a:xfrm>
                      <a:prstGeom prst="rect">
                        <a:avLst/>
                      </a:prstGeom>
                      <a:solidFill>
                        <a:srgbClr val="009DD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-1384299</wp:posOffset>
              </wp:positionH>
              <wp:positionV relativeFrom="paragraph">
                <wp:posOffset>393700</wp:posOffset>
              </wp:positionV>
              <wp:extent cx="8534400" cy="339435"/>
              <wp:effectExtent b="0" l="0" r="0" t="0"/>
              <wp:wrapSquare wrapText="bothSides" distB="0" distT="0" distL="0" distR="0"/>
              <wp:docPr id="4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8534400" cy="3394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3">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-3454399</wp:posOffset>
              </wp:positionH>
              <wp:positionV relativeFrom="paragraph">
                <wp:posOffset>-457199</wp:posOffset>
              </wp:positionV>
              <wp:extent cx="10434638" cy="200025"/>
              <wp:effectExtent b="0" l="0" r="0" t="0"/>
              <wp:wrapSquare wrapText="bothSides" distB="0" distT="0" distL="0" distR="0"/>
              <wp:docPr id="42" name=""/>
              <a:graphic>
                <a:graphicData uri="http://schemas.microsoft.com/office/word/2010/wordprocessingShape">
                  <wps:wsp>
                    <wps:cNvSpPr/>
                    <wps:cNvPr id="3" name="Shape 3"/>
                    <wps:spPr>
                      <a:xfrm>
                        <a:off x="0" y="3741150"/>
                        <a:ext cx="10692000" cy="77700"/>
                      </a:xfrm>
                      <a:prstGeom prst="rect">
                        <a:avLst/>
                      </a:prstGeom>
                      <a:solidFill>
                        <a:srgbClr val="009DD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-3454399</wp:posOffset>
              </wp:positionH>
              <wp:positionV relativeFrom="paragraph">
                <wp:posOffset>-457199</wp:posOffset>
              </wp:positionV>
              <wp:extent cx="10434638" cy="200025"/>
              <wp:effectExtent b="0" l="0" r="0" t="0"/>
              <wp:wrapSquare wrapText="bothSides" distB="0" distT="0" distL="0" distR="0"/>
              <wp:docPr id="4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434638" cy="20002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4">
    <w:pPr>
      <w:jc w:val="center"/>
      <w:rPr>
        <w:i w:val="1"/>
        <w:color w:val="666666"/>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971550" cy="78054"/>
              <wp:effectExtent b="0" l="0" r="0" t="0"/>
              <wp:wrapSquare wrapText="bothSides" distB="0" distT="0" distL="0" distR="0"/>
              <wp:docPr id="41" name=""/>
              <a:graphic>
                <a:graphicData uri="http://schemas.microsoft.com/office/word/2010/wordprocessingShape">
                  <wps:wsp>
                    <wps:cNvSpPr/>
                    <wps:cNvPr id="2" name="Shape 2"/>
                    <wps:spPr>
                      <a:xfrm>
                        <a:off x="4816500" y="3755700"/>
                        <a:ext cx="1059000" cy="48600"/>
                      </a:xfrm>
                      <a:prstGeom prst="rect">
                        <a:avLst/>
                      </a:prstGeom>
                      <a:solidFill>
                        <a:srgbClr val="009DD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127000</wp:posOffset>
              </wp:positionV>
              <wp:extent cx="971550" cy="78054"/>
              <wp:effectExtent b="0" l="0" r="0" t="0"/>
              <wp:wrapSquare wrapText="bothSides" distB="0" distT="0" distL="0" distR="0"/>
              <wp:docPr id="4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71550" cy="7805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-1384299</wp:posOffset>
              </wp:positionH>
              <wp:positionV relativeFrom="paragraph">
                <wp:posOffset>-457199</wp:posOffset>
              </wp:positionV>
              <wp:extent cx="8534400" cy="93746"/>
              <wp:effectExtent b="0" l="0" r="0" t="0"/>
              <wp:wrapSquare wrapText="bothSides" distB="0" distT="0" distL="0" distR="0"/>
              <wp:docPr id="44" name=""/>
              <a:graphic>
                <a:graphicData uri="http://schemas.microsoft.com/office/word/2010/wordprocessingShape">
                  <wps:wsp>
                    <wps:cNvSpPr/>
                    <wps:cNvPr id="5" name="Shape 5"/>
                    <wps:spPr>
                      <a:xfrm>
                        <a:off x="0" y="3741150"/>
                        <a:ext cx="10692000" cy="77700"/>
                      </a:xfrm>
                      <a:prstGeom prst="rect">
                        <a:avLst/>
                      </a:prstGeom>
                      <a:solidFill>
                        <a:srgbClr val="009DD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-1384299</wp:posOffset>
              </wp:positionH>
              <wp:positionV relativeFrom="paragraph">
                <wp:posOffset>-457199</wp:posOffset>
              </wp:positionV>
              <wp:extent cx="8534400" cy="93746"/>
              <wp:effectExtent b="0" l="0" r="0" t="0"/>
              <wp:wrapSquare wrapText="bothSides" distB="0" distT="0" distL="0" distR="0"/>
              <wp:docPr id="4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8534400" cy="93746"/>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1"/>
      <w:color w:val="434343"/>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b w:val="1"/>
      <w:color w:val="434343"/>
      <w:sz w:val="32"/>
      <w:szCs w:val="32"/>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b w:val="1"/>
      <w:color w:val="434343"/>
      <w:sz w:val="32"/>
      <w:szCs w:val="32"/>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pPr>
    <w:rPr>
      <w:color w:val="666666"/>
      <w:sz w:val="28"/>
      <w:szCs w:val="2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table" w:styleId="ac"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1D7723"/>
    <w:pPr>
      <w:tabs>
        <w:tab w:val="center" w:pos="4680"/>
        <w:tab w:val="right" w:pos="9360"/>
      </w:tabs>
      <w:spacing w:line="240" w:lineRule="auto"/>
    </w:pPr>
  </w:style>
  <w:style w:type="character" w:styleId="HeaderChar" w:customStyle="1">
    <w:name w:val="Header Char"/>
    <w:basedOn w:val="DefaultParagraphFont"/>
    <w:link w:val="Header"/>
    <w:uiPriority w:val="99"/>
    <w:rsid w:val="001D7723"/>
  </w:style>
  <w:style w:type="paragraph" w:styleId="Footer">
    <w:name w:val="footer"/>
    <w:basedOn w:val="Normal"/>
    <w:link w:val="FooterChar"/>
    <w:uiPriority w:val="99"/>
    <w:unhideWhenUsed w:val="1"/>
    <w:rsid w:val="001D7723"/>
    <w:pPr>
      <w:tabs>
        <w:tab w:val="center" w:pos="4680"/>
        <w:tab w:val="right" w:pos="9360"/>
      </w:tabs>
      <w:spacing w:line="240" w:lineRule="auto"/>
    </w:pPr>
  </w:style>
  <w:style w:type="character" w:styleId="FooterChar" w:customStyle="1">
    <w:name w:val="Footer Char"/>
    <w:basedOn w:val="DefaultParagraphFont"/>
    <w:link w:val="Footer"/>
    <w:uiPriority w:val="99"/>
    <w:rsid w:val="001D7723"/>
  </w:style>
  <w:style w:type="paragraph" w:styleId="Subtitle">
    <w:name w:val="Subtitle"/>
    <w:basedOn w:val="Normal"/>
    <w:next w:val="Normal"/>
    <w:pPr>
      <w:keepNext w:val="1"/>
      <w:keepLines w:val="1"/>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ndal-regular.ttf"/><Relationship Id="rId2" Type="http://schemas.openxmlformats.org/officeDocument/2006/relationships/font" Target="fonts/ProximaNova-regular.ttf"/><Relationship Id="rId3" Type="http://schemas.openxmlformats.org/officeDocument/2006/relationships/font" Target="fonts/ProximaNova-bold.ttf"/><Relationship Id="rId4" Type="http://schemas.openxmlformats.org/officeDocument/2006/relationships/font" Target="fonts/ProximaNova-italic.ttf"/><Relationship Id="rId9" Type="http://schemas.openxmlformats.org/officeDocument/2006/relationships/font" Target="fonts/Roboto-boldItalic.ttf"/><Relationship Id="rId5" Type="http://schemas.openxmlformats.org/officeDocument/2006/relationships/font" Target="fonts/ProximaNova-boldItalic.ttf"/><Relationship Id="rId6" Type="http://schemas.openxmlformats.org/officeDocument/2006/relationships/font" Target="fonts/Roboto-regular.ttf"/><Relationship Id="rId7" Type="http://schemas.openxmlformats.org/officeDocument/2006/relationships/font" Target="fonts/Roboto-bold.ttf"/><Relationship Id="rId8" Type="http://schemas.openxmlformats.org/officeDocument/2006/relationships/font" Target="fonts/Roboto-italic.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ftfVQ2Tk8kDjzz/sXsDFXTEYAA==">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2020-11-06T02:10:00Z</dcterms:created>
</cp:coreProperties>
</file>