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7F40D" w14:textId="347FEDAF" w:rsidR="003957E9" w:rsidRDefault="00551244" w:rsidP="00551244">
      <w:pPr>
        <w:pStyle w:val="Title"/>
      </w:pPr>
      <w:r>
        <w:t xml:space="preserve">Virtual Environment Installation </w:t>
      </w:r>
    </w:p>
    <w:p w14:paraId="61A0165A" w14:textId="529858B1" w:rsidR="00551244" w:rsidRDefault="00551244" w:rsidP="00551244">
      <w:r>
        <w:t xml:space="preserve">The easiest way for everyone to have the same environment is to use </w:t>
      </w:r>
      <w:r>
        <w:rPr>
          <w:i/>
          <w:iCs/>
        </w:rPr>
        <w:t>virtual machine</w:t>
      </w:r>
      <w:r>
        <w:t xml:space="preserve"> that is pre-configured with </w:t>
      </w:r>
      <w:proofErr w:type="gramStart"/>
      <w:r>
        <w:t>all of</w:t>
      </w:r>
      <w:proofErr w:type="gramEnd"/>
      <w:r>
        <w:t xml:space="preserve"> the material for the course. By doing this, there should be minimal issues during the course with the environment. </w:t>
      </w:r>
    </w:p>
    <w:p w14:paraId="398F6255" w14:textId="053961FB" w:rsidR="007B3D88" w:rsidRDefault="007B3D88" w:rsidP="00551244"/>
    <w:p w14:paraId="1B78AF29" w14:textId="35E132BF" w:rsidR="007B3D88" w:rsidRDefault="007B3D88" w:rsidP="007B3D88">
      <w:r>
        <w:t xml:space="preserve">The environment is configured with useful tools that are needed for heap exploitation: </w:t>
      </w:r>
    </w:p>
    <w:p w14:paraId="1B649D16" w14:textId="78556CA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Pwntools</w:t>
      </w:r>
      <w:proofErr w:type="spellEnd"/>
    </w:p>
    <w:p w14:paraId="7D526BF6" w14:textId="153931E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Pwndbg</w:t>
      </w:r>
      <w:proofErr w:type="spellEnd"/>
    </w:p>
    <w:p w14:paraId="16D327C2" w14:textId="6F921DEE" w:rsidR="007B3D88" w:rsidRDefault="007B3D88" w:rsidP="007B3D88">
      <w:pPr>
        <w:pStyle w:val="ListParagraph"/>
        <w:numPr>
          <w:ilvl w:val="0"/>
          <w:numId w:val="5"/>
        </w:numPr>
      </w:pPr>
      <w:r>
        <w:t xml:space="preserve">The best heap exploitation debugging environment. This has multiple custom </w:t>
      </w:r>
      <w:proofErr w:type="spellStart"/>
      <w:r>
        <w:t>LibC</w:t>
      </w:r>
      <w:proofErr w:type="spellEnd"/>
      <w:r>
        <w:t xml:space="preserve"> compilations with debugging symbols and removed optimizations from Malloc. Additionally, </w:t>
      </w:r>
      <w:proofErr w:type="gramStart"/>
      <w:r>
        <w:t>all of</w:t>
      </w:r>
      <w:proofErr w:type="gramEnd"/>
      <w:r>
        <w:t xml:space="preserve"> the exercises are automatically loaded with GDB configured to the right version of </w:t>
      </w:r>
      <w:proofErr w:type="spellStart"/>
      <w:r>
        <w:t>LibC</w:t>
      </w:r>
      <w:proofErr w:type="spellEnd"/>
      <w:r>
        <w:t xml:space="preserve"> and the source code for Malloc. </w:t>
      </w:r>
    </w:p>
    <w:p w14:paraId="61455506" w14:textId="173CC07A" w:rsidR="0029625A" w:rsidRDefault="007B3D88" w:rsidP="0029625A">
      <w:pPr>
        <w:pStyle w:val="ListParagraph"/>
        <w:numPr>
          <w:ilvl w:val="0"/>
          <w:numId w:val="5"/>
        </w:numPr>
      </w:pPr>
      <w:r>
        <w:t xml:space="preserve">Tools for version control on challenges </w:t>
      </w:r>
      <w:r w:rsidR="0029625A">
        <w:t xml:space="preserve">for incremental steps on the exercises and the challenges. </w:t>
      </w:r>
    </w:p>
    <w:p w14:paraId="64002C34" w14:textId="75ACB8DB" w:rsidR="00551244" w:rsidRDefault="00551244" w:rsidP="00551244"/>
    <w:p w14:paraId="7E3C8DF6" w14:textId="3BCE5F1F" w:rsidR="00551244" w:rsidRDefault="00551244" w:rsidP="00551244">
      <w:r>
        <w:t xml:space="preserve">Prior to starting this tutorial there are </w:t>
      </w:r>
      <w:r w:rsidR="007B3D88">
        <w:t xml:space="preserve">some </w:t>
      </w:r>
      <w:r w:rsidRPr="00551244">
        <w:t>prerequisite</w:t>
      </w:r>
      <w:r>
        <w:t xml:space="preserve">s: </w:t>
      </w:r>
    </w:p>
    <w:p w14:paraId="547F5A83" w14:textId="7D81DDEE" w:rsidR="00551244" w:rsidRDefault="00551244" w:rsidP="00551244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installed on your current platform. Install the latest version of </w:t>
      </w:r>
      <w:proofErr w:type="spellStart"/>
      <w:r>
        <w:t>Virtualbox</w:t>
      </w:r>
      <w:proofErr w:type="spellEnd"/>
      <w:r>
        <w:t xml:space="preserve">. </w:t>
      </w:r>
    </w:p>
    <w:p w14:paraId="68A8DA8F" w14:textId="41E8C6D5" w:rsidR="00551244" w:rsidRDefault="00551244" w:rsidP="00551244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extension pack for the </w:t>
      </w:r>
      <w:r w:rsidRPr="007B3D88">
        <w:rPr>
          <w:b/>
          <w:bCs/>
        </w:rPr>
        <w:t>same</w:t>
      </w:r>
      <w:r>
        <w:t xml:space="preserve"> version of </w:t>
      </w:r>
      <w:proofErr w:type="spellStart"/>
      <w:r>
        <w:t>Virtualbox</w:t>
      </w:r>
      <w:proofErr w:type="spellEnd"/>
      <w:r>
        <w:t xml:space="preserve"> installed. </w:t>
      </w:r>
      <w:r w:rsidR="007B3D88">
        <w:t xml:space="preserve">The extension pack is tied to the current version of </w:t>
      </w:r>
      <w:proofErr w:type="spellStart"/>
      <w:r w:rsidR="007B3D88">
        <w:t>Virtualbox</w:t>
      </w:r>
      <w:proofErr w:type="spellEnd"/>
      <w:r w:rsidR="007B3D88">
        <w:t xml:space="preserve">. </w:t>
      </w:r>
      <w:r w:rsidR="00361F13">
        <w:t>This allows for features such as easy mouse integration and copy-paste to work on the VM.</w:t>
      </w:r>
    </w:p>
    <w:p w14:paraId="7051E5A7" w14:textId="67459A1F" w:rsidR="0029625A" w:rsidRDefault="0029625A" w:rsidP="00551244">
      <w:pPr>
        <w:pStyle w:val="ListParagraph"/>
        <w:numPr>
          <w:ilvl w:val="0"/>
          <w:numId w:val="1"/>
        </w:numPr>
      </w:pPr>
      <w:r>
        <w:t>At least 10GB of free space on the device.</w:t>
      </w:r>
    </w:p>
    <w:p w14:paraId="596B1000" w14:textId="3B4DB299" w:rsidR="007B3D88" w:rsidRDefault="007B3D88" w:rsidP="007B3D88"/>
    <w:p w14:paraId="2EC965E2" w14:textId="7F5661D2" w:rsidR="007B3D88" w:rsidRDefault="007B3D88" w:rsidP="007B3D88"/>
    <w:p w14:paraId="2FF3A383" w14:textId="2A82AF5E" w:rsidR="007B3D88" w:rsidRDefault="007B3D88" w:rsidP="007B3D88">
      <w:pPr>
        <w:pStyle w:val="Heading1"/>
      </w:pPr>
      <w:r>
        <w:t xml:space="preserve">Virtual Machine Installation Steps </w:t>
      </w:r>
    </w:p>
    <w:p w14:paraId="1D1E3F31" w14:textId="74368601" w:rsidR="007B3D88" w:rsidRDefault="007B3D88" w:rsidP="007B3D88"/>
    <w:p w14:paraId="6ABFC008" w14:textId="1529AD8F" w:rsidR="0029625A" w:rsidRDefault="0029625A" w:rsidP="007B3D88">
      <w:r>
        <w:t xml:space="preserve">These instructions were written for installation on a </w:t>
      </w:r>
      <w:proofErr w:type="spellStart"/>
      <w:r>
        <w:t>Macbook</w:t>
      </w:r>
      <w:proofErr w:type="spellEnd"/>
      <w:r>
        <w:t xml:space="preserve">. The steps are assumed to be the same on all OS’s (Windows, Linux, etc.) unless otherwise noted below. </w:t>
      </w:r>
    </w:p>
    <w:p w14:paraId="5ECC1880" w14:textId="6CB7A9FC" w:rsidR="00551244" w:rsidRDefault="0029625A" w:rsidP="007B3D88">
      <w:pPr>
        <w:pStyle w:val="ListParagraph"/>
        <w:numPr>
          <w:ilvl w:val="0"/>
          <w:numId w:val="2"/>
        </w:numPr>
      </w:pPr>
      <w:r>
        <w:t xml:space="preserve">Download the virtual machine from the link at </w:t>
      </w:r>
      <w:r w:rsidRPr="0029625A">
        <w:rPr>
          <w:b/>
          <w:bCs/>
          <w:i/>
          <w:iCs/>
          <w:sz w:val="40"/>
          <w:szCs w:val="40"/>
        </w:rPr>
        <w:t>TODO</w:t>
      </w:r>
      <w:r>
        <w:rPr>
          <w:b/>
          <w:bCs/>
        </w:rPr>
        <w:t xml:space="preserve">. </w:t>
      </w:r>
      <w:r>
        <w:t xml:space="preserve">The VM is 5 gigabytes in size. Make sure to give yourself ample time to download the file. Once this is done, unzip the VM. </w:t>
      </w:r>
    </w:p>
    <w:p w14:paraId="56C47786" w14:textId="7D40FE91" w:rsidR="0029625A" w:rsidRDefault="0029625A" w:rsidP="0029625A">
      <w:pPr>
        <w:pStyle w:val="ListParagraph"/>
        <w:numPr>
          <w:ilvl w:val="0"/>
          <w:numId w:val="2"/>
        </w:numPr>
      </w:pPr>
      <w:r>
        <w:lastRenderedPageBreak/>
        <w:t>Click on</w:t>
      </w:r>
      <w:r w:rsidRPr="0029625A">
        <w:rPr>
          <w:i/>
          <w:iCs/>
        </w:rPr>
        <w:t xml:space="preserve"> File-&gt;Import Appliance</w:t>
      </w:r>
      <w:r>
        <w:t xml:space="preserve">. </w:t>
      </w:r>
      <w:r>
        <w:br/>
      </w:r>
      <w:r>
        <w:rPr>
          <w:noProof/>
        </w:rPr>
        <w:drawing>
          <wp:inline distT="0" distB="0" distL="0" distR="0" wp14:anchorId="29F19CC6" wp14:editId="78E18AC6">
            <wp:extent cx="5334000" cy="21209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B0EF67" w14:textId="4CB6981C" w:rsidR="0029625A" w:rsidRDefault="0029625A" w:rsidP="0029625A">
      <w:pPr>
        <w:pStyle w:val="ListParagraph"/>
        <w:numPr>
          <w:ilvl w:val="0"/>
          <w:numId w:val="2"/>
        </w:numPr>
      </w:pPr>
      <w:r>
        <w:t xml:space="preserve">Click on the folder icon. This can be seen in the </w:t>
      </w:r>
      <w:r>
        <w:rPr>
          <w:i/>
          <w:iCs/>
        </w:rPr>
        <w:t>red box</w:t>
      </w:r>
      <w:r>
        <w:t xml:space="preserve"> should below. </w:t>
      </w:r>
      <w:r>
        <w:br/>
      </w:r>
      <w:r>
        <w:rPr>
          <w:noProof/>
        </w:rPr>
        <w:drawing>
          <wp:inline distT="0" distB="0" distL="0" distR="0" wp14:anchorId="3FC78CCF" wp14:editId="56F9021D">
            <wp:extent cx="4953000" cy="1727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5751" w14:textId="1A282E98" w:rsidR="0029625A" w:rsidRPr="009E5C4D" w:rsidRDefault="009E5C4D" w:rsidP="0029625A">
      <w:pPr>
        <w:pStyle w:val="ListParagraph"/>
        <w:numPr>
          <w:ilvl w:val="0"/>
          <w:numId w:val="2"/>
        </w:numPr>
      </w:pPr>
      <w:r>
        <w:t xml:space="preserve">Click on the Heap Course file. This should be </w:t>
      </w:r>
      <w:proofErr w:type="spellStart"/>
      <w:r>
        <w:rPr>
          <w:i/>
          <w:iCs/>
        </w:rPr>
        <w:t>heap_course.ova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0A369A06" wp14:editId="2D77880D">
            <wp:extent cx="2489200" cy="4826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292" w14:textId="77777777" w:rsidR="009E5C4D" w:rsidRDefault="009E5C4D" w:rsidP="009E5C4D">
      <w:pPr>
        <w:pStyle w:val="ListParagraph"/>
        <w:numPr>
          <w:ilvl w:val="0"/>
          <w:numId w:val="2"/>
        </w:numPr>
      </w:pPr>
      <w:r>
        <w:t xml:space="preserve">The configuration options for RAM, CPU, and everything else are the default on our systems. However, feel free to modify these as you see fit. </w:t>
      </w:r>
    </w:p>
    <w:p w14:paraId="5CA23163" w14:textId="00515588" w:rsidR="009E5C4D" w:rsidRPr="009E5C4D" w:rsidRDefault="009E5C4D" w:rsidP="009E5C4D">
      <w:pPr>
        <w:pStyle w:val="ListParagraph"/>
        <w:numPr>
          <w:ilvl w:val="0"/>
          <w:numId w:val="2"/>
        </w:numPr>
      </w:pPr>
      <w:r>
        <w:t xml:space="preserve">Once you are happy with the configuration options, click on </w:t>
      </w:r>
      <w:r>
        <w:rPr>
          <w:i/>
          <w:iCs/>
        </w:rPr>
        <w:t>Import</w:t>
      </w:r>
      <w:r>
        <w:t>. This should start the import process of the virtual machine.</w:t>
      </w:r>
      <w:r w:rsidR="00361F13">
        <w:t xml:space="preserve"> This may take a few minutes.</w:t>
      </w:r>
      <w:r>
        <w:br/>
      </w:r>
      <w:r>
        <w:rPr>
          <w:noProof/>
        </w:rPr>
        <w:drawing>
          <wp:inline distT="0" distB="0" distL="0" distR="0" wp14:anchorId="0AC05F71" wp14:editId="2ECF7B76">
            <wp:extent cx="5943600" cy="17100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EE5B73" w14:textId="5B914B9B" w:rsidR="009E5C4D" w:rsidRDefault="00361F13" w:rsidP="0029625A">
      <w:pPr>
        <w:pStyle w:val="ListParagraph"/>
        <w:numPr>
          <w:ilvl w:val="0"/>
          <w:numId w:val="2"/>
        </w:numPr>
      </w:pPr>
      <w:r>
        <w:t xml:space="preserve">Once the import process has completed, we need to confirm a few </w:t>
      </w:r>
      <w:r>
        <w:rPr>
          <w:i/>
          <w:iCs/>
        </w:rPr>
        <w:t>settings</w:t>
      </w:r>
      <w:r>
        <w:t xml:space="preserve">. First, go to </w:t>
      </w:r>
      <w:r w:rsidRPr="00B269F1">
        <w:rPr>
          <w:i/>
          <w:iCs/>
        </w:rPr>
        <w:t>Settings-&gt;Network</w:t>
      </w:r>
      <w:r>
        <w:t xml:space="preserve">. Once here, confirm that the networking is set to NAT. This allows for </w:t>
      </w:r>
      <w:r>
        <w:lastRenderedPageBreak/>
        <w:t xml:space="preserve">the VM to have internet.  </w:t>
      </w:r>
      <w:r>
        <w:br/>
      </w:r>
      <w:r>
        <w:rPr>
          <w:noProof/>
        </w:rPr>
        <w:drawing>
          <wp:inline distT="0" distB="0" distL="0" distR="0" wp14:anchorId="700E50D2" wp14:editId="2181B501">
            <wp:extent cx="5943600" cy="29857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D18E" w14:textId="56A35C1C" w:rsidR="00361F13" w:rsidRDefault="00361F13" w:rsidP="0029625A">
      <w:pPr>
        <w:pStyle w:val="ListParagraph"/>
        <w:numPr>
          <w:ilvl w:val="0"/>
          <w:numId w:val="2"/>
        </w:numPr>
      </w:pPr>
      <w:r>
        <w:t xml:space="preserve">The second configuration item to check is </w:t>
      </w:r>
      <w:r w:rsidR="00DF4334">
        <w:t xml:space="preserve">under </w:t>
      </w:r>
      <w:r w:rsidR="00DF4334">
        <w:rPr>
          <w:i/>
          <w:iCs/>
        </w:rPr>
        <w:t>Settings-&gt;General-&gt;Advanced.</w:t>
      </w:r>
      <w:r w:rsidR="00DF4334">
        <w:t xml:space="preserve"> Validate that the </w:t>
      </w:r>
      <w:r w:rsidR="00DF4334">
        <w:rPr>
          <w:i/>
          <w:iCs/>
        </w:rPr>
        <w:t>Shared Clipboard</w:t>
      </w:r>
      <w:r w:rsidR="00DF4334">
        <w:t xml:space="preserve"> is set to </w:t>
      </w:r>
      <w:r w:rsidR="00DF4334">
        <w:rPr>
          <w:i/>
          <w:iCs/>
        </w:rPr>
        <w:t>Bi-Directional</w:t>
      </w:r>
      <w:r w:rsidR="00DF4334">
        <w:t xml:space="preserve">. </w:t>
      </w:r>
      <w:r w:rsidR="00DF4334">
        <w:br/>
      </w:r>
      <w:r w:rsidR="00DF4334">
        <w:rPr>
          <w:noProof/>
        </w:rPr>
        <w:drawing>
          <wp:inline distT="0" distB="0" distL="0" distR="0" wp14:anchorId="58571344" wp14:editId="141B078B">
            <wp:extent cx="5943600" cy="21996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334">
        <w:br/>
      </w:r>
    </w:p>
    <w:p w14:paraId="699B4F6A" w14:textId="77777777" w:rsidR="002B392E" w:rsidRDefault="00DF4334" w:rsidP="0029625A">
      <w:pPr>
        <w:pStyle w:val="ListParagraph"/>
        <w:numPr>
          <w:ilvl w:val="0"/>
          <w:numId w:val="2"/>
        </w:numPr>
      </w:pPr>
      <w:r>
        <w:t xml:space="preserve">Optionally, the CPU, Base Memory and other settings can be changed to fit the system. By default, they are relatively low. In order to change this, go to the </w:t>
      </w:r>
      <w:proofErr w:type="gramStart"/>
      <w:r w:rsidR="00B269F1">
        <w:rPr>
          <w:i/>
          <w:iCs/>
        </w:rPr>
        <w:t>Settings</w:t>
      </w:r>
      <w:proofErr w:type="gramEnd"/>
      <w:r w:rsidR="00B269F1">
        <w:rPr>
          <w:i/>
          <w:iCs/>
        </w:rPr>
        <w:t>-&gt;</w:t>
      </w:r>
      <w:r>
        <w:rPr>
          <w:i/>
          <w:iCs/>
        </w:rPr>
        <w:t>System</w:t>
      </w:r>
      <w:r>
        <w:t xml:space="preserve"> section </w:t>
      </w:r>
      <w:r w:rsidR="00895611">
        <w:t>for these settings.</w:t>
      </w:r>
      <w:r w:rsidR="00842940">
        <w:t xml:space="preserve"> To make the VM run as fast as possible for the course, it is recommended that as many CPUs and memory is given to the system as possible. </w:t>
      </w:r>
    </w:p>
    <w:p w14:paraId="187F37BB" w14:textId="77777777" w:rsidR="002B392E" w:rsidRDefault="002B392E" w:rsidP="002B392E"/>
    <w:p w14:paraId="12074507" w14:textId="77777777" w:rsidR="002B392E" w:rsidRDefault="002B392E" w:rsidP="002B392E">
      <w:pPr>
        <w:pStyle w:val="Heading1"/>
      </w:pPr>
      <w:r>
        <w:t>Virtual Machine Testing</w:t>
      </w:r>
    </w:p>
    <w:p w14:paraId="55A23692" w14:textId="06948558" w:rsidR="002B392E" w:rsidRDefault="00090EE4" w:rsidP="002B392E">
      <w:r>
        <w:t>Congratulations</w:t>
      </w:r>
      <w:r w:rsidR="002B392E">
        <w:t xml:space="preserve">! The VM is now installed and ready to go. Now, it is time to give it a try. </w:t>
      </w:r>
    </w:p>
    <w:p w14:paraId="657D4E99" w14:textId="77777777" w:rsidR="002B392E" w:rsidRDefault="002B392E" w:rsidP="002B392E"/>
    <w:p w14:paraId="5B29579B" w14:textId="33E21A76" w:rsidR="0029625A" w:rsidRDefault="002B392E" w:rsidP="0029625A">
      <w:pPr>
        <w:pStyle w:val="ListParagraph"/>
        <w:numPr>
          <w:ilvl w:val="0"/>
          <w:numId w:val="7"/>
        </w:numPr>
      </w:pPr>
      <w:r>
        <w:lastRenderedPageBreak/>
        <w:t xml:space="preserve">Turn on the VM. This can be done by clicking on the VM (Heap Course) and clicking on the green start arrow. </w:t>
      </w:r>
      <w:r w:rsidR="00A10EB3">
        <w:br/>
      </w:r>
      <w:r w:rsidR="00A10EB3">
        <w:rPr>
          <w:noProof/>
        </w:rPr>
        <w:drawing>
          <wp:inline distT="0" distB="0" distL="0" distR="0" wp14:anchorId="041DE79A" wp14:editId="2CCBA56E">
            <wp:extent cx="5943600" cy="31781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0C2B" w14:textId="77777777" w:rsidR="008E2CD9" w:rsidRPr="00551244" w:rsidRDefault="00A10EB3" w:rsidP="008E2CD9">
      <w:pPr>
        <w:pStyle w:val="ListParagraph"/>
        <w:numPr>
          <w:ilvl w:val="0"/>
          <w:numId w:val="7"/>
        </w:numPr>
      </w:pPr>
      <w:r>
        <w:t xml:space="preserve">Once the virtual machine has finished booting, a login screen should appear. Use the username </w:t>
      </w:r>
      <w:proofErr w:type="spellStart"/>
      <w:r>
        <w:rPr>
          <w:i/>
          <w:iCs/>
        </w:rPr>
        <w:t>pwn_heap</w:t>
      </w:r>
      <w:proofErr w:type="spellEnd"/>
      <w:r>
        <w:t xml:space="preserve"> and the password </w:t>
      </w:r>
      <w:proofErr w:type="spellStart"/>
      <w:r>
        <w:rPr>
          <w:i/>
          <w:iCs/>
        </w:rPr>
        <w:t>pwn_heap</w:t>
      </w:r>
      <w:proofErr w:type="spellEnd"/>
      <w:r w:rsidR="008E2CD9">
        <w:t xml:space="preserve"> to log into the VM. If </w:t>
      </w:r>
      <w:proofErr w:type="gramStart"/>
      <w:r w:rsidR="008E2CD9">
        <w:t>all of</w:t>
      </w:r>
      <w:proofErr w:type="gramEnd"/>
      <w:r w:rsidR="008E2CD9">
        <w:t xml:space="preserve"> this works, you should see a nice Linux desktop environment. </w:t>
      </w:r>
    </w:p>
    <w:p w14:paraId="6D190316" w14:textId="1C759DA6" w:rsidR="00A10EB3" w:rsidRDefault="008E2CD9" w:rsidP="008E2CD9">
      <w:pPr>
        <w:pStyle w:val="ListParagraph"/>
        <w:ind w:left="773"/>
      </w:pPr>
      <w:r>
        <w:br/>
      </w:r>
      <w:r>
        <w:rPr>
          <w:noProof/>
        </w:rPr>
        <w:drawing>
          <wp:inline distT="0" distB="0" distL="0" distR="0" wp14:anchorId="6C005DF9" wp14:editId="0A186C68">
            <wp:extent cx="5943600" cy="31781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E6D" w14:textId="5AE8F103" w:rsidR="008E2CD9" w:rsidRDefault="008E2CD9" w:rsidP="0029625A">
      <w:pPr>
        <w:pStyle w:val="ListParagraph"/>
        <w:numPr>
          <w:ilvl w:val="0"/>
          <w:numId w:val="7"/>
        </w:numPr>
      </w:pPr>
      <w:proofErr w:type="gramStart"/>
      <w:r>
        <w:t>Open up</w:t>
      </w:r>
      <w:proofErr w:type="gramEnd"/>
      <w:r>
        <w:t xml:space="preserve"> the </w:t>
      </w:r>
      <w:r>
        <w:rPr>
          <w:i/>
          <w:iCs/>
        </w:rPr>
        <w:t>Terminal Emulator</w:t>
      </w:r>
      <w:r>
        <w:t xml:space="preserve"> application. </w:t>
      </w:r>
      <w:r w:rsidR="00090EE4">
        <w:t>This can be done by clicking on the terminal icon.</w:t>
      </w:r>
      <w:r>
        <w:br/>
      </w:r>
      <w:r>
        <w:rPr>
          <w:noProof/>
        </w:rPr>
        <w:lastRenderedPageBreak/>
        <w:drawing>
          <wp:inline distT="0" distB="0" distL="0" distR="0" wp14:anchorId="7ED34F4D" wp14:editId="1D03811D">
            <wp:extent cx="1778000" cy="175260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8763C45" w14:textId="68E65D9E" w:rsidR="008E2CD9" w:rsidRDefault="008E2CD9" w:rsidP="0029625A">
      <w:pPr>
        <w:pStyle w:val="ListParagraph"/>
        <w:numPr>
          <w:ilvl w:val="0"/>
          <w:numId w:val="7"/>
        </w:numPr>
      </w:pPr>
      <w:r>
        <w:t xml:space="preserve">Run </w:t>
      </w:r>
      <w:r>
        <w:rPr>
          <w:i/>
          <w:iCs/>
        </w:rPr>
        <w:t>ping google.com</w:t>
      </w:r>
      <w:r>
        <w:t xml:space="preserve"> in the terminal. This is to confirm internet access. If there is internet access, then the result should a </w:t>
      </w:r>
      <w:r>
        <w:rPr>
          <w:i/>
          <w:iCs/>
        </w:rPr>
        <w:t xml:space="preserve">0% packet loss. </w:t>
      </w:r>
      <w:r>
        <w:br/>
      </w:r>
      <w:r>
        <w:rPr>
          <w:noProof/>
        </w:rPr>
        <w:drawing>
          <wp:inline distT="0" distB="0" distL="0" distR="0" wp14:anchorId="5A53152A" wp14:editId="30383B27">
            <wp:extent cx="5943600" cy="155257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7031ADF" w14:textId="77777777" w:rsidR="008E2CD9" w:rsidRPr="00551244" w:rsidRDefault="008E2CD9" w:rsidP="0029625A">
      <w:pPr>
        <w:pStyle w:val="ListParagraph"/>
        <w:numPr>
          <w:ilvl w:val="0"/>
          <w:numId w:val="7"/>
        </w:numPr>
      </w:pPr>
    </w:p>
    <w:sectPr w:rsidR="008E2CD9" w:rsidRPr="00551244" w:rsidSect="008C1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D300D"/>
    <w:multiLevelType w:val="hybridMultilevel"/>
    <w:tmpl w:val="387A034C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" w15:restartNumberingAfterBreak="0">
    <w:nsid w:val="1E50095E"/>
    <w:multiLevelType w:val="hybridMultilevel"/>
    <w:tmpl w:val="D68A2AA0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76D87"/>
    <w:multiLevelType w:val="hybridMultilevel"/>
    <w:tmpl w:val="390E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2E7582"/>
    <w:multiLevelType w:val="hybridMultilevel"/>
    <w:tmpl w:val="81C290B6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D4898"/>
    <w:multiLevelType w:val="hybridMultilevel"/>
    <w:tmpl w:val="EB642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D5DAE"/>
    <w:multiLevelType w:val="hybridMultilevel"/>
    <w:tmpl w:val="2DDA8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EA3C12"/>
    <w:multiLevelType w:val="hybridMultilevel"/>
    <w:tmpl w:val="79CC2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44"/>
    <w:rsid w:val="00090EE4"/>
    <w:rsid w:val="0029625A"/>
    <w:rsid w:val="002B392E"/>
    <w:rsid w:val="00361F13"/>
    <w:rsid w:val="003957E9"/>
    <w:rsid w:val="00551244"/>
    <w:rsid w:val="007B3D88"/>
    <w:rsid w:val="00842940"/>
    <w:rsid w:val="00895611"/>
    <w:rsid w:val="008C1BC4"/>
    <w:rsid w:val="008E2CD9"/>
    <w:rsid w:val="009E5C4D"/>
    <w:rsid w:val="00A10EB3"/>
    <w:rsid w:val="00B269F1"/>
    <w:rsid w:val="00DF4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CCEA7A"/>
  <w15:chartTrackingRefBased/>
  <w15:docId w15:val="{047D7F7D-027D-FA4B-99D6-0D1583B6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D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12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1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3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2021-06-14T23:46:00Z</dcterms:created>
  <dcterms:modified xsi:type="dcterms:W3CDTF">2021-06-16T01:36:00Z</dcterms:modified>
</cp:coreProperties>
</file>