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SECURITY WATCHDOG</w:t>
      </w:r>
    </w:p>
    <w:p>
      <w:pPr>
        <w:spacing w:after="400"/>
        <w:jc w:val="center"/>
      </w:pPr>
      <w:r>
        <w:rPr>
          <w:rFonts w:ascii="Arial" w:cs="Arial" w:eastAsia="Arial" w:hAnsi="Arial"/>
          <w:color w:val="C0392B"/>
          <w:sz w:val="36"/>
          <w:szCs w:val="36"/>
        </w:rPr>
        <w:t xml:space="preserve">Module Specification: Auditor Daemon</w:t>
      </w:r>
    </w:p>
    <w:p>
      <w:pPr>
        <w:spacing w:after="100"/>
        <w:jc w:val="center"/>
      </w:pPr>
      <w:r>
        <w:rPr>
          <w:rFonts w:ascii="Arial" w:cs="Arial" w:eastAsia="Arial" w:hAnsi="Arial"/>
          <w:i/>
          <w:iCs/>
          <w:color w:val="666666"/>
          <w:sz w:val="24"/>
          <w:szCs w:val="24"/>
        </w:rPr>
        <w:t xml:space="preserve">Layer 3: Independent Health Monitoring, Workspace Scanning,</w:t>
      </w:r>
    </w:p>
    <w:p>
      <w:pPr>
        <w:spacing w:after="600"/>
        <w:jc w:val="center"/>
      </w:pPr>
      <w:r>
        <w:rPr>
          <w:rFonts w:ascii="Arial" w:cs="Arial" w:eastAsia="Arial" w:hAnsi="Arial"/>
          <w:i/>
          <w:iCs/>
          <w:color w:val="666666"/>
          <w:sz w:val="24"/>
          <w:szCs w:val="24"/>
        </w:rPr>
        <w:t xml:space="preserve">Audit Logging &amp; Metrics Aggregation</w:t>
      </w:r>
    </w:p>
    <w:p>
      <w:pPr>
        <w:spacing w:after="1200"/>
      </w:pPr>
    </w:p>
    <w:p>
      <w:pPr>
        <w:spacing w:after="40"/>
        <w:jc w:val="center"/>
      </w:pPr>
      <w:r>
        <w:rPr>
          <w:rFonts w:ascii="Arial" w:cs="Arial" w:eastAsia="Arial" w:hAnsi="Arial"/>
          <w:color w:val="666666"/>
          <w:sz w:val="22"/>
          <w:szCs w:val="22"/>
        </w:rPr>
        <w:t xml:space="preserve">Document ID: </w:t>
      </w:r>
      <w:r>
        <w:rPr>
          <w:rFonts w:ascii="Arial" w:cs="Arial" w:eastAsia="Arial" w:hAnsi="Arial"/>
          <w:b/>
          <w:bCs/>
          <w:sz w:val="22"/>
          <w:szCs w:val="22"/>
        </w:rPr>
        <w:t xml:space="preserve">SWDOG-MOD-007</w:t>
      </w:r>
    </w:p>
    <w:p>
      <w:pPr>
        <w:spacing w:after="40"/>
        <w:jc w:val="center"/>
      </w:pPr>
      <w:r>
        <w:rPr>
          <w:rFonts w:ascii="Arial" w:cs="Arial" w:eastAsia="Arial" w:hAnsi="Arial"/>
          <w:color w:val="666666"/>
          <w:sz w:val="22"/>
          <w:szCs w:val="22"/>
        </w:rPr>
        <w:t xml:space="preserve">Version: </w:t>
      </w:r>
      <w:r>
        <w:rPr>
          <w:rFonts w:ascii="Arial" w:cs="Arial" w:eastAsia="Arial" w:hAnsi="Arial"/>
          <w:b/>
          <w:bCs/>
          <w:sz w:val="22"/>
          <w:szCs w:val="22"/>
        </w:rPr>
        <w:t xml:space="preserve">1.0 DRAFT</w:t>
      </w:r>
    </w:p>
    <w:p>
      <w:pPr>
        <w:spacing w:after="40"/>
        <w:jc w:val="center"/>
      </w:pPr>
      <w:r>
        <w:rPr>
          <w:rFonts w:ascii="Arial" w:cs="Arial" w:eastAsia="Arial" w:hAnsi="Arial"/>
          <w:color w:val="666666"/>
          <w:sz w:val="22"/>
          <w:szCs w:val="22"/>
        </w:rPr>
        <w:t xml:space="preserve">Date: </w:t>
      </w:r>
      <w:r>
        <w:rPr>
          <w:rFonts w:ascii="Arial" w:cs="Arial" w:eastAsia="Arial" w:hAnsi="Arial"/>
          <w:b/>
          <w:bCs/>
          <w:sz w:val="22"/>
          <w:szCs w:val="22"/>
        </w:rPr>
        <w:t xml:space="preserve">February 2026</w:t>
      </w:r>
    </w:p>
    <w:p>
      <w:pPr>
        <w:spacing w:after="40"/>
        <w:jc w:val="center"/>
      </w:pPr>
      <w:r>
        <w:rPr>
          <w:rFonts w:ascii="Arial" w:cs="Arial" w:eastAsia="Arial" w:hAnsi="Arial"/>
          <w:color w:val="666666"/>
          <w:sz w:val="22"/>
          <w:szCs w:val="22"/>
        </w:rPr>
        <w:t xml:space="preserve">Classification: </w:t>
      </w:r>
      <w:r>
        <w:rPr>
          <w:rFonts w:ascii="Arial" w:cs="Arial" w:eastAsia="Arial" w:hAnsi="Arial"/>
          <w:b/>
          <w:bCs/>
          <w:sz w:val="22"/>
          <w:szCs w:val="22"/>
        </w:rPr>
        <w:t xml:space="preserve">INTERNAL</w:t>
      </w:r>
    </w:p>
    <w:p>
      <w:pPr>
        <w:spacing w:after="40"/>
        <w:jc w:val="center"/>
      </w:pPr>
      <w:r>
        <w:rPr>
          <w:rFonts w:ascii="Arial" w:cs="Arial" w:eastAsia="Arial" w:hAnsi="Arial"/>
          <w:color w:val="666666"/>
          <w:sz w:val="22"/>
          <w:szCs w:val="22"/>
        </w:rPr>
        <w:t xml:space="preserve">Layer: </w:t>
      </w:r>
      <w:r>
        <w:rPr>
          <w:rFonts w:ascii="Arial" w:cs="Arial" w:eastAsia="Arial" w:hAnsi="Arial"/>
          <w:b/>
          <w:bCs/>
          <w:sz w:val="22"/>
          <w:szCs w:val="22"/>
        </w:rPr>
        <w:t xml:space="preserve">3 (Operations)</w:t>
      </w:r>
    </w:p>
    <w:p>
      <w:pPr>
        <w:spacing w:after="40"/>
        <w:jc w:val="center"/>
      </w:pPr>
      <w:r>
        <w:rPr>
          <w:rFonts w:ascii="Arial" w:cs="Arial" w:eastAsia="Arial" w:hAnsi="Arial"/>
          <w:color w:val="666666"/>
          <w:sz w:val="22"/>
          <w:szCs w:val="22"/>
        </w:rPr>
        <w:t xml:space="preserve">Phase: </w:t>
      </w:r>
      <w:r>
        <w:rPr>
          <w:rFonts w:ascii="Arial" w:cs="Arial" w:eastAsia="Arial" w:hAnsi="Arial"/>
          <w:b/>
          <w:bCs/>
          <w:sz w:val="22"/>
          <w:szCs w:val="22"/>
        </w:rPr>
        <w:t xml:space="preserve">4 (Operations)</w:t>
      </w:r>
    </w:p>
    <w:p>
      <w:pPr>
        <w:spacing w:after="800"/>
      </w:pPr>
    </w:p>
    <w:p>
      <w:pPr>
        <w:spacing w:after="40"/>
        <w:jc w:val="center"/>
      </w:pPr>
      <w:r>
        <w:rPr>
          <w:rFonts w:ascii="Arial" w:cs="Arial" w:eastAsia="Arial" w:hAnsi="Arial"/>
          <w:i/>
          <w:iCs/>
          <w:color w:val="666666"/>
          <w:sz w:val="20"/>
          <w:szCs w:val="20"/>
        </w:rPr>
        <w:t xml:space="preserve">Companion file: 07-auditor-stub.ts (TypeScript implementation stub)</w:t>
      </w:r>
    </w:p>
    <w:p>
      <w:pPr>
        <w:spacing w:after="40"/>
        <w:jc w:val="center"/>
      </w:pPr>
      <w:r>
        <w:rPr>
          <w:rFonts w:ascii="Arial" w:cs="Arial" w:eastAsia="Arial" w:hAnsi="Arial"/>
          <w:i/>
          <w:iCs/>
          <w:color w:val="666666"/>
          <w:sz w:val="20"/>
          <w:szCs w:val="20"/>
        </w:rPr>
        <w:t xml:space="preserve">Prerequisites: 01-solution-architecture-overview.docx, 02-interface-contracts.docx, 03-data-model-database-schema.docx</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sz w:val="32"/>
          <w:szCs w:val="32"/>
        </w:rPr>
        <w:t xml:space="preserve">1. Module Overview</w:t>
      </w:r>
    </w:p>
    <w:p>
      <w:pPr>
        <w:pStyle w:val="Heading2"/>
        <w:spacing w:before="240" w:after="120"/>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The Auditor Daemon is the independent watchdog over the watchdog. It is a long-running background process that monitors the health and correctness of all other Security Watchdog components, performs periodic workspace reconciliation scans, maintains the audit decision log, and aggregates operational metrics for the Executive Dashboard.</w:t>
      </w:r>
    </w:p>
    <w:p>
      <w:pPr>
        <w:spacing w:after="120"/>
      </w:pPr>
      <w:r>
        <w:rPr>
          <w:rFonts w:ascii="Arial" w:cs="Arial" w:eastAsia="Arial" w:hAnsi="Arial"/>
          <w:sz w:val="22"/>
          <w:szCs w:val="22"/>
        </w:rPr>
        <w:t xml:space="preserve">Without the Auditor, a silently failed Scanner or Security Agent would leave outbound traffic unscreened. The Auditor ensures that any component failure is detected within seconds and triggers isolation mode, which queues all outbound traffic until the failure is resolved. It is the enforcement mechanism behind the fail-closed design principle.</w:t>
      </w:r>
    </w:p>
    <w:p>
      <w:pPr>
        <w:pStyle w:val="Heading2"/>
        <w:spacing w:before="240" w:after="120"/>
      </w:pPr>
      <w:r>
        <w:rPr>
          <w:rFonts w:ascii="Arial" w:cs="Arial" w:eastAsia="Arial" w:hAnsi="Arial"/>
          <w:b/>
          <w:bCs/>
          <w:sz w:val="28"/>
          <w:szCs w:val="28"/>
        </w:rPr>
        <w:t xml:space="preserve">1.2 Position in Architecture</w:t>
      </w:r>
    </w:p>
    <w:p>
      <w:pPr>
        <w:spacing w:after="120"/>
      </w:pPr>
      <w:r>
        <w:rPr>
          <w:rFonts w:ascii="Arial" w:cs="Arial" w:eastAsia="Arial" w:hAnsi="Arial"/>
          <w:sz w:val="22"/>
          <w:szCs w:val="22"/>
        </w:rPr>
        <w:t xml:space="preserve">The Auditor sits at Layer 3 of the Security Watchdog stack, above all other components. It is the only component that has visibility into the health of every other component. It runs as a separate systemd (Linux) or launchd (macOS) service, independent of the OpenClaw gateway process. This independence means that if the gateway crashes, the Auditor continues running and will detect the failure.</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Pattern Scanner (IF-009 health), Security Agent (IF-009 health), Ollama (IF-009 health), Registry database (IF-004 read/write), Presidio service (IF-009 health). The Auditor depends on all other watchdog components for monitoring but has no runtime dependency that would prevent it from starting independently.</w:t>
      </w:r>
    </w:p>
    <w:p>
      <w:pPr>
        <w:pStyle w:val="Heading2"/>
        <w:spacing w:before="240" w:after="120"/>
      </w:pPr>
      <w:r>
        <w:rPr>
          <w:rFonts w:ascii="Arial" w:cs="Arial" w:eastAsia="Arial" w:hAnsi="Arial"/>
          <w:b/>
          <w:bCs/>
          <w:sz w:val="28"/>
          <w:szCs w:val="28"/>
        </w:rPr>
        <w:t xml:space="preserve">1.3 Technology</w:t>
      </w:r>
    </w:p>
    <w:p>
      <w:pPr>
        <w:spacing w:after="120"/>
      </w:pPr>
      <w:r>
        <w:rPr>
          <w:rFonts w:ascii="Arial" w:cs="Arial" w:eastAsia="Arial" w:hAnsi="Arial"/>
          <w:sz w:val="22"/>
          <w:szCs w:val="22"/>
        </w:rPr>
        <w:t xml:space="preserve">Node.js long-running daemon process using TypeScript. Database access via better-sqlite3 for audit log writes and metrics aggregation. HTTP client (native fetch) for health check pings. The daemon uses a timer-based event loop rather than a web server framework, keeping resource usage minimal during idle periods.</w:t>
      </w:r>
    </w:p>
    <w:p>
      <w:pPr>
        <w:pStyle w:val="Heading2"/>
        <w:spacing w:before="240" w:after="120"/>
      </w:pPr>
      <w:r>
        <w:rPr>
          <w:rFonts w:ascii="Arial" w:cs="Arial" w:eastAsia="Arial" w:hAnsi="Arial"/>
          <w:b/>
          <w:bCs/>
          <w:sz w:val="28"/>
          <w:szCs w:val="28"/>
        </w:rPr>
        <w:t xml:space="preserve">1.4 Key Design Decisions</w:t>
      </w:r>
    </w:p>
    <w:p>
      <w:pPr>
        <w:pStyle w:val="ListParagraph"/>
        <w:numPr>
          <w:ilvl w:val="0"/>
          <w:numId w:val="2"/>
        </w:numPr>
        <w:spacing w:after="60"/>
      </w:pPr>
      <w:r>
        <w:rPr>
          <w:rFonts w:ascii="Arial" w:cs="Arial" w:eastAsia="Arial" w:hAnsi="Arial"/>
          <w:sz w:val="22"/>
          <w:szCs w:val="22"/>
        </w:rPr>
        <w:t xml:space="preserve">The Auditor starts before the OpenClaw gateway and remains running after gateway shutdown. It is the first component up and the last one down.</w:t>
      </w:r>
    </w:p>
    <w:p>
      <w:pPr>
        <w:pStyle w:val="ListParagraph"/>
        <w:numPr>
          <w:ilvl w:val="0"/>
          <w:numId w:val="2"/>
        </w:numPr>
        <w:spacing w:after="60"/>
      </w:pPr>
      <w:r>
        <w:rPr>
          <w:rFonts w:ascii="Arial" w:cs="Arial" w:eastAsia="Arial" w:hAnsi="Arial"/>
          <w:sz w:val="22"/>
          <w:szCs w:val="22"/>
        </w:rPr>
        <w:t xml:space="preserve">Health checks use simple HTTP GET requests to standardized /health endpoints (IF-009). No complex protocols, no shared state.</w:t>
      </w:r>
    </w:p>
    <w:p>
      <w:pPr>
        <w:pStyle w:val="ListParagraph"/>
        <w:numPr>
          <w:ilvl w:val="0"/>
          <w:numId w:val="2"/>
        </w:numPr>
        <w:spacing w:after="60"/>
      </w:pPr>
      <w:r>
        <w:rPr>
          <w:rFonts w:ascii="Arial" w:cs="Arial" w:eastAsia="Arial" w:hAnsi="Arial"/>
          <w:sz w:val="22"/>
          <w:szCs w:val="22"/>
        </w:rPr>
        <w:t xml:space="preserve">Isolation mode is signaled by updating the system_mode singleton table in the registry database. The gateway hook reads this table on every outbound scan and queues payloads when mode is ISOLATION.</w:t>
      </w:r>
    </w:p>
    <w:p>
      <w:pPr>
        <w:pStyle w:val="ListParagraph"/>
        <w:numPr>
          <w:ilvl w:val="0"/>
          <w:numId w:val="2"/>
        </w:numPr>
        <w:spacing w:after="60"/>
      </w:pPr>
      <w:r>
        <w:rPr>
          <w:rFonts w:ascii="Arial" w:cs="Arial" w:eastAsia="Arial" w:hAnsi="Arial"/>
          <w:sz w:val="22"/>
          <w:szCs w:val="22"/>
        </w:rPr>
        <w:t xml:space="preserve">The workspace scanner reuses the Pattern Scanner's detection libraries (Presidio, fuse.js) rather than duplicating detection logic. It calls the Scanner as a library, not via HTTP.</w:t>
      </w:r>
    </w:p>
    <w:p>
      <w:pPr>
        <w:pStyle w:val="ListParagraph"/>
        <w:numPr>
          <w:ilvl w:val="0"/>
          <w:numId w:val="2"/>
        </w:numPr>
        <w:spacing w:after="60"/>
      </w:pPr>
      <w:r>
        <w:rPr>
          <w:rFonts w:ascii="Arial" w:cs="Arial" w:eastAsia="Arial" w:hAnsi="Arial"/>
          <w:sz w:val="22"/>
          <w:szCs w:val="22"/>
        </w:rPr>
        <w:t xml:space="preserve">Audit log integrity is protected by a hash chain: each entry's hash includes the previous entry's hash, making silent tampering detectable.</w:t>
      </w:r>
    </w:p>
    <w:p>
      <w:pPr>
        <w:spacing w:before="200" w:after="80"/>
      </w:pPr>
      <w:r>
        <w:rPr>
          <w:rFonts w:ascii="Arial" w:cs="Arial" w:eastAsia="Arial" w:hAnsi="Arial"/>
          <w:b/>
          <w:bCs/>
          <w:i/>
          <w:iCs/>
          <w:color w:val="1B3A5C"/>
          <w:sz w:val="22"/>
          <w:szCs w:val="22"/>
        </w:rPr>
        <w:t xml:space="preserve">Diagram: Auditor Daemon Context</w:t>
      </w:r>
    </w:p>
    <w:p>
      <w:pPr>
        <w:spacing w:after="0"/>
        <w:ind w:left="360"/>
      </w:pPr>
      <w:r>
        <w:rPr>
          <w:rFonts w:ascii="Courier New" w:cs="Courier New" w:eastAsia="Courier New" w:hAnsi="Courier New"/>
          <w:color w:val="555555"/>
          <w:sz w:val="18"/>
          <w:szCs w:val="18"/>
        </w:rPr>
        <w:t xml:space="preserve">graph TB</w:t>
      </w:r>
    </w:p>
    <w:p>
      <w:pPr>
        <w:spacing w:after="0"/>
        <w:ind w:left="360"/>
      </w:pPr>
      <w:r>
        <w:rPr>
          <w:rFonts w:ascii="Courier New" w:cs="Courier New" w:eastAsia="Courier New" w:hAnsi="Courier New"/>
          <w:color w:val="555555"/>
          <w:sz w:val="18"/>
          <w:szCs w:val="18"/>
        </w:rPr>
        <w:t xml:space="preserve">    subgraph "Auditor Daemon (Layer 3)"</w:t>
      </w:r>
    </w:p>
    <w:p>
      <w:pPr>
        <w:spacing w:after="0"/>
        <w:ind w:left="360"/>
      </w:pPr>
      <w:r>
        <w:rPr>
          <w:rFonts w:ascii="Courier New" w:cs="Courier New" w:eastAsia="Courier New" w:hAnsi="Courier New"/>
          <w:color w:val="555555"/>
          <w:sz w:val="18"/>
          <w:szCs w:val="18"/>
        </w:rPr>
        <w:t xml:space="preserve">        HEALTH[Health Checker]</w:t>
      </w:r>
    </w:p>
    <w:p>
      <w:pPr>
        <w:spacing w:after="0"/>
        <w:ind w:left="360"/>
      </w:pPr>
      <w:r>
        <w:rPr>
          <w:rFonts w:ascii="Courier New" w:cs="Courier New" w:eastAsia="Courier New" w:hAnsi="Courier New"/>
          <w:color w:val="555555"/>
          <w:sz w:val="18"/>
          <w:szCs w:val="18"/>
        </w:rPr>
        <w:t xml:space="preserve">        ISO[Isolation Manager]</w:t>
      </w:r>
    </w:p>
    <w:p>
      <w:pPr>
        <w:spacing w:after="0"/>
        <w:ind w:left="360"/>
      </w:pPr>
      <w:r>
        <w:rPr>
          <w:rFonts w:ascii="Courier New" w:cs="Courier New" w:eastAsia="Courier New" w:hAnsi="Courier New"/>
          <w:color w:val="555555"/>
          <w:sz w:val="18"/>
          <w:szCs w:val="18"/>
        </w:rPr>
        <w:t xml:space="preserve">        WSCAN[Workspace Scanner]</w:t>
      </w:r>
    </w:p>
    <w:p>
      <w:pPr>
        <w:spacing w:after="0"/>
        <w:ind w:left="360"/>
      </w:pPr>
      <w:r>
        <w:rPr>
          <w:rFonts w:ascii="Courier New" w:cs="Courier New" w:eastAsia="Courier New" w:hAnsi="Courier New"/>
          <w:color w:val="555555"/>
          <w:sz w:val="18"/>
          <w:szCs w:val="18"/>
        </w:rPr>
        <w:t xml:space="preserve">        LOG[Audit Logger]</w:t>
      </w:r>
    </w:p>
    <w:p>
      <w:pPr>
        <w:spacing w:after="0"/>
        <w:ind w:left="360"/>
      </w:pPr>
      <w:r>
        <w:rPr>
          <w:rFonts w:ascii="Courier New" w:cs="Courier New" w:eastAsia="Courier New" w:hAnsi="Courier New"/>
          <w:color w:val="555555"/>
          <w:sz w:val="18"/>
          <w:szCs w:val="18"/>
        </w:rPr>
        <w:t xml:space="preserve">        METRICS[Metrics Aggregator]</w:t>
      </w:r>
    </w:p>
    <w:p>
      <w:pPr>
        <w:spacing w:after="0"/>
        <w:ind w:left="360"/>
      </w:pPr>
      <w:r>
        <w:rPr>
          <w:rFonts w:ascii="Courier New" w:cs="Courier New" w:eastAsia="Courier New" w:hAnsi="Courier New"/>
          <w:color w:val="555555"/>
          <w:sz w:val="18"/>
          <w:szCs w:val="18"/>
        </w:rPr>
        <w:t xml:space="preserve">    end</w:t>
      </w:r>
    </w:p>
    <w:p>
      <w:pPr>
        <w:spacing w:after="0"/>
        <w:ind w:left="360"/>
      </w:pPr>
      <w:r>
        <w:rPr>
          <w:rFonts w:ascii="Courier New" w:cs="Courier New" w:eastAsia="Courier New" w:hAnsi="Courier New"/>
          <w:color w:val="555555"/>
          <w:sz w:val="18"/>
          <w:szCs w:val="18"/>
        </w:rPr>
        <w:t xml:space="preserve"/>
      </w:r>
    </w:p>
    <w:p>
      <w:pPr>
        <w:spacing w:after="0"/>
        <w:ind w:left="360"/>
      </w:pPr>
      <w:r>
        <w:rPr>
          <w:rFonts w:ascii="Courier New" w:cs="Courier New" w:eastAsia="Courier New" w:hAnsi="Courier New"/>
          <w:color w:val="555555"/>
          <w:sz w:val="18"/>
          <w:szCs w:val="18"/>
        </w:rPr>
        <w:t xml:space="preserve">    SCAN[Pattern Scanner&lt;br&gt;localhost:in-process]</w:t>
      </w:r>
    </w:p>
    <w:p>
      <w:pPr>
        <w:spacing w:after="0"/>
        <w:ind w:left="360"/>
      </w:pPr>
      <w:r>
        <w:rPr>
          <w:rFonts w:ascii="Courier New" w:cs="Courier New" w:eastAsia="Courier New" w:hAnsi="Courier New"/>
          <w:color w:val="555555"/>
          <w:sz w:val="18"/>
          <w:szCs w:val="18"/>
        </w:rPr>
        <w:t xml:space="preserve">    AGENT[Security Agent&lt;br&gt;localhost:5003]</w:t>
      </w:r>
    </w:p>
    <w:p>
      <w:pPr>
        <w:spacing w:after="0"/>
        <w:ind w:left="360"/>
      </w:pPr>
      <w:r>
        <w:rPr>
          <w:rFonts w:ascii="Courier New" w:cs="Courier New" w:eastAsia="Courier New" w:hAnsi="Courier New"/>
          <w:color w:val="555555"/>
          <w:sz w:val="18"/>
          <w:szCs w:val="18"/>
        </w:rPr>
        <w:t xml:space="preserve">    PRES[Presidio Service&lt;br&gt;localhost:5002]</w:t>
      </w:r>
    </w:p>
    <w:p>
      <w:pPr>
        <w:spacing w:after="0"/>
        <w:ind w:left="360"/>
      </w:pPr>
      <w:r>
        <w:rPr>
          <w:rFonts w:ascii="Courier New" w:cs="Courier New" w:eastAsia="Courier New" w:hAnsi="Courier New"/>
          <w:color w:val="555555"/>
          <w:sz w:val="18"/>
          <w:szCs w:val="18"/>
        </w:rPr>
        <w:t xml:space="preserve">    OLL[Ollama&lt;br&gt;localhost:11434]</w:t>
      </w:r>
    </w:p>
    <w:p>
      <w:pPr>
        <w:spacing w:after="0"/>
        <w:ind w:left="360"/>
      </w:pPr>
      <w:r>
        <w:rPr>
          <w:rFonts w:ascii="Courier New" w:cs="Courier New" w:eastAsia="Courier New" w:hAnsi="Courier New"/>
          <w:color w:val="555555"/>
          <w:sz w:val="18"/>
          <w:szCs w:val="18"/>
        </w:rPr>
        <w:t xml:space="preserve">    DB[(Registry DB)]</w:t>
      </w:r>
    </w:p>
    <w:p>
      <w:pPr>
        <w:spacing w:after="0"/>
        <w:ind w:left="360"/>
      </w:pPr>
      <w:r>
        <w:rPr>
          <w:rFonts w:ascii="Courier New" w:cs="Courier New" w:eastAsia="Courier New" w:hAnsi="Courier New"/>
          <w:color w:val="555555"/>
          <w:sz w:val="18"/>
          <w:szCs w:val="18"/>
        </w:rPr>
        <w:t xml:space="preserve">    DASH[Dashboard&lt;br&gt;localhost:5004]</w:t>
      </w:r>
    </w:p>
    <w:p>
      <w:pPr>
        <w:spacing w:after="0"/>
        <w:ind w:left="360"/>
      </w:pPr>
      <w:r>
        <w:rPr>
          <w:rFonts w:ascii="Courier New" w:cs="Courier New" w:eastAsia="Courier New" w:hAnsi="Courier New"/>
          <w:color w:val="555555"/>
          <w:sz w:val="18"/>
          <w:szCs w:val="18"/>
        </w:rPr>
        <w:t xml:space="preserve">    USER([User])</w:t>
      </w:r>
    </w:p>
    <w:p>
      <w:pPr>
        <w:spacing w:after="0"/>
        <w:ind w:left="360"/>
      </w:pPr>
      <w:r>
        <w:rPr>
          <w:rFonts w:ascii="Courier New" w:cs="Courier New" w:eastAsia="Courier New" w:hAnsi="Courier New"/>
          <w:color w:val="555555"/>
          <w:sz w:val="18"/>
          <w:szCs w:val="18"/>
        </w:rPr>
        <w:t xml:space="preserve"/>
      </w:r>
    </w:p>
    <w:p>
      <w:pPr>
        <w:spacing w:after="0"/>
        <w:ind w:left="360"/>
      </w:pPr>
      <w:r>
        <w:rPr>
          <w:rFonts w:ascii="Courier New" w:cs="Courier New" w:eastAsia="Courier New" w:hAnsi="Courier New"/>
          <w:color w:val="555555"/>
          <w:sz w:val="18"/>
          <w:szCs w:val="18"/>
        </w:rPr>
        <w:t xml:space="preserve">    HEALTH --&gt;|HTTP GET /health| SCAN</w:t>
      </w:r>
    </w:p>
    <w:p>
      <w:pPr>
        <w:spacing w:after="0"/>
        <w:ind w:left="360"/>
      </w:pPr>
      <w:r>
        <w:rPr>
          <w:rFonts w:ascii="Courier New" w:cs="Courier New" w:eastAsia="Courier New" w:hAnsi="Courier New"/>
          <w:color w:val="555555"/>
          <w:sz w:val="18"/>
          <w:szCs w:val="18"/>
        </w:rPr>
        <w:t xml:space="preserve">    HEALTH --&gt;|HTTP GET /health| AGENT</w:t>
      </w:r>
    </w:p>
    <w:p>
      <w:pPr>
        <w:spacing w:after="0"/>
        <w:ind w:left="360"/>
      </w:pPr>
      <w:r>
        <w:rPr>
          <w:rFonts w:ascii="Courier New" w:cs="Courier New" w:eastAsia="Courier New" w:hAnsi="Courier New"/>
          <w:color w:val="555555"/>
          <w:sz w:val="18"/>
          <w:szCs w:val="18"/>
        </w:rPr>
        <w:t xml:space="preserve">    HEALTH --&gt;|HTTP GET /health| PRES</w:t>
      </w:r>
    </w:p>
    <w:p>
      <w:pPr>
        <w:spacing w:after="0"/>
        <w:ind w:left="360"/>
      </w:pPr>
      <w:r>
        <w:rPr>
          <w:rFonts w:ascii="Courier New" w:cs="Courier New" w:eastAsia="Courier New" w:hAnsi="Courier New"/>
          <w:color w:val="555555"/>
          <w:sz w:val="18"/>
          <w:szCs w:val="18"/>
        </w:rPr>
        <w:t xml:space="preserve">    HEALTH --&gt;|HTTP GET /health| OLL</w:t>
      </w:r>
    </w:p>
    <w:p>
      <w:pPr>
        <w:spacing w:after="0"/>
        <w:ind w:left="360"/>
      </w:pPr>
      <w:r>
        <w:rPr>
          <w:rFonts w:ascii="Courier New" w:cs="Courier New" w:eastAsia="Courier New" w:hAnsi="Courier New"/>
          <w:color w:val="555555"/>
          <w:sz w:val="18"/>
          <w:szCs w:val="18"/>
        </w:rPr>
        <w:t xml:space="preserve">    HEALTH --&gt;|write| DB</w:t>
      </w:r>
    </w:p>
    <w:p>
      <w:pPr>
        <w:spacing w:after="0"/>
        <w:ind w:left="360"/>
      </w:pPr>
      <w:r>
        <w:rPr>
          <w:rFonts w:ascii="Courier New" w:cs="Courier New" w:eastAsia="Courier New" w:hAnsi="Courier New"/>
          <w:color w:val="555555"/>
          <w:sz w:val="18"/>
          <w:szCs w:val="18"/>
        </w:rPr>
        <w:t xml:space="preserve">    ISO --&gt;|update system_mode| DB</w:t>
      </w:r>
    </w:p>
    <w:p>
      <w:pPr>
        <w:spacing w:after="0"/>
        <w:ind w:left="360"/>
      </w:pPr>
      <w:r>
        <w:rPr>
          <w:rFonts w:ascii="Courier New" w:cs="Courier New" w:eastAsia="Courier New" w:hAnsi="Courier New"/>
          <w:color w:val="555555"/>
          <w:sz w:val="18"/>
          <w:szCs w:val="18"/>
        </w:rPr>
        <w:t xml:space="preserve">    ISO --&gt;|notify| USER</w:t>
      </w:r>
    </w:p>
    <w:p>
      <w:pPr>
        <w:spacing w:after="0"/>
        <w:ind w:left="360"/>
      </w:pPr>
      <w:r>
        <w:rPr>
          <w:rFonts w:ascii="Courier New" w:cs="Courier New" w:eastAsia="Courier New" w:hAnsi="Courier New"/>
          <w:color w:val="555555"/>
          <w:sz w:val="18"/>
          <w:szCs w:val="18"/>
        </w:rPr>
        <w:t xml:space="preserve">    WSCAN --&gt;|scan files| SCAN</w:t>
      </w:r>
    </w:p>
    <w:p>
      <w:pPr>
        <w:spacing w:after="0"/>
        <w:ind w:left="360"/>
      </w:pPr>
      <w:r>
        <w:rPr>
          <w:rFonts w:ascii="Courier New" w:cs="Courier New" w:eastAsia="Courier New" w:hAnsi="Courier New"/>
          <w:color w:val="555555"/>
          <w:sz w:val="18"/>
          <w:szCs w:val="18"/>
        </w:rPr>
        <w:t xml:space="preserve">    WSCAN --&gt;|update inventory| DB</w:t>
      </w:r>
    </w:p>
    <w:p>
      <w:pPr>
        <w:spacing w:after="0"/>
        <w:ind w:left="360"/>
      </w:pPr>
      <w:r>
        <w:rPr>
          <w:rFonts w:ascii="Courier New" w:cs="Courier New" w:eastAsia="Courier New" w:hAnsi="Courier New"/>
          <w:color w:val="555555"/>
          <w:sz w:val="18"/>
          <w:szCs w:val="18"/>
        </w:rPr>
        <w:t xml:space="preserve">    LOG --&gt;|write decisions| DB</w:t>
      </w:r>
    </w:p>
    <w:p>
      <w:pPr>
        <w:spacing w:after="0"/>
        <w:ind w:left="360"/>
      </w:pPr>
      <w:r>
        <w:rPr>
          <w:rFonts w:ascii="Courier New" w:cs="Courier New" w:eastAsia="Courier New" w:hAnsi="Courier New"/>
          <w:color w:val="555555"/>
          <w:sz w:val="18"/>
          <w:szCs w:val="18"/>
        </w:rPr>
        <w:t xml:space="preserve">    METRICS --&gt;|aggregate| DB</w:t>
      </w:r>
    </w:p>
    <w:p>
      <w:pPr>
        <w:spacing w:after="0"/>
        <w:ind w:left="360"/>
      </w:pPr>
      <w:r>
        <w:rPr>
          <w:rFonts w:ascii="Courier New" w:cs="Courier New" w:eastAsia="Courier New" w:hAnsi="Courier New"/>
          <w:color w:val="555555"/>
          <w:sz w:val="18"/>
          <w:szCs w:val="18"/>
        </w:rPr>
        <w:t xml:space="preserve">    DASH --&gt;|read metrics| METRICS</w:t>
      </w:r>
    </w:p>
    <w:p>
      <w:pPr>
        <w:spacing w:after="0"/>
        <w:ind w:left="360"/>
      </w:pPr>
      <w:r>
        <w:rPr>
          <w:rFonts w:ascii="Courier New" w:cs="Courier New" w:eastAsia="Courier New" w:hAnsi="Courier New"/>
          <w:color w:val="555555"/>
          <w:sz w:val="18"/>
          <w:szCs w:val="18"/>
        </w:rPr>
        <w:t xml:space="preserve"/>
      </w:r>
    </w:p>
    <w:p>
      <w:pPr>
        <w:spacing w:after="0"/>
        <w:ind w:left="360"/>
      </w:pPr>
      <w:r>
        <w:rPr>
          <w:rFonts w:ascii="Courier New" w:cs="Courier New" w:eastAsia="Courier New" w:hAnsi="Courier New"/>
          <w:color w:val="555555"/>
          <w:sz w:val="18"/>
          <w:szCs w:val="18"/>
        </w:rPr>
        <w:t xml:space="preserve">    style HEALTH fill:#C0392B,color:#fff</w:t>
      </w:r>
    </w:p>
    <w:p>
      <w:pPr>
        <w:spacing w:after="0"/>
        <w:ind w:left="360"/>
      </w:pPr>
      <w:r>
        <w:rPr>
          <w:rFonts w:ascii="Courier New" w:cs="Courier New" w:eastAsia="Courier New" w:hAnsi="Courier New"/>
          <w:color w:val="555555"/>
          <w:sz w:val="18"/>
          <w:szCs w:val="18"/>
        </w:rPr>
        <w:t xml:space="preserve">    style ISO fill:#C0392B,color:#fff</w:t>
      </w:r>
    </w:p>
    <w:p>
      <w:pPr>
        <w:spacing w:after="0"/>
        <w:ind w:left="360"/>
      </w:pPr>
      <w:r>
        <w:rPr>
          <w:rFonts w:ascii="Courier New" w:cs="Courier New" w:eastAsia="Courier New" w:hAnsi="Courier New"/>
          <w:color w:val="555555"/>
          <w:sz w:val="18"/>
          <w:szCs w:val="18"/>
        </w:rPr>
        <w:t xml:space="preserve">    style WSCAN fill:#2E7D9B,color:#fff</w:t>
      </w:r>
    </w:p>
    <w:p>
      <w:pPr>
        <w:spacing w:after="0"/>
        <w:ind w:left="360"/>
      </w:pPr>
      <w:r>
        <w:rPr>
          <w:rFonts w:ascii="Courier New" w:cs="Courier New" w:eastAsia="Courier New" w:hAnsi="Courier New"/>
          <w:color w:val="555555"/>
          <w:sz w:val="18"/>
          <w:szCs w:val="18"/>
        </w:rPr>
        <w:t xml:space="preserve">    style LOG fill:#1B3A5C,color:#fff</w:t>
      </w:r>
    </w:p>
    <w:p>
      <w:pPr>
        <w:spacing w:after="0"/>
        <w:ind w:left="360"/>
      </w:pPr>
      <w:r>
        <w:rPr>
          <w:rFonts w:ascii="Courier New" w:cs="Courier New" w:eastAsia="Courier New" w:hAnsi="Courier New"/>
          <w:color w:val="555555"/>
          <w:sz w:val="18"/>
          <w:szCs w:val="18"/>
        </w:rPr>
        <w:t xml:space="preserve">    style METRICS fill:#27AE60,color:#fff</w:t>
      </w:r>
    </w:p>
    <w:p>
      <w:r>
        <w:br w:type="page"/>
      </w:r>
    </w:p>
    <w:p>
      <w:pPr>
        <w:pStyle w:val="Heading1"/>
        <w:spacing w:before="360" w:after="120"/>
      </w:pPr>
      <w:r>
        <w:rPr>
          <w:rFonts w:ascii="Arial" w:cs="Arial" w:eastAsia="Arial" w:hAnsi="Arial"/>
          <w:b/>
          <w:bCs/>
          <w:sz w:val="32"/>
          <w:szCs w:val="32"/>
        </w:rPr>
        <w:t xml:space="preserve">2. Functional Requirements</w:t>
      </w:r>
    </w:p>
    <w:p>
      <w:pPr>
        <w:pStyle w:val="Heading2"/>
        <w:spacing w:before="240" w:after="120"/>
      </w:pPr>
      <w:r>
        <w:rPr>
          <w:rFonts w:ascii="Arial" w:cs="Arial" w:eastAsia="Arial" w:hAnsi="Arial"/>
          <w:b/>
          <w:bCs/>
          <w:sz w:val="28"/>
          <w:szCs w:val="28"/>
        </w:rPr>
        <w:t xml:space="preserve">2.1 Health Monitoring</w:t>
      </w:r>
    </w:p>
    <w:p>
      <w:pPr>
        <w:spacing w:after="120"/>
      </w:pPr>
      <w:r>
        <w:rPr>
          <w:rFonts w:ascii="Arial" w:cs="Arial" w:eastAsia="Arial" w:hAnsi="Arial"/>
          <w:sz w:val="22"/>
          <w:szCs w:val="22"/>
        </w:rPr>
        <w:t xml:space="preserve">The Auditor continuously monitors the availability and responsiveness of all Security Watchdog components. Health checks follow the standardized IF-009 interface contract: each component exposes an HTTP GET /health endpoint returning a HealthCheckResponse JSON payload. The Auditor tracks consecutive successes and failures per component to distinguish transient blips from genuine outages.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gridCol w:w="1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FR-AUD-001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Ping the Pattern Scanner health endpoint at a configurable interval (default: 30 seconds). Record the result (HEALTHY, DEGRADED, UNHEALTHY, UNREACHABLE) in the health_checks table with timestamp, response time, and any error details.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FR-AUD-002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Ping the Security Agent health endpoint (localhost:5003/health) at the same configurable interval. Record the result identically to FR-AUD-001.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FR-AUD-003</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Ping the Presidio service health endpoint (localhost:5002/health) at the same interval. Record the result identically. Presidio is critical for Layer 1 scanning.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FR-AUD-004</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Ping the Ollama service (localhost:11434/api/tags) at the same interval. Verify the configured model is loaded. Record as DEGRADED if service is up but model is not loaded.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FR-AUD-005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 a consecutive failure counter per component. Reset to zero on any HEALTHY response. Increment on any non-HEALTHY response.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FR-AUD-006</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When any critical component's consecutive failure count exceeds the isolation threshold (configurable, default: 3), trigger isolation mode (see Section 2.2).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FR-AUD-007</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health check failure, log a structured JSON event containing: component name, failure count, response time (or timeout), error message, current system mode, and 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FR-AUD-008</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On the first failure of a previously healthy component, send a notification to the user via the configured escalation channel (IF-008). Format: component name, error summary, current failure count, action taken.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FR-AUD-009</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recovery (component returns to HEALTHY after being UNHEALTHY/UNREACHABLE for one or more checks), log recovery event, send recovery notification to user, and evaluate whether isolation mode can be exited.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FR-AUD-010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Prune the health_checks table to retain only the most recent N entries per component (configurable, default: 1000). Execute pruning after each health check cycle.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FR-AUD-011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startup, perform an immediate health check of all components before entering the main loop. If any critical component is unreachable, start in ISOLATION mode and continue monitoring for recovery.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FR-AUD-012</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Track component flapping: if a component alternates between HEALTHY and UNHEALTHY more than N times in M minutes (configurable), log a flapping warning and treat as DEGRADED until stable for a recovery period.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bl>
    <w:p>
      <w:pPr>
        <w:spacing w:after="120"/>
      </w:pPr>
    </w:p>
    <w:p>
      <w:pPr>
        <w:spacing w:after="120"/>
      </w:pPr>
      <w:r>
        <w:rPr>
          <w:rFonts w:ascii="Arial" w:cs="Arial" w:eastAsia="Arial" w:hAnsi="Arial"/>
          <w:b/>
          <w:bCs/>
          <w:sz w:val="22"/>
          <w:szCs w:val="22"/>
        </w:rPr>
        <w:t xml:space="preserve">Critical components </w:t>
      </w:r>
      <w:r>
        <w:rPr>
          <w:rFonts w:ascii="Arial" w:cs="Arial" w:eastAsia="Arial" w:hAnsi="Arial"/>
          <w:sz w:val="22"/>
          <w:szCs w:val="22"/>
        </w:rPr>
        <w:t xml:space="preserve">(whose failure triggers isolation): Pattern Scanner, Security Agent, Presidio Service. </w:t>
      </w:r>
      <w:r>
        <w:rPr>
          <w:rFonts w:ascii="Arial" w:cs="Arial" w:eastAsia="Arial" w:hAnsi="Arial"/>
          <w:b/>
          <w:bCs/>
          <w:sz w:val="22"/>
          <w:szCs w:val="22"/>
        </w:rPr>
        <w:t xml:space="preserve">Non-critical components </w:t>
      </w:r>
      <w:r>
        <w:rPr>
          <w:rFonts w:ascii="Arial" w:cs="Arial" w:eastAsia="Arial" w:hAnsi="Arial"/>
          <w:sz w:val="22"/>
          <w:szCs w:val="22"/>
        </w:rPr>
        <w:t xml:space="preserve">(whose failure is logged but does not trigger isolation): Dashboard, Ollama (triggers DEGRADED mode where Security Agent falls back to ESCALATE-all). The Auditor itself is monitored by systemd.</w:t>
      </w:r>
    </w:p>
    <w:p>
      <w:pPr>
        <w:pStyle w:val="Heading2"/>
        <w:spacing w:before="240" w:after="120"/>
      </w:pPr>
      <w:r>
        <w:rPr>
          <w:rFonts w:ascii="Arial" w:cs="Arial" w:eastAsia="Arial" w:hAnsi="Arial"/>
          <w:b/>
          <w:bCs/>
          <w:sz w:val="28"/>
          <w:szCs w:val="28"/>
        </w:rPr>
        <w:t xml:space="preserve">2.2 Isolation Mode</w:t>
      </w:r>
    </w:p>
    <w:p>
      <w:pPr>
        <w:spacing w:after="120"/>
      </w:pPr>
      <w:r>
        <w:rPr>
          <w:rFonts w:ascii="Arial" w:cs="Arial" w:eastAsia="Arial" w:hAnsi="Arial"/>
          <w:sz w:val="22"/>
          <w:szCs w:val="22"/>
        </w:rPr>
        <w:t xml:space="preserve">Isolation mode is the emergency state triggered when the Auditor determines that the security stack cannot reliably screen outbound content. In this mode, the gateway queues all outbound tool calls rather than transmitting them, ensuring no unscreened data leaves the system. Inbound traffic and local file operations continue normally because they do not create data exposure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gridCol w:w="1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 isolation mode by updating the system_mode singleton row to ISOLATION with the reason and triggering component. This update must be atomic (single SQL statement within a transaction).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FR-AUD-021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The gateway hook reads system_mode on every outbound intercept (IF-001). When mode is ISOLATION, the hook must queue the payload in quarantine_queue with state 'isolation_queued' and return a non-approval response to the gateway.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FR-AUD-022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Inbound content inspection (IF-002) continues during isolation. Inbound traffic is read-only safe and provides ongoing inventory awareness.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FR-AUD-023</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Local file operations (workspace reads and writes) are not affected by isolation mode. Only outbound external communications are blocked.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FR-AUD-024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isolation is triggered, send an immediate notification to the user via the configured escalation channel. Message includes: which component(s) failed, when the failure occurred, what is blocked, and what the user can do (wait for auto-recovery or manually restart components).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FR-AUD-025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Auto-recovery: when ALL critical components have been HEALTHY for N consecutive checks (configurable, default: 5), exit isolation mode by updating system_mode to NORMAL. Log recovery event.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FR-AUD-026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recovery from isolation, process the isolation queue: re-submit all quarantine_queue entries with state 'isolation_queued' through the normal scanning pipeline. Update their state as they are processed.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FR-AUD-027</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Send a recovery notification to the user when isolation mode exits. Include: duration of isolation, number of queued payloads processed, current system status.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FR-AUD-028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isolation mode persists for longer than a configurable threshold (default: 30 minutes), send a reminder notification to the user with manual recovery instructions.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FR-AUD-029</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Support manual isolation override via CLI command 'openclaw security isolate' (force isolation) and 'openclaw security resume' (force exit). Both require explicit confirmation and are logged with trigger_type 'manual_override'.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bl>
    <w:p>
      <w:pPr>
        <w:spacing w:before="200" w:after="80"/>
      </w:pPr>
      <w:r>
        <w:rPr>
          <w:rFonts w:ascii="Arial" w:cs="Arial" w:eastAsia="Arial" w:hAnsi="Arial"/>
          <w:b/>
          <w:bCs/>
          <w:i/>
          <w:iCs/>
          <w:color w:val="1B3A5C"/>
          <w:sz w:val="22"/>
          <w:szCs w:val="22"/>
        </w:rPr>
        <w:t xml:space="preserve">Diagram: Isolation Mode State Machine</w:t>
      </w:r>
    </w:p>
    <w:p>
      <w:pPr>
        <w:spacing w:after="0"/>
        <w:ind w:left="360"/>
      </w:pPr>
      <w:r>
        <w:rPr>
          <w:rFonts w:ascii="Courier New" w:cs="Courier New" w:eastAsia="Courier New" w:hAnsi="Courier New"/>
          <w:color w:val="555555"/>
          <w:sz w:val="18"/>
          <w:szCs w:val="18"/>
        </w:rPr>
        <w:t xml:space="preserve">stateDiagram-v2</w:t>
      </w:r>
    </w:p>
    <w:p>
      <w:pPr>
        <w:spacing w:after="0"/>
        <w:ind w:left="360"/>
      </w:pPr>
      <w:r>
        <w:rPr>
          <w:rFonts w:ascii="Courier New" w:cs="Courier New" w:eastAsia="Courier New" w:hAnsi="Courier New"/>
          <w:color w:val="555555"/>
          <w:sz w:val="18"/>
          <w:szCs w:val="18"/>
        </w:rPr>
        <w:t xml:space="preserve">    [*] --&gt; NORMAL: startup (all healthy)</w:t>
      </w:r>
    </w:p>
    <w:p>
      <w:pPr>
        <w:spacing w:after="0"/>
        <w:ind w:left="360"/>
      </w:pPr>
      <w:r>
        <w:rPr>
          <w:rFonts w:ascii="Courier New" w:cs="Courier New" w:eastAsia="Courier New" w:hAnsi="Courier New"/>
          <w:color w:val="555555"/>
          <w:sz w:val="18"/>
          <w:szCs w:val="18"/>
        </w:rPr>
        <w:t xml:space="preserve">    [*] --&gt; ISOLATION: startup (component down)</w:t>
      </w:r>
    </w:p>
    <w:p>
      <w:pPr>
        <w:spacing w:after="0"/>
        <w:ind w:left="360"/>
      </w:pPr>
      <w:r>
        <w:rPr>
          <w:rFonts w:ascii="Courier New" w:cs="Courier New" w:eastAsia="Courier New" w:hAnsi="Courier New"/>
          <w:color w:val="555555"/>
          <w:sz w:val="18"/>
          <w:szCs w:val="18"/>
        </w:rPr>
        <w:t xml:space="preserve">    NORMAL --&gt; ISOLATION: consecutive failures &gt; threshold</w:t>
      </w:r>
    </w:p>
    <w:p>
      <w:pPr>
        <w:spacing w:after="0"/>
        <w:ind w:left="360"/>
      </w:pPr>
      <w:r>
        <w:rPr>
          <w:rFonts w:ascii="Courier New" w:cs="Courier New" w:eastAsia="Courier New" w:hAnsi="Courier New"/>
          <w:color w:val="555555"/>
          <w:sz w:val="18"/>
          <w:szCs w:val="18"/>
        </w:rPr>
        <w:t xml:space="preserve">    ISOLATION --&gt; NORMAL: all critical healthy for N checks</w:t>
      </w:r>
    </w:p>
    <w:p>
      <w:pPr>
        <w:spacing w:after="0"/>
        <w:ind w:left="360"/>
      </w:pPr>
      <w:r>
        <w:rPr>
          <w:rFonts w:ascii="Courier New" w:cs="Courier New" w:eastAsia="Courier New" w:hAnsi="Courier New"/>
          <w:color w:val="555555"/>
          <w:sz w:val="18"/>
          <w:szCs w:val="18"/>
        </w:rPr>
        <w:t xml:space="preserve">    NORMAL --&gt; LOCKDOWN: manual BLACK posture</w:t>
      </w:r>
    </w:p>
    <w:p>
      <w:pPr>
        <w:spacing w:after="0"/>
        <w:ind w:left="360"/>
      </w:pPr>
      <w:r>
        <w:rPr>
          <w:rFonts w:ascii="Courier New" w:cs="Courier New" w:eastAsia="Courier New" w:hAnsi="Courier New"/>
          <w:color w:val="555555"/>
          <w:sz w:val="18"/>
          <w:szCs w:val="18"/>
        </w:rPr>
        <w:t xml:space="preserve">    ISOLATION --&gt; LOCKDOWN: manual BLACK posture</w:t>
      </w:r>
    </w:p>
    <w:p>
      <w:pPr>
        <w:spacing w:after="0"/>
        <w:ind w:left="360"/>
      </w:pPr>
      <w:r>
        <w:rPr>
          <w:rFonts w:ascii="Courier New" w:cs="Courier New" w:eastAsia="Courier New" w:hAnsi="Courier New"/>
          <w:color w:val="555555"/>
          <w:sz w:val="18"/>
          <w:szCs w:val="18"/>
        </w:rPr>
        <w:t xml:space="preserve">    LOCKDOWN --&gt; NORMAL: manual release + all healthy</w:t>
      </w:r>
    </w:p>
    <w:p>
      <w:pPr>
        <w:spacing w:after="0"/>
        <w:ind w:left="360"/>
      </w:pPr>
      <w:r>
        <w:rPr>
          <w:rFonts w:ascii="Courier New" w:cs="Courier New" w:eastAsia="Courier New" w:hAnsi="Courier New"/>
          <w:color w:val="555555"/>
          <w:sz w:val="18"/>
          <w:szCs w:val="18"/>
        </w:rPr>
        <w:t xml:space="preserve">    LOCKDOWN --&gt; ISOLATION: manual release + component down</w:t>
      </w:r>
    </w:p>
    <w:p>
      <w:pPr>
        <w:spacing w:after="0"/>
        <w:ind w:left="360"/>
      </w:pPr>
      <w:r>
        <w:rPr>
          <w:rFonts w:ascii="Courier New" w:cs="Courier New" w:eastAsia="Courier New" w:hAnsi="Courier New"/>
          <w:color w:val="555555"/>
          <w:sz w:val="18"/>
          <w:szCs w:val="18"/>
        </w:rPr>
        <w:t xml:space="preserve"/>
      </w:r>
    </w:p>
    <w:p>
      <w:pPr>
        <w:spacing w:after="0"/>
        <w:ind w:left="360"/>
      </w:pPr>
      <w:r>
        <w:rPr>
          <w:rFonts w:ascii="Courier New" w:cs="Courier New" w:eastAsia="Courier New" w:hAnsi="Courier New"/>
          <w:color w:val="555555"/>
          <w:sz w:val="18"/>
          <w:szCs w:val="18"/>
        </w:rPr>
        <w:t xml:space="preserve">    NORMAL: All outbound traffic screened normally</w:t>
      </w:r>
    </w:p>
    <w:p>
      <w:pPr>
        <w:spacing w:after="0"/>
        <w:ind w:left="360"/>
      </w:pPr>
      <w:r>
        <w:rPr>
          <w:rFonts w:ascii="Courier New" w:cs="Courier New" w:eastAsia="Courier New" w:hAnsi="Courier New"/>
          <w:color w:val="555555"/>
          <w:sz w:val="18"/>
          <w:szCs w:val="18"/>
        </w:rPr>
        <w:t xml:space="preserve">    ISOLATION: Outbound queued, inbound continues</w:t>
      </w:r>
    </w:p>
    <w:p>
      <w:pPr>
        <w:spacing w:after="0"/>
        <w:ind w:left="360"/>
      </w:pPr>
      <w:r>
        <w:rPr>
          <w:rFonts w:ascii="Courier New" w:cs="Courier New" w:eastAsia="Courier New" w:hAnsi="Courier New"/>
          <w:color w:val="555555"/>
          <w:sz w:val="18"/>
          <w:szCs w:val="18"/>
        </w:rPr>
        <w:t xml:space="preserve">    LOCKDOWN: All outbound blocked, manual override</w:t>
      </w:r>
    </w:p>
    <w:p>
      <w:pPr>
        <w:pStyle w:val="Heading2"/>
        <w:spacing w:before="240" w:after="120"/>
      </w:pPr>
      <w:r>
        <w:rPr>
          <w:rFonts w:ascii="Arial" w:cs="Arial" w:eastAsia="Arial" w:hAnsi="Arial"/>
          <w:b/>
          <w:bCs/>
          <w:sz w:val="28"/>
          <w:szCs w:val="28"/>
        </w:rPr>
        <w:t xml:space="preserve">2.3 Periodic Workspace Scan</w:t>
      </w:r>
    </w:p>
    <w:p>
      <w:pPr>
        <w:spacing w:after="120"/>
      </w:pPr>
      <w:r>
        <w:rPr>
          <w:rFonts w:ascii="Arial" w:cs="Arial" w:eastAsia="Arial" w:hAnsi="Arial"/>
          <w:sz w:val="22"/>
          <w:szCs w:val="22"/>
        </w:rPr>
        <w:t xml:space="preserve">The workspace scanner performs periodic reconciliation between the sensitive data inventory and the actual contents of files in the agent's workspace. Over time, the agent may modify files (compaction, paraphrasing, deletion), causing the inventory to drift from reality. The workspace scanner detects and corrects this drift.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gridCol w:w="1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FR-AUD-040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a full workspace scan at a configurable interval (default: every 6 hours). The scan covers all files in the OpenClaw workspace directory and session storage.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FR-AUD-041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Use the Pattern Scanner's detection libraries (Presidio, fuse.js) to scan file contents. Call the scanner as an imported library module, not via HTTP, to avoid the overhead of network calls for potentially hundreds of files.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FR-AUD-042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each detected sensitive data item, compare against the current inventory. If the item exists in inventory at the same location, update last_verified_at. If the item is new (not in inventory), create a new inventory entry with data_form VERBATIM.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FR-AUD-043</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Detect stale inventory: for each active inventory entry pointing to a file location, verify the file still exists and still contains the referenced data. If the file is missing or the data is no longer present, mark the inventory entry as inactive (is_active = 0, deactivated_at = now, deactivated_by = 'workspace_scan').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FR-AUD-044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 drift: if a file contains sensitive data that is similar to but not identical to an inventory entry (e.g., paraphrased), create a new inventory entry with data_form PARAPHRASED linked to the same registry reference.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FR-AUD-045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After scan completion, trigger posture recalculation via the Posture Engine. If the inventory changed (new items added, stale items removed), the posture level may need adjustment.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FR-AUD-046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the workspace scan summary: files scanned, new items found, stale items deactivated, drift items detected, scan duration, and any errors encountered.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FR-AUD-047</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Record the scan timestamp in config_meta (key: 'last_workspace_scan') so the dashboard can display when the last scan occurred.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FR-AUD-048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 on-demand workspace scan via CLI command 'openclaw security scan-workspace'. This triggers the same scan logic outside the scheduled interval.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FR-AUD-049</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Scan session log files for sensitive data that entered via conversations. Session logs contain the full conversation history and may include PII that was shared verbally but not written to workspace files.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FR-AUD-050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File-level error handling: if a file cannot be read (permissions, binary format), log a warning and skip it. Do not abort the entire scan for a single file failure.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FR-AUD-051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Performance throttling: if the workspace contains a large number of files, process them in batches with a configurable pause between batches (default: 50 files per batch, 100ms pause). This prevents the scan from starving other processes of CPU.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bl>
    <w:p>
      <w:pPr>
        <w:spacing w:before="200" w:after="80"/>
      </w:pPr>
      <w:r>
        <w:rPr>
          <w:rFonts w:ascii="Arial" w:cs="Arial" w:eastAsia="Arial" w:hAnsi="Arial"/>
          <w:b/>
          <w:bCs/>
          <w:i/>
          <w:iCs/>
          <w:color w:val="1B3A5C"/>
          <w:sz w:val="22"/>
          <w:szCs w:val="22"/>
        </w:rPr>
        <w:t xml:space="preserve">Diagram: Workspace Scan Flow</w:t>
      </w:r>
    </w:p>
    <w:p>
      <w:pPr>
        <w:spacing w:after="0"/>
        <w:ind w:left="360"/>
      </w:pPr>
      <w:r>
        <w:rPr>
          <w:rFonts w:ascii="Courier New" w:cs="Courier New" w:eastAsia="Courier New" w:hAnsi="Courier New"/>
          <w:color w:val="555555"/>
          <w:sz w:val="18"/>
          <w:szCs w:val="18"/>
        </w:rPr>
        <w:t xml:space="preserve">sequenceDiagram</w:t>
      </w:r>
    </w:p>
    <w:p>
      <w:pPr>
        <w:spacing w:after="0"/>
        <w:ind w:left="360"/>
      </w:pPr>
      <w:r>
        <w:rPr>
          <w:rFonts w:ascii="Courier New" w:cs="Courier New" w:eastAsia="Courier New" w:hAnsi="Courier New"/>
          <w:color w:val="555555"/>
          <w:sz w:val="18"/>
          <w:szCs w:val="18"/>
        </w:rPr>
        <w:t xml:space="preserve">    participant AUD as Auditor Daemon</w:t>
      </w:r>
    </w:p>
    <w:p>
      <w:pPr>
        <w:spacing w:after="0"/>
        <w:ind w:left="360"/>
      </w:pPr>
      <w:r>
        <w:rPr>
          <w:rFonts w:ascii="Courier New" w:cs="Courier New" w:eastAsia="Courier New" w:hAnsi="Courier New"/>
          <w:color w:val="555555"/>
          <w:sz w:val="18"/>
          <w:szCs w:val="18"/>
        </w:rPr>
        <w:t xml:space="preserve">    participant FS as Filesystem</w:t>
      </w:r>
    </w:p>
    <w:p>
      <w:pPr>
        <w:spacing w:after="0"/>
        <w:ind w:left="360"/>
      </w:pPr>
      <w:r>
        <w:rPr>
          <w:rFonts w:ascii="Courier New" w:cs="Courier New" w:eastAsia="Courier New" w:hAnsi="Courier New"/>
          <w:color w:val="555555"/>
          <w:sz w:val="18"/>
          <w:szCs w:val="18"/>
        </w:rPr>
        <w:t xml:space="preserve">    participant SCAN as Scanner Library</w:t>
      </w:r>
    </w:p>
    <w:p>
      <w:pPr>
        <w:spacing w:after="0"/>
        <w:ind w:left="360"/>
      </w:pPr>
      <w:r>
        <w:rPr>
          <w:rFonts w:ascii="Courier New" w:cs="Courier New" w:eastAsia="Courier New" w:hAnsi="Courier New"/>
          <w:color w:val="555555"/>
          <w:sz w:val="18"/>
          <w:szCs w:val="18"/>
        </w:rPr>
        <w:t xml:space="preserve">    participant DB as Registry DB</w:t>
      </w:r>
    </w:p>
    <w:p>
      <w:pPr>
        <w:spacing w:after="0"/>
        <w:ind w:left="360"/>
      </w:pPr>
      <w:r>
        <w:rPr>
          <w:rFonts w:ascii="Courier New" w:cs="Courier New" w:eastAsia="Courier New" w:hAnsi="Courier New"/>
          <w:color w:val="555555"/>
          <w:sz w:val="18"/>
          <w:szCs w:val="18"/>
        </w:rPr>
        <w:t xml:space="preserve">    participant POST as Posture Engine</w:t>
      </w:r>
    </w:p>
    <w:p>
      <w:pPr>
        <w:spacing w:after="0"/>
        <w:ind w:left="360"/>
      </w:pPr>
      <w:r>
        <w:rPr>
          <w:rFonts w:ascii="Courier New" w:cs="Courier New" w:eastAsia="Courier New" w:hAnsi="Courier New"/>
          <w:color w:val="555555"/>
          <w:sz w:val="18"/>
          <w:szCs w:val="18"/>
        </w:rPr>
        <w:t xml:space="preserve"/>
      </w:r>
    </w:p>
    <w:p>
      <w:pPr>
        <w:spacing w:after="0"/>
        <w:ind w:left="360"/>
      </w:pPr>
      <w:r>
        <w:rPr>
          <w:rFonts w:ascii="Courier New" w:cs="Courier New" w:eastAsia="Courier New" w:hAnsi="Courier New"/>
          <w:color w:val="555555"/>
          <w:sz w:val="18"/>
          <w:szCs w:val="18"/>
        </w:rPr>
        <w:t xml:space="preserve">    AUD-&gt;&gt;FS: enumerate workspace files</w:t>
      </w:r>
    </w:p>
    <w:p>
      <w:pPr>
        <w:spacing w:after="0"/>
        <w:ind w:left="360"/>
      </w:pPr>
      <w:r>
        <w:rPr>
          <w:rFonts w:ascii="Courier New" w:cs="Courier New" w:eastAsia="Courier New" w:hAnsi="Courier New"/>
          <w:color w:val="555555"/>
          <w:sz w:val="18"/>
          <w:szCs w:val="18"/>
        </w:rPr>
        <w:t xml:space="preserve">    loop Each file</w:t>
      </w:r>
    </w:p>
    <w:p>
      <w:pPr>
        <w:spacing w:after="0"/>
        <w:ind w:left="360"/>
      </w:pPr>
      <w:r>
        <w:rPr>
          <w:rFonts w:ascii="Courier New" w:cs="Courier New" w:eastAsia="Courier New" w:hAnsi="Courier New"/>
          <w:color w:val="555555"/>
          <w:sz w:val="18"/>
          <w:szCs w:val="18"/>
        </w:rPr>
        <w:t xml:space="preserve">        AUD-&gt;&gt;FS: read file content</w:t>
      </w:r>
    </w:p>
    <w:p>
      <w:pPr>
        <w:spacing w:after="0"/>
        <w:ind w:left="360"/>
      </w:pPr>
      <w:r>
        <w:rPr>
          <w:rFonts w:ascii="Courier New" w:cs="Courier New" w:eastAsia="Courier New" w:hAnsi="Courier New"/>
          <w:color w:val="555555"/>
          <w:sz w:val="18"/>
          <w:szCs w:val="18"/>
        </w:rPr>
        <w:t xml:space="preserve">        AUD-&gt;&gt;SCAN: scan content for PII</w:t>
      </w:r>
    </w:p>
    <w:p>
      <w:pPr>
        <w:spacing w:after="0"/>
        <w:ind w:left="360"/>
      </w:pPr>
      <w:r>
        <w:rPr>
          <w:rFonts w:ascii="Courier New" w:cs="Courier New" w:eastAsia="Courier New" w:hAnsi="Courier New"/>
          <w:color w:val="555555"/>
          <w:sz w:val="18"/>
          <w:szCs w:val="18"/>
        </w:rPr>
        <w:t xml:space="preserve">        SCAN--&gt;&gt;AUD: detection results</w:t>
      </w:r>
    </w:p>
    <w:p>
      <w:pPr>
        <w:spacing w:after="0"/>
        <w:ind w:left="360"/>
      </w:pPr>
      <w:r>
        <w:rPr>
          <w:rFonts w:ascii="Courier New" w:cs="Courier New" w:eastAsia="Courier New" w:hAnsi="Courier New"/>
          <w:color w:val="555555"/>
          <w:sz w:val="18"/>
          <w:szCs w:val="18"/>
        </w:rPr>
        <w:t xml:space="preserve">        AUD-&gt;&gt;DB: compare with inventory</w:t>
      </w:r>
    </w:p>
    <w:p>
      <w:pPr>
        <w:spacing w:after="0"/>
        <w:ind w:left="360"/>
      </w:pPr>
      <w:r>
        <w:rPr>
          <w:rFonts w:ascii="Courier New" w:cs="Courier New" w:eastAsia="Courier New" w:hAnsi="Courier New"/>
          <w:color w:val="555555"/>
          <w:sz w:val="18"/>
          <w:szCs w:val="18"/>
        </w:rPr>
        <w:t xml:space="preserve">        alt New item found</w:t>
      </w:r>
    </w:p>
    <w:p>
      <w:pPr>
        <w:spacing w:after="0"/>
        <w:ind w:left="360"/>
      </w:pPr>
      <w:r>
        <w:rPr>
          <w:rFonts w:ascii="Courier New" w:cs="Courier New" w:eastAsia="Courier New" w:hAnsi="Courier New"/>
          <w:color w:val="555555"/>
          <w:sz w:val="18"/>
          <w:szCs w:val="18"/>
        </w:rPr>
        <w:t xml:space="preserve">            AUD-&gt;&gt;DB: INSERT inventory entry</w:t>
      </w:r>
    </w:p>
    <w:p>
      <w:pPr>
        <w:spacing w:after="0"/>
        <w:ind w:left="360"/>
      </w:pPr>
      <w:r>
        <w:rPr>
          <w:rFonts w:ascii="Courier New" w:cs="Courier New" w:eastAsia="Courier New" w:hAnsi="Courier New"/>
          <w:color w:val="555555"/>
          <w:sz w:val="18"/>
          <w:szCs w:val="18"/>
        </w:rPr>
        <w:t xml:space="preserve">        else Existing item verified</w:t>
      </w:r>
    </w:p>
    <w:p>
      <w:pPr>
        <w:spacing w:after="0"/>
        <w:ind w:left="360"/>
      </w:pPr>
      <w:r>
        <w:rPr>
          <w:rFonts w:ascii="Courier New" w:cs="Courier New" w:eastAsia="Courier New" w:hAnsi="Courier New"/>
          <w:color w:val="555555"/>
          <w:sz w:val="18"/>
          <w:szCs w:val="18"/>
        </w:rPr>
        <w:t xml:space="preserve">            AUD-&gt;&gt;DB: UPDATE last_verified_at</w:t>
      </w:r>
    </w:p>
    <w:p>
      <w:pPr>
        <w:spacing w:after="0"/>
        <w:ind w:left="360"/>
      </w:pPr>
      <w:r>
        <w:rPr>
          <w:rFonts w:ascii="Courier New" w:cs="Courier New" w:eastAsia="Courier New" w:hAnsi="Courier New"/>
          <w:color w:val="555555"/>
          <w:sz w:val="18"/>
          <w:szCs w:val="18"/>
        </w:rPr>
        <w:t xml:space="preserve">        end</w:t>
      </w:r>
    </w:p>
    <w:p>
      <w:pPr>
        <w:spacing w:after="0"/>
        <w:ind w:left="360"/>
      </w:pPr>
      <w:r>
        <w:rPr>
          <w:rFonts w:ascii="Courier New" w:cs="Courier New" w:eastAsia="Courier New" w:hAnsi="Courier New"/>
          <w:color w:val="555555"/>
          <w:sz w:val="18"/>
          <w:szCs w:val="18"/>
        </w:rPr>
        <w:t xml:space="preserve">    end</w:t>
      </w:r>
    </w:p>
    <w:p>
      <w:pPr>
        <w:spacing w:after="0"/>
        <w:ind w:left="360"/>
      </w:pPr>
      <w:r>
        <w:rPr>
          <w:rFonts w:ascii="Courier New" w:cs="Courier New" w:eastAsia="Courier New" w:hAnsi="Courier New"/>
          <w:color w:val="555555"/>
          <w:sz w:val="18"/>
          <w:szCs w:val="18"/>
        </w:rPr>
        <w:t xml:space="preserve">    AUD-&gt;&gt;DB: deactivate stale inventory</w:t>
      </w:r>
    </w:p>
    <w:p>
      <w:pPr>
        <w:spacing w:after="0"/>
        <w:ind w:left="360"/>
      </w:pPr>
      <w:r>
        <w:rPr>
          <w:rFonts w:ascii="Courier New" w:cs="Courier New" w:eastAsia="Courier New" w:hAnsi="Courier New"/>
          <w:color w:val="555555"/>
          <w:sz w:val="18"/>
          <w:szCs w:val="18"/>
        </w:rPr>
        <w:t xml:space="preserve">    AUD-&gt;&gt;POST: trigger posture recalculation</w:t>
      </w:r>
    </w:p>
    <w:p>
      <w:pPr>
        <w:spacing w:after="0"/>
        <w:ind w:left="360"/>
      </w:pPr>
      <w:r>
        <w:rPr>
          <w:rFonts w:ascii="Courier New" w:cs="Courier New" w:eastAsia="Courier New" w:hAnsi="Courier New"/>
          <w:color w:val="555555"/>
          <w:sz w:val="18"/>
          <w:szCs w:val="18"/>
        </w:rPr>
        <w:t xml:space="preserve">    AUD-&gt;&gt;DB: log scan summary</w:t>
      </w:r>
    </w:p>
    <w:p>
      <w:pPr>
        <w:pStyle w:val="Heading2"/>
        <w:spacing w:before="240" w:after="120"/>
      </w:pPr>
      <w:r>
        <w:rPr>
          <w:rFonts w:ascii="Arial" w:cs="Arial" w:eastAsia="Arial" w:hAnsi="Arial"/>
          <w:b/>
          <w:bCs/>
          <w:sz w:val="28"/>
          <w:szCs w:val="28"/>
        </w:rPr>
        <w:t xml:space="preserve">2.4 Audit Log Management</w:t>
      </w:r>
    </w:p>
    <w:p>
      <w:pPr>
        <w:spacing w:after="120"/>
      </w:pPr>
      <w:r>
        <w:rPr>
          <w:rFonts w:ascii="Arial" w:cs="Arial" w:eastAsia="Arial" w:hAnsi="Arial"/>
          <w:sz w:val="22"/>
          <w:szCs w:val="22"/>
        </w:rPr>
        <w:t xml:space="preserve">The audit log is the compliance backbone of the Security Watchdog. Every scan decision, agent classification, escalation, posture change, and system event is recorded in the scan_decisions and related tables. The Auditor is responsible for log integrity, retention, and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gridCol w:w="1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FR-AUD-060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 a tamper-evident hash chain on scan_decisions entries. Each new entry's content_hash field includes a SHA-256 hash computed over: the entry's own data fields concatenated with the previous entry's content_hash. This creates a chain where any modification to a historical entry breaks all subsequent hashes.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FR-AUD-061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Provide a log integrity verification function that walks the hash chain from the first entry to the most recent, verifying each link. Report the first broken link if found. This is callable from the CLI ('openclaw security audit verify') and runs automatically once per day.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FR-AUD-062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 retention policy: delete scan_decisions rows (and cascaded scan_flags, escalations) older than the configured retention period (default: 90 days). Execute daily. Before deletion, offer export of the purged entries.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FR-AUD-063</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Export audit log to JSON format. The export includes all fields from scan_decisions and associated scan_flags for the specified date range. Output as a single JSON array of decision objects with nested flag arrays.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FR-AUD-064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audit log to CSV format. The export flattens the decision + flags into a denormalized row-per-flag format suitable for spreadsheet analysis. Include a header row with column descriptions.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FR-AUD-065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Rotate quarantine_queue entries: resolved quarantine entries (state in: approved, blocked, transmitted, expired) older than 7 days are deleted. This keeps the queue table focused on active items.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FR-AUD-066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all posture changes to posture_history with the trigger type, detail, and inventory snapshot at the time of 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FR-AUD-067</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Log all system mode changes (NORMAL/ISOLATION/LOCKDOWN transitions) with timestamp, reason, and triggering component.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bl>
    <w:p>
      <w:pPr>
        <w:pStyle w:val="Heading2"/>
        <w:spacing w:before="240" w:after="120"/>
      </w:pPr>
      <w:r>
        <w:rPr>
          <w:rFonts w:ascii="Arial" w:cs="Arial" w:eastAsia="Arial" w:hAnsi="Arial"/>
          <w:b/>
          <w:bCs/>
          <w:sz w:val="28"/>
          <w:szCs w:val="28"/>
        </w:rPr>
        <w:t xml:space="preserve">2.5 Metrics Aggregation</w:t>
      </w:r>
    </w:p>
    <w:p>
      <w:pPr>
        <w:spacing w:after="120"/>
      </w:pPr>
      <w:r>
        <w:rPr>
          <w:rFonts w:ascii="Arial" w:cs="Arial" w:eastAsia="Arial" w:hAnsi="Arial"/>
          <w:sz w:val="22"/>
          <w:szCs w:val="22"/>
        </w:rPr>
        <w:t xml:space="preserve">The Auditor computes aggregated metrics from the raw decision log and stores them in the daily_metrics table for efficient dashboard consumption. Metrics are computed at the end of each day and updated incrementally during the day for the dashboard's today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160"/>
        <w:gridCol w:w="1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FR-AUD-080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 daily metrics by aggregating scan_decisions for each calendar day (UTC). Store the results in the daily_metrics table using INSERT OR REPLACE keyed on the date column.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FR-AUD-081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Metrics to compute: outbound_scans, inbound_inspections, total_flags, blocked_count, approved_by_human, denied_by_human, timeout_count, false_positive_count, clean_pass_count, avg_scan_latency_ms, p95_scan_latency_ms, avg_agent_latency_ms, new_inventory_items, inventory_verified, inventory_expired.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FR-AUD-082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Recompute today's metrics every 5 minutes (configurable) so the dashboard shows near-real-time data for the current day.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FR-AUD-083</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Compute the P95 scan latency using an approximation: sort scanner_duration_ms values and take the value at the 95th percentile index. For large datasets, use reservoir sampling.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FR-AUD-084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Prune daily_metrics entries older than the configured retention period (default: 90 days). Execute daily alongside log retention pruning.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FR-AUD-085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Compute posture level time distribution: for each day, calculate the percentage of time spent at each posture level (GREEN, YELLOW, RED, BLACK) by interpolating from posture_history timestamps. Store as a JSON field.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SHOULD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FR-AUD-086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Expose an HTTP API at localhost:5004/api/* for dashboard consumption (IF-010). Endpoints: /api/summary, /api/metrics, /api/decisions, /api/inventory, /api/health. All endpoints are read-only GET requests, localhost-only.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FR-AUD-087</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The /api/summary endpoint returns a DashboardSummary object combining: current health report, today's metrics, recent decisions (configurable count, default 20), inventory summary by classification, and active escalations.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MUST</w:t>
            </w:r>
          </w:p>
        </w:tc>
      </w:tr>
    </w:tbl>
    <w:p>
      <w:r>
        <w:br w:type="page"/>
      </w:r>
    </w:p>
    <w:p>
      <w:pPr>
        <w:pStyle w:val="Heading1"/>
        <w:spacing w:before="360" w:after="120"/>
      </w:pPr>
      <w:r>
        <w:rPr>
          <w:rFonts w:ascii="Arial" w:cs="Arial" w:eastAsia="Arial" w:hAnsi="Arial"/>
          <w:b/>
          <w:bCs/>
          <w:sz w:val="32"/>
          <w:szCs w:val="32"/>
        </w:rPr>
        <w:t xml:space="preserve">3. Non-Functional Requirements</w:t>
      </w:r>
    </w:p>
    <w:p>
      <w:pPr>
        <w:pStyle w:val="Heading2"/>
        <w:spacing w:before="240" w:after="120"/>
      </w:pPr>
      <w:r>
        <w:rPr>
          <w:rFonts w:ascii="Arial" w:cs="Arial" w:eastAsia="Arial" w:hAnsi="Arial"/>
          <w:b/>
          <w:bCs/>
          <w:sz w:val="28"/>
          <w:szCs w:val="28"/>
        </w:rPr>
        <w:t xml:space="preserve">3.1 Availability and Resilience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NFR-AUD-001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Auditor daemon must survive crashes of any monitored component without itself crashing.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99.9% uptime (managed by systemd)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NFR-AUD-002</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On Auditor crash, systemd must restart it within 5 seconds. Pending health checks resume immediately on restart.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Restart &lt; 5s, recovery &lt; 10s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NFR-AUD-003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Auditor must start before the OpenClaw gateway. If the Auditor is not running when the gateway starts, the gateway hook should default to queuing all outbound traffic.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order: Auditor &gt; Gateway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NFR-AUD-004</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Graceful shutdown: on SIGTERM, complete the current health check cycle, flush pending log writes, close database connection, then exit.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Shutdown &lt; 5s</w:t>
            </w:r>
          </w:p>
        </w:tc>
      </w:tr>
    </w:tbl>
    <w:p>
      <w:pPr>
        <w:pStyle w:val="Heading2"/>
        <w:spacing w:before="240" w:after="120"/>
      </w:pPr>
      <w:r>
        <w:rPr>
          <w:rFonts w:ascii="Arial" w:cs="Arial" w:eastAsia="Arial" w:hAnsi="Arial"/>
          <w:b/>
          <w:bCs/>
          <w:sz w:val="28"/>
          <w:szCs w:val="28"/>
        </w:rPr>
        <w:t xml:space="preserve">3.2 Resource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Idle memory usage (health check loop only, no workspace scan running).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 MB RSS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NFR-AUD-011</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Peak memory during workspace scan (scanning files, computing hashes, updating inventory).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&lt; 256 MB RSS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NFR-AUD-012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usage during health check cycle (5 HTTP requests + DB writes).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 single 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NFR-AUD-013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CPU usage during workspace scan (file I/O + Presidio calls + DB updates).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&lt; 50% single core (throttled)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NFR-AUD-014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 HTTP timeout per component.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 ms (configurable)</w:t>
            </w:r>
          </w:p>
        </w:tc>
      </w:tr>
    </w:tbl>
    <w:p>
      <w:pPr>
        <w:pStyle w:val="Heading2"/>
        <w:spacing w:before="240" w:after="120"/>
      </w:pPr>
      <w:r>
        <w:rPr>
          <w:rFonts w:ascii="Arial" w:cs="Arial" w:eastAsia="Arial" w:hAnsi="Arial"/>
          <w:b/>
          <w:bCs/>
          <w:sz w:val="28"/>
          <w:szCs w:val="28"/>
        </w:rPr>
        <w:t xml:space="preserve">3.3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NFR-AUD-020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log output must be structured JSON (one JSON object per line). Fields: timestamp, level, component, event, message, and context-specific fields.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lines format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NFR-AUD-021</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Log levels: ERROR, WARN, INFO, DEBUG. Default level: INFO. Configurable via environment variable (WATCHDOG_LOG_LEVEL) or config file.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Configurable, default INFO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NFR-AUD-022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 must never contain raw sensitive data (PII, credentials, user-defined entries). Log hashes or labels only.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PII in logs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NFR-AUD-023</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stdout/stderr integration with systemd journal. The daemon writes to stdout; systemd journal captures and manages rotation.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journalctl compatible</w:t>
            </w:r>
          </w:p>
        </w:tc>
      </w:tr>
    </w:tbl>
    <w:p>
      <w:pPr>
        <w:pStyle w:val="Heading2"/>
        <w:spacing w:before="240" w:after="120"/>
      </w:pPr>
      <w:r>
        <w:rPr>
          <w:rFonts w:ascii="Arial" w:cs="Arial" w:eastAsia="Arial" w:hAnsi="Arial"/>
          <w:b/>
          <w:bCs/>
          <w:sz w:val="28"/>
          <w:szCs w:val="28"/>
        </w:rPr>
        <w:t xml:space="preserve">3.4 Security</w:t>
      </w:r>
    </w:p>
    <w:p>
      <w:pPr>
        <w:pStyle w:val="ListParagraph"/>
        <w:numPr>
          <w:ilvl w:val="0"/>
          <w:numId w:val="3"/>
        </w:numPr>
        <w:spacing w:after="60"/>
      </w:pPr>
      <w:r>
        <w:rPr>
          <w:rFonts w:ascii="Arial" w:cs="Arial" w:eastAsia="Arial" w:hAnsi="Arial"/>
          <w:sz w:val="22"/>
          <w:szCs w:val="22"/>
        </w:rPr>
        <w:t xml:space="preserve">All HTTP endpoints (health API, dashboard API) bind to 127.0.0.1 only. No external network access.</w:t>
      </w:r>
    </w:p>
    <w:p>
      <w:pPr>
        <w:pStyle w:val="ListParagraph"/>
        <w:numPr>
          <w:ilvl w:val="0"/>
          <w:numId w:val="3"/>
        </w:numPr>
        <w:spacing w:after="60"/>
      </w:pPr>
      <w:r>
        <w:rPr>
          <w:rFonts w:ascii="Arial" w:cs="Arial" w:eastAsia="Arial" w:hAnsi="Arial"/>
          <w:sz w:val="22"/>
          <w:szCs w:val="22"/>
        </w:rPr>
        <w:t xml:space="preserve">Database access uses prepared statements exclusively. No dynamic SQL construction.</w:t>
      </w:r>
    </w:p>
    <w:p>
      <w:pPr>
        <w:pStyle w:val="ListParagraph"/>
        <w:numPr>
          <w:ilvl w:val="0"/>
          <w:numId w:val="3"/>
        </w:numPr>
        <w:spacing w:after="60"/>
      </w:pPr>
      <w:r>
        <w:rPr>
          <w:rFonts w:ascii="Arial" w:cs="Arial" w:eastAsia="Arial" w:hAnsi="Arial"/>
          <w:sz w:val="22"/>
          <w:szCs w:val="22"/>
        </w:rPr>
        <w:t xml:space="preserve">The Auditor process runs as the same user as the OpenClaw gateway (shared file permissions on registry.db).</w:t>
      </w:r>
    </w:p>
    <w:p>
      <w:pPr>
        <w:pStyle w:val="ListParagraph"/>
        <w:numPr>
          <w:ilvl w:val="0"/>
          <w:numId w:val="3"/>
        </w:numPr>
        <w:spacing w:after="60"/>
      </w:pPr>
      <w:r>
        <w:rPr>
          <w:rFonts w:ascii="Arial" w:cs="Arial" w:eastAsia="Arial" w:hAnsi="Arial"/>
          <w:sz w:val="22"/>
          <w:szCs w:val="22"/>
        </w:rPr>
        <w:t xml:space="preserve">Workspace scan reads files with the process owner's permissions. It cannot access files the process owner cannot read.</w:t>
      </w:r>
    </w:p>
    <w:p>
      <w:pPr>
        <w:pStyle w:val="ListParagraph"/>
        <w:numPr>
          <w:ilvl w:val="0"/>
          <w:numId w:val="3"/>
        </w:numPr>
        <w:spacing w:after="60"/>
      </w:pPr>
      <w:r>
        <w:rPr>
          <w:rFonts w:ascii="Arial" w:cs="Arial" w:eastAsia="Arial" w:hAnsi="Arial"/>
          <w:sz w:val="22"/>
          <w:szCs w:val="22"/>
        </w:rPr>
        <w:t xml:space="preserve">Dashboard API responses never include raw sensitive data. Inventory items show labels and classifications, not the actual PII values.</w:t>
      </w:r>
    </w:p>
    <w:p>
      <w:r>
        <w:br w:type="page"/>
      </w:r>
    </w:p>
    <w:p>
      <w:pPr>
        <w:pStyle w:val="Heading1"/>
        <w:spacing w:before="360" w:after="120"/>
      </w:pPr>
      <w:r>
        <w:rPr>
          <w:rFonts w:ascii="Arial" w:cs="Arial" w:eastAsia="Arial" w:hAnsi="Arial"/>
          <w:b/>
          <w:bCs/>
          <w:sz w:val="32"/>
          <w:szCs w:val="32"/>
        </w:rPr>
        <w:t xml:space="preserve">4. Systemd Service Configuration</w:t>
      </w:r>
    </w:p>
    <w:p>
      <w:pPr>
        <w:pStyle w:val="Heading2"/>
        <w:spacing w:before="240" w:after="120"/>
      </w:pPr>
      <w:r>
        <w:rPr>
          <w:rFonts w:ascii="Arial" w:cs="Arial" w:eastAsia="Arial" w:hAnsi="Arial"/>
          <w:b/>
          <w:bCs/>
          <w:sz w:val="28"/>
          <w:szCs w:val="28"/>
        </w:rPr>
        <w:t xml:space="preserve">4.1 Unit File</w:t>
      </w:r>
    </w:p>
    <w:p>
      <w:pPr>
        <w:spacing w:after="120"/>
      </w:pPr>
      <w:r>
        <w:rPr>
          <w:rFonts w:ascii="Arial" w:cs="Arial" w:eastAsia="Arial" w:hAnsi="Arial"/>
          <w:sz w:val="22"/>
          <w:szCs w:val="22"/>
        </w:rPr>
        <w:t xml:space="preserve">The following systemd unit file installs the Auditor as a managed service. It ensures the Auditor starts after network is available and after Ollama (if installed as a service), restarts on any failure, and logs to the journal.</w:t>
      </w:r>
    </w:p>
    <w:p>
      <w:pPr>
        <w:shd w:fill="F5F5F5" w:val="clear"/>
        <w:spacing w:after="0"/>
        <w:ind w:left="360"/>
      </w:pPr>
      <w:r>
        <w:rPr>
          <w:rFonts w:ascii="Courier New" w:cs="Courier New" w:eastAsia="Courier New" w:hAnsi="Courier New"/>
          <w:sz w:val="18"/>
          <w:szCs w:val="18"/>
        </w:rPr>
        <w:t xml:space="preserve">[Unit]</w:t>
      </w:r>
    </w:p>
    <w:p>
      <w:pPr>
        <w:shd w:fill="F5F5F5" w:val="clear"/>
        <w:spacing w:after="0"/>
        <w:ind w:left="360"/>
      </w:pPr>
      <w:r>
        <w:rPr>
          <w:rFonts w:ascii="Courier New" w:cs="Courier New" w:eastAsia="Courier New" w:hAnsi="Courier New"/>
          <w:sz w:val="18"/>
          <w:szCs w:val="18"/>
        </w:rPr>
        <w:t xml:space="preserve">Description=Security Watchdog Auditor Daemon</w:t>
      </w:r>
    </w:p>
    <w:p>
      <w:pPr>
        <w:shd w:fill="F5F5F5" w:val="clear"/>
        <w:spacing w:after="0"/>
        <w:ind w:left="360"/>
      </w:pPr>
      <w:r>
        <w:rPr>
          <w:rFonts w:ascii="Courier New" w:cs="Courier New" w:eastAsia="Courier New" w:hAnsi="Courier New"/>
          <w:sz w:val="18"/>
          <w:szCs w:val="18"/>
        </w:rPr>
        <w:t xml:space="preserve">Documentation=https://github.com/openclaw/security-watchdog</w:t>
      </w:r>
    </w:p>
    <w:p>
      <w:pPr>
        <w:shd w:fill="F5F5F5" w:val="clear"/>
        <w:spacing w:after="0"/>
        <w:ind w:left="360"/>
      </w:pPr>
      <w:r>
        <w:rPr>
          <w:rFonts w:ascii="Courier New" w:cs="Courier New" w:eastAsia="Courier New" w:hAnsi="Courier New"/>
          <w:sz w:val="18"/>
          <w:szCs w:val="18"/>
        </w:rPr>
        <w:t xml:space="preserve">After=network.target ollama.service</w:t>
      </w:r>
    </w:p>
    <w:p>
      <w:pPr>
        <w:shd w:fill="F5F5F5" w:val="clear"/>
        <w:spacing w:after="0"/>
        <w:ind w:left="360"/>
      </w:pPr>
      <w:r>
        <w:rPr>
          <w:rFonts w:ascii="Courier New" w:cs="Courier New" w:eastAsia="Courier New" w:hAnsi="Courier New"/>
          <w:sz w:val="18"/>
          <w:szCs w:val="18"/>
        </w:rPr>
        <w:t xml:space="preserve">Wants=ollama.service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[Service]</w:t>
      </w:r>
    </w:p>
    <w:p>
      <w:pPr>
        <w:shd w:fill="F5F5F5" w:val="clear"/>
        <w:spacing w:after="0"/>
        <w:ind w:left="360"/>
      </w:pPr>
      <w:r>
        <w:rPr>
          <w:rFonts w:ascii="Courier New" w:cs="Courier New" w:eastAsia="Courier New" w:hAnsi="Courier New"/>
          <w:sz w:val="18"/>
          <w:szCs w:val="18"/>
        </w:rPr>
        <w:t xml:space="preserve">Type=simple</w:t>
      </w:r>
    </w:p>
    <w:p>
      <w:pPr>
        <w:shd w:fill="F5F5F5" w:val="clear"/>
        <w:spacing w:after="0"/>
        <w:ind w:left="360"/>
      </w:pPr>
      <w:r>
        <w:rPr>
          <w:rFonts w:ascii="Courier New" w:cs="Courier New" w:eastAsia="Courier New" w:hAnsi="Courier New"/>
          <w:sz w:val="18"/>
          <w:szCs w:val="18"/>
        </w:rPr>
        <w:t xml:space="preserve">User=openclaw</w:t>
      </w:r>
    </w:p>
    <w:p>
      <w:pPr>
        <w:shd w:fill="F5F5F5" w:val="clear"/>
        <w:spacing w:after="0"/>
        <w:ind w:left="360"/>
      </w:pPr>
      <w:r>
        <w:rPr>
          <w:rFonts w:ascii="Courier New" w:cs="Courier New" w:eastAsia="Courier New" w:hAnsi="Courier New"/>
          <w:sz w:val="18"/>
          <w:szCs w:val="18"/>
        </w:rPr>
        <w:t xml:space="preserve">Group=openclaw</w:t>
      </w:r>
    </w:p>
    <w:p>
      <w:pPr>
        <w:shd w:fill="F5F5F5" w:val="clear"/>
        <w:spacing w:after="0"/>
        <w:ind w:left="360"/>
      </w:pPr>
      <w:r>
        <w:rPr>
          <w:rFonts w:ascii="Courier New" w:cs="Courier New" w:eastAsia="Courier New" w:hAnsi="Courier New"/>
          <w:sz w:val="18"/>
          <w:szCs w:val="18"/>
        </w:rPr>
        <w:t xml:space="preserve">WorkingDirectory=/opt/security-watchdog</w:t>
      </w:r>
    </w:p>
    <w:p>
      <w:pPr>
        <w:shd w:fill="F5F5F5" w:val="clear"/>
        <w:spacing w:after="0"/>
        <w:ind w:left="360"/>
      </w:pPr>
      <w:r>
        <w:rPr>
          <w:rFonts w:ascii="Courier New" w:cs="Courier New" w:eastAsia="Courier New" w:hAnsi="Courier New"/>
          <w:sz w:val="18"/>
          <w:szCs w:val="18"/>
        </w:rPr>
        <w:t xml:space="preserve">ExecStart=/usr/bin/node dist/auditor/index.js</w:t>
      </w:r>
    </w:p>
    <w:p>
      <w:pPr>
        <w:shd w:fill="F5F5F5" w:val="clear"/>
        <w:spacing w:after="0"/>
        <w:ind w:left="360"/>
      </w:pPr>
      <w:r>
        <w:rPr>
          <w:rFonts w:ascii="Courier New" w:cs="Courier New" w:eastAsia="Courier New" w:hAnsi="Courier New"/>
          <w:sz w:val="18"/>
          <w:szCs w:val="18"/>
        </w:rPr>
        <w:t xml:space="preserve">Restart=always</w:t>
      </w:r>
    </w:p>
    <w:p>
      <w:pPr>
        <w:shd w:fill="F5F5F5" w:val="clear"/>
        <w:spacing w:after="0"/>
        <w:ind w:left="360"/>
      </w:pPr>
      <w:r>
        <w:rPr>
          <w:rFonts w:ascii="Courier New" w:cs="Courier New" w:eastAsia="Courier New" w:hAnsi="Courier New"/>
          <w:sz w:val="18"/>
          <w:szCs w:val="18"/>
        </w:rPr>
        <w:t xml:space="preserve">RestartSec=5</w:t>
      </w:r>
    </w:p>
    <w:p>
      <w:pPr>
        <w:shd w:fill="F5F5F5" w:val="clear"/>
        <w:spacing w:after="0"/>
        <w:ind w:left="360"/>
      </w:pPr>
      <w:r>
        <w:rPr>
          <w:rFonts w:ascii="Courier New" w:cs="Courier New" w:eastAsia="Courier New" w:hAnsi="Courier New"/>
          <w:sz w:val="18"/>
          <w:szCs w:val="18"/>
        </w:rPr>
        <w:t xml:space="preserve">WatchdogSec=120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Resource limits</w:t>
      </w:r>
    </w:p>
    <w:p>
      <w:pPr>
        <w:shd w:fill="F5F5F5" w:val="clear"/>
        <w:spacing w:after="0"/>
        <w:ind w:left="360"/>
      </w:pPr>
      <w:r>
        <w:rPr>
          <w:rFonts w:ascii="Courier New" w:cs="Courier New" w:eastAsia="Courier New" w:hAnsi="Courier New"/>
          <w:sz w:val="18"/>
          <w:szCs w:val="18"/>
        </w:rPr>
        <w:t xml:space="preserve">MemoryMax=512M</w:t>
      </w:r>
    </w:p>
    <w:p>
      <w:pPr>
        <w:shd w:fill="F5F5F5" w:val="clear"/>
        <w:spacing w:after="0"/>
        <w:ind w:left="360"/>
      </w:pPr>
      <w:r>
        <w:rPr>
          <w:rFonts w:ascii="Courier New" w:cs="Courier New" w:eastAsia="Courier New" w:hAnsi="Courier New"/>
          <w:sz w:val="18"/>
          <w:szCs w:val="18"/>
        </w:rPr>
        <w:t xml:space="preserve">MemoryHigh=256M</w:t>
      </w:r>
    </w:p>
    <w:p>
      <w:pPr>
        <w:shd w:fill="F5F5F5" w:val="clear"/>
        <w:spacing w:after="0"/>
        <w:ind w:left="360"/>
      </w:pPr>
      <w:r>
        <w:rPr>
          <w:rFonts w:ascii="Courier New" w:cs="Courier New" w:eastAsia="Courier New" w:hAnsi="Courier New"/>
          <w:sz w:val="18"/>
          <w:szCs w:val="18"/>
        </w:rPr>
        <w:t xml:space="preserve">CPUQuota=80%</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Security hardening</w:t>
      </w:r>
    </w:p>
    <w:p>
      <w:pPr>
        <w:shd w:fill="F5F5F5" w:val="clear"/>
        <w:spacing w:after="0"/>
        <w:ind w:left="360"/>
      </w:pPr>
      <w:r>
        <w:rPr>
          <w:rFonts w:ascii="Courier New" w:cs="Courier New" w:eastAsia="Courier New" w:hAnsi="Courier New"/>
          <w:sz w:val="18"/>
          <w:szCs w:val="18"/>
        </w:rPr>
        <w:t xml:space="preserve">NoNewPrivileges=true</w:t>
      </w:r>
    </w:p>
    <w:p>
      <w:pPr>
        <w:shd w:fill="F5F5F5" w:val="clear"/>
        <w:spacing w:after="0"/>
        <w:ind w:left="360"/>
      </w:pPr>
      <w:r>
        <w:rPr>
          <w:rFonts w:ascii="Courier New" w:cs="Courier New" w:eastAsia="Courier New" w:hAnsi="Courier New"/>
          <w:sz w:val="18"/>
          <w:szCs w:val="18"/>
        </w:rPr>
        <w:t xml:space="preserve">ProtectSystem=strict</w:t>
      </w:r>
    </w:p>
    <w:p>
      <w:pPr>
        <w:shd w:fill="F5F5F5" w:val="clear"/>
        <w:spacing w:after="0"/>
        <w:ind w:left="360"/>
      </w:pPr>
      <w:r>
        <w:rPr>
          <w:rFonts w:ascii="Courier New" w:cs="Courier New" w:eastAsia="Courier New" w:hAnsi="Courier New"/>
          <w:sz w:val="18"/>
          <w:szCs w:val="18"/>
        </w:rPr>
        <w:t xml:space="preserve">ProtectHome=read-only</w:t>
      </w:r>
    </w:p>
    <w:p>
      <w:pPr>
        <w:shd w:fill="F5F5F5" w:val="clear"/>
        <w:spacing w:after="0"/>
        <w:ind w:left="360"/>
      </w:pPr>
      <w:r>
        <w:rPr>
          <w:rFonts w:ascii="Courier New" w:cs="Courier New" w:eastAsia="Courier New" w:hAnsi="Courier New"/>
          <w:sz w:val="18"/>
          <w:szCs w:val="18"/>
        </w:rPr>
        <w:t xml:space="preserve">PrivateTmp=true</w:t>
      </w:r>
    </w:p>
    <w:p>
      <w:pPr>
        <w:shd w:fill="F5F5F5" w:val="clear"/>
        <w:spacing w:after="0"/>
        <w:ind w:left="360"/>
      </w:pPr>
      <w:r>
        <w:rPr>
          <w:rFonts w:ascii="Courier New" w:cs="Courier New" w:eastAsia="Courier New" w:hAnsi="Courier New"/>
          <w:sz w:val="18"/>
          <w:szCs w:val="18"/>
        </w:rPr>
        <w:t xml:space="preserve">ReadWritePaths=/home/openclaw/.openclaw/security</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Environment</w:t>
      </w:r>
    </w:p>
    <w:p>
      <w:pPr>
        <w:shd w:fill="F5F5F5" w:val="clear"/>
        <w:spacing w:after="0"/>
        <w:ind w:left="360"/>
      </w:pPr>
      <w:r>
        <w:rPr>
          <w:rFonts w:ascii="Courier New" w:cs="Courier New" w:eastAsia="Courier New" w:hAnsi="Courier New"/>
          <w:sz w:val="18"/>
          <w:szCs w:val="18"/>
        </w:rPr>
        <w:t xml:space="preserve">Environment=NODE_ENV=production</w:t>
      </w:r>
    </w:p>
    <w:p>
      <w:pPr>
        <w:shd w:fill="F5F5F5" w:val="clear"/>
        <w:spacing w:after="0"/>
        <w:ind w:left="360"/>
      </w:pPr>
      <w:r>
        <w:rPr>
          <w:rFonts w:ascii="Courier New" w:cs="Courier New" w:eastAsia="Courier New" w:hAnsi="Courier New"/>
          <w:sz w:val="18"/>
          <w:szCs w:val="18"/>
        </w:rPr>
        <w:t xml:space="preserve">Environment=WATCHDOG_LOG_LEVEL=info</w:t>
      </w:r>
    </w:p>
    <w:p>
      <w:pPr>
        <w:shd w:fill="F5F5F5" w:val="clear"/>
        <w:spacing w:after="0"/>
        <w:ind w:left="360"/>
      </w:pPr>
      <w:r>
        <w:rPr>
          <w:rFonts w:ascii="Courier New" w:cs="Courier New" w:eastAsia="Courier New" w:hAnsi="Courier New"/>
          <w:sz w:val="18"/>
          <w:szCs w:val="18"/>
        </w:rPr>
        <w:t xml:space="preserve">EnvironmentFile=-/home/openclaw/.openclaw/security/auditor.env</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Logging</w:t>
      </w:r>
    </w:p>
    <w:p>
      <w:pPr>
        <w:shd w:fill="F5F5F5" w:val="clear"/>
        <w:spacing w:after="0"/>
        <w:ind w:left="360"/>
      </w:pPr>
      <w:r>
        <w:rPr>
          <w:rFonts w:ascii="Courier New" w:cs="Courier New" w:eastAsia="Courier New" w:hAnsi="Courier New"/>
          <w:sz w:val="18"/>
          <w:szCs w:val="18"/>
        </w:rPr>
        <w:t xml:space="preserve">StandardOutput=journal</w:t>
      </w:r>
    </w:p>
    <w:p>
      <w:pPr>
        <w:shd w:fill="F5F5F5" w:val="clear"/>
        <w:spacing w:after="0"/>
        <w:ind w:left="360"/>
      </w:pPr>
      <w:r>
        <w:rPr>
          <w:rFonts w:ascii="Courier New" w:cs="Courier New" w:eastAsia="Courier New" w:hAnsi="Courier New"/>
          <w:sz w:val="18"/>
          <w:szCs w:val="18"/>
        </w:rPr>
        <w:t xml:space="preserve">StandardError=journal</w:t>
      </w:r>
    </w:p>
    <w:p>
      <w:pPr>
        <w:shd w:fill="F5F5F5" w:val="clear"/>
        <w:spacing w:after="0"/>
        <w:ind w:left="360"/>
      </w:pPr>
      <w:r>
        <w:rPr>
          <w:rFonts w:ascii="Courier New" w:cs="Courier New" w:eastAsia="Courier New" w:hAnsi="Courier New"/>
          <w:sz w:val="18"/>
          <w:szCs w:val="18"/>
        </w:rPr>
        <w:t xml:space="preserve">SyslogIdentifier=watchdog-auditor</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[Install]</w:t>
      </w:r>
    </w:p>
    <w:p>
      <w:pPr>
        <w:shd w:fill="F5F5F5" w:val="clear"/>
        <w:spacing w:after="0"/>
        <w:ind w:left="360"/>
      </w:pPr>
      <w:r>
        <w:rPr>
          <w:rFonts w:ascii="Courier New" w:cs="Courier New" w:eastAsia="Courier New" w:hAnsi="Courier New"/>
          <w:sz w:val="18"/>
          <w:szCs w:val="18"/>
        </w:rPr>
        <w:t xml:space="preserve">WantedBy=multi-user.target</w:t>
      </w:r>
    </w:p>
    <w:p>
      <w:pPr>
        <w:pStyle w:val="Heading2"/>
        <w:spacing w:before="240" w:after="120"/>
      </w:pPr>
      <w:r>
        <w:rPr>
          <w:rFonts w:ascii="Arial" w:cs="Arial" w:eastAsia="Arial" w:hAnsi="Arial"/>
          <w:b/>
          <w:bCs/>
          <w:sz w:val="28"/>
          <w:szCs w:val="28"/>
        </w:rPr>
        <w:t xml:space="preserve">4.2 Installation Commands</w:t>
      </w:r>
    </w:p>
    <w:p>
      <w:pPr>
        <w:shd w:fill="F5F5F5" w:val="clear"/>
        <w:spacing w:after="0"/>
        <w:ind w:left="360"/>
      </w:pPr>
      <w:r>
        <w:rPr>
          <w:rFonts w:ascii="Courier New" w:cs="Courier New" w:eastAsia="Courier New" w:hAnsi="Courier New"/>
          <w:sz w:val="18"/>
          <w:szCs w:val="18"/>
        </w:rPr>
        <w:t xml:space="preserve"># Copy unit file</w:t>
      </w:r>
    </w:p>
    <w:p>
      <w:pPr>
        <w:shd w:fill="F5F5F5" w:val="clear"/>
        <w:spacing w:after="0"/>
        <w:ind w:left="360"/>
      </w:pPr>
      <w:r>
        <w:rPr>
          <w:rFonts w:ascii="Courier New" w:cs="Courier New" w:eastAsia="Courier New" w:hAnsi="Courier New"/>
          <w:sz w:val="18"/>
          <w:szCs w:val="18"/>
        </w:rPr>
        <w:t xml:space="preserve">sudo cp systemd/watchdog-auditor.service /etc/systemd/system/</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Reload systemd</w:t>
      </w:r>
    </w:p>
    <w:p>
      <w:pPr>
        <w:shd w:fill="F5F5F5" w:val="clear"/>
        <w:spacing w:after="0"/>
        <w:ind w:left="360"/>
      </w:pPr>
      <w:r>
        <w:rPr>
          <w:rFonts w:ascii="Courier New" w:cs="Courier New" w:eastAsia="Courier New" w:hAnsi="Courier New"/>
          <w:sz w:val="18"/>
          <w:szCs w:val="18"/>
        </w:rPr>
        <w:t xml:space="preserve">sudo systemctl daemon-reload</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Enable auto-start on boot</w:t>
      </w:r>
    </w:p>
    <w:p>
      <w:pPr>
        <w:shd w:fill="F5F5F5" w:val="clear"/>
        <w:spacing w:after="0"/>
        <w:ind w:left="360"/>
      </w:pPr>
      <w:r>
        <w:rPr>
          <w:rFonts w:ascii="Courier New" w:cs="Courier New" w:eastAsia="Courier New" w:hAnsi="Courier New"/>
          <w:sz w:val="18"/>
          <w:szCs w:val="18"/>
        </w:rPr>
        <w:t xml:space="preserve">sudo systemctl enable watchdog-auditor</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Start the service</w:t>
      </w:r>
    </w:p>
    <w:p>
      <w:pPr>
        <w:shd w:fill="F5F5F5" w:val="clear"/>
        <w:spacing w:after="0"/>
        <w:ind w:left="360"/>
      </w:pPr>
      <w:r>
        <w:rPr>
          <w:rFonts w:ascii="Courier New" w:cs="Courier New" w:eastAsia="Courier New" w:hAnsi="Courier New"/>
          <w:sz w:val="18"/>
          <w:szCs w:val="18"/>
        </w:rPr>
        <w:t xml:space="preserve">sudo systemctl start watchdog-auditor</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Check status</w:t>
      </w:r>
    </w:p>
    <w:p>
      <w:pPr>
        <w:shd w:fill="F5F5F5" w:val="clear"/>
        <w:spacing w:after="0"/>
        <w:ind w:left="360"/>
      </w:pPr>
      <w:r>
        <w:rPr>
          <w:rFonts w:ascii="Courier New" w:cs="Courier New" w:eastAsia="Courier New" w:hAnsi="Courier New"/>
          <w:sz w:val="18"/>
          <w:szCs w:val="18"/>
        </w:rPr>
        <w:t xml:space="preserve">sudo systemctl status watchdog-auditor</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View logs</w:t>
      </w:r>
    </w:p>
    <w:p>
      <w:pPr>
        <w:shd w:fill="F5F5F5" w:val="clear"/>
        <w:spacing w:after="0"/>
        <w:ind w:left="360"/>
      </w:pPr>
      <w:r>
        <w:rPr>
          <w:rFonts w:ascii="Courier New" w:cs="Courier New" w:eastAsia="Courier New" w:hAnsi="Courier New"/>
          <w:sz w:val="18"/>
          <w:szCs w:val="18"/>
        </w:rPr>
        <w:t xml:space="preserve">journalctl -u watchdog-auditor -f</w:t>
      </w:r>
    </w:p>
    <w:p>
      <w:pPr>
        <w:pStyle w:val="Heading2"/>
        <w:spacing w:before="240" w:after="120"/>
      </w:pPr>
      <w:r>
        <w:rPr>
          <w:rFonts w:ascii="Arial" w:cs="Arial" w:eastAsia="Arial" w:hAnsi="Arial"/>
          <w:b/>
          <w:bCs/>
          <w:sz w:val="28"/>
          <w:szCs w:val="28"/>
        </w:rPr>
        <w:t xml:space="preserve">4.3 Service Dependencies</w:t>
      </w:r>
    </w:p>
    <w:p>
      <w:pPr>
        <w:spacing w:after="120"/>
      </w:pPr>
      <w:r>
        <w:rPr>
          <w:rFonts w:ascii="Arial" w:cs="Arial" w:eastAsia="Arial" w:hAnsi="Arial"/>
          <w:sz w:val="22"/>
          <w:szCs w:val="22"/>
        </w:rPr>
        <w:t xml:space="preserve">The Auditor has a Wants= dependency on ollama.service (soft dependency: Auditor starts even if Ollama is not installed as a systemd service). It has an After= dependency on network.target to ensure localhost networking is available for health checks. The OpenClaw gateway should be configured to start After=watchdog-auditor.service so the Auditor is running before the gateway begins processing traffic.</w:t>
      </w:r>
    </w:p>
    <w:p>
      <w:pPr>
        <w:pStyle w:val="Heading2"/>
        <w:spacing w:before="240" w:after="120"/>
      </w:pPr>
      <w:r>
        <w:rPr>
          <w:rFonts w:ascii="Arial" w:cs="Arial" w:eastAsia="Arial" w:hAnsi="Arial"/>
          <w:b/>
          <w:bCs/>
          <w:sz w:val="28"/>
          <w:szCs w:val="28"/>
        </w:rPr>
        <w:t xml:space="preserve">4.4 Watchdog Timer (WatchdogSec)</w:t>
      </w:r>
    </w:p>
    <w:p>
      <w:pPr>
        <w:spacing w:after="120"/>
      </w:pPr>
      <w:r>
        <w:rPr>
          <w:rFonts w:ascii="Arial" w:cs="Arial" w:eastAsia="Arial" w:hAnsi="Arial"/>
          <w:sz w:val="22"/>
          <w:szCs w:val="22"/>
        </w:rPr>
        <w:t xml:space="preserve">The unit file includes WatchdogSec=120, which means the Auditor must call sd_notify(WATCHDOG=1) at least every 120 seconds or systemd will consider it hung and restart it. The Auditor's health check loop (default 30s interval) naturally satisfies this requirement by calling the systemd watchdog notification after each successful health check cycle.</w:t>
      </w:r>
    </w:p>
    <w:p>
      <w:pPr>
        <w:pStyle w:val="Heading2"/>
        <w:spacing w:before="240" w:after="120"/>
      </w:pPr>
      <w:r>
        <w:rPr>
          <w:rFonts w:ascii="Arial" w:cs="Arial" w:eastAsia="Arial" w:hAnsi="Arial"/>
          <w:b/>
          <w:bCs/>
          <w:sz w:val="28"/>
          <w:szCs w:val="28"/>
        </w:rPr>
        <w:t xml:space="preserve">4.5 macOS launchd Configuration</w:t>
      </w:r>
    </w:p>
    <w:p>
      <w:pPr>
        <w:spacing w:after="120"/>
      </w:pPr>
      <w:r>
        <w:rPr>
          <w:rFonts w:ascii="Arial" w:cs="Arial" w:eastAsia="Arial" w:hAnsi="Arial"/>
          <w:sz w:val="22"/>
          <w:szCs w:val="22"/>
        </w:rPr>
        <w:t xml:space="preserve">For macOS deployments, a launchd plist provides equivalent functionality. The plist should be installed in ~/Library/LaunchDaemons/ with KeepAlive=true and ThrottleInterval=5.</w:t>
      </w:r>
    </w:p>
    <w:p>
      <w:r>
        <w:br w:type="page"/>
      </w:r>
    </w:p>
    <w:p>
      <w:pPr>
        <w:pStyle w:val="Heading1"/>
        <w:spacing w:before="360" w:after="120"/>
      </w:pPr>
      <w:r>
        <w:rPr>
          <w:rFonts w:ascii="Arial" w:cs="Arial" w:eastAsia="Arial" w:hAnsi="Arial"/>
          <w:b/>
          <w:bCs/>
          <w:sz w:val="32"/>
          <w:szCs w:val="32"/>
        </w:rPr>
        <w:t xml:space="preserve">5. Testing Requirements</w:t>
      </w:r>
    </w:p>
    <w:p>
      <w:pPr>
        <w:pStyle w:val="Heading2"/>
        <w:spacing w:before="240" w:after="120"/>
      </w:pPr>
      <w:r>
        <w:rPr>
          <w:rFonts w:ascii="Arial" w:cs="Arial" w:eastAsia="Arial" w:hAnsi="Arial"/>
          <w:b/>
          <w:bCs/>
          <w:sz w:val="28"/>
          <w:szCs w:val="28"/>
        </w:rPr>
        <w:t xml:space="preserve">5.1 Unit Tests</w:t>
      </w:r>
    </w:p>
    <w:p>
      <w:pPr>
        <w:spacing w:after="120"/>
      </w:pPr>
      <w:r>
        <w:rPr>
          <w:rFonts w:ascii="Arial" w:cs="Arial" w:eastAsia="Arial" w:hAnsi="Arial"/>
          <w:sz w:val="22"/>
          <w:szCs w:val="22"/>
        </w:rPr>
        <w:t xml:space="preserve">All unit tests use Vitest. Mock all external dependencies (HTTP endpoints, filesystem, database). Target: &gt;90% line coverage, &gt;85% branch coverage.</w:t>
      </w:r>
    </w:p>
    <w:p>
      <w:pPr>
        <w:pStyle w:val="Heading3"/>
        <w:spacing w:before="240" w:after="120"/>
      </w:pPr>
      <w:r>
        <w:rPr>
          <w:rFonts w:ascii="Arial" w:cs="Arial" w:eastAsia="Arial" w:hAnsi="Arial"/>
          <w:b/>
          <w:bCs/>
          <w:sz w:val="24"/>
          <w:szCs w:val="24"/>
        </w:rPr>
        <w:t xml:space="preserve">5.1.1 HealthChecker Tests</w:t>
      </w:r>
    </w:p>
    <w:p>
      <w:pPr>
        <w:pStyle w:val="ListParagraph"/>
        <w:numPr>
          <w:ilvl w:val="0"/>
          <w:numId w:val="4"/>
        </w:numPr>
        <w:spacing w:after="60"/>
      </w:pPr>
      <w:r>
        <w:rPr>
          <w:rFonts w:ascii="Arial" w:cs="Arial" w:eastAsia="Arial" w:hAnsi="Arial"/>
          <w:sz w:val="22"/>
          <w:szCs w:val="22"/>
        </w:rPr>
        <w:t xml:space="preserve">Test healthy response parsing: verify HEALTHY status recorded, failure counter reset to zero.</w:t>
      </w:r>
    </w:p>
    <w:p>
      <w:pPr>
        <w:pStyle w:val="ListParagraph"/>
        <w:numPr>
          <w:ilvl w:val="0"/>
          <w:numId w:val="4"/>
        </w:numPr>
        <w:spacing w:after="60"/>
      </w:pPr>
      <w:r>
        <w:rPr>
          <w:rFonts w:ascii="Arial" w:cs="Arial" w:eastAsia="Arial" w:hAnsi="Arial"/>
          <w:sz w:val="22"/>
          <w:szCs w:val="22"/>
        </w:rPr>
        <w:t xml:space="preserve">Test DEGRADED response: verify status recorded, counter incremented.</w:t>
      </w:r>
    </w:p>
    <w:p>
      <w:pPr>
        <w:pStyle w:val="ListParagraph"/>
        <w:numPr>
          <w:ilvl w:val="0"/>
          <w:numId w:val="4"/>
        </w:numPr>
        <w:spacing w:after="60"/>
      </w:pPr>
      <w:r>
        <w:rPr>
          <w:rFonts w:ascii="Arial" w:cs="Arial" w:eastAsia="Arial" w:hAnsi="Arial"/>
          <w:sz w:val="22"/>
          <w:szCs w:val="22"/>
        </w:rPr>
        <w:t xml:space="preserve">Test timeout: mock HTTP to exceed timeout, verify UNREACHABLE recorded.</w:t>
      </w:r>
    </w:p>
    <w:p>
      <w:pPr>
        <w:pStyle w:val="ListParagraph"/>
        <w:numPr>
          <w:ilvl w:val="0"/>
          <w:numId w:val="4"/>
        </w:numPr>
        <w:spacing w:after="60"/>
      </w:pPr>
      <w:r>
        <w:rPr>
          <w:rFonts w:ascii="Arial" w:cs="Arial" w:eastAsia="Arial" w:hAnsi="Arial"/>
          <w:sz w:val="22"/>
          <w:szCs w:val="22"/>
        </w:rPr>
        <w:t xml:space="preserve">Test connection refused: mock HTTP to reject, verify UNREACHABLE recorded.</w:t>
      </w:r>
    </w:p>
    <w:p>
      <w:pPr>
        <w:pStyle w:val="ListParagraph"/>
        <w:numPr>
          <w:ilvl w:val="0"/>
          <w:numId w:val="4"/>
        </w:numPr>
        <w:spacing w:after="60"/>
      </w:pPr>
      <w:r>
        <w:rPr>
          <w:rFonts w:ascii="Arial" w:cs="Arial" w:eastAsia="Arial" w:hAnsi="Arial"/>
          <w:sz w:val="22"/>
          <w:szCs w:val="22"/>
        </w:rPr>
        <w:t xml:space="preserve">Test consecutive failure threshold: simulate N+1 failures, verify isolation triggered on N+1.</w:t>
      </w:r>
    </w:p>
    <w:p>
      <w:pPr>
        <w:pStyle w:val="ListParagraph"/>
        <w:numPr>
          <w:ilvl w:val="0"/>
          <w:numId w:val="4"/>
        </w:numPr>
        <w:spacing w:after="60"/>
      </w:pPr>
      <w:r>
        <w:rPr>
          <w:rFonts w:ascii="Arial" w:cs="Arial" w:eastAsia="Arial" w:hAnsi="Arial"/>
          <w:sz w:val="22"/>
          <w:szCs w:val="22"/>
        </w:rPr>
        <w:t xml:space="preserve">Test recovery after failure: simulate failures then success, verify counter reset and recovery logged.</w:t>
      </w:r>
    </w:p>
    <w:p>
      <w:pPr>
        <w:pStyle w:val="ListParagraph"/>
        <w:numPr>
          <w:ilvl w:val="0"/>
          <w:numId w:val="4"/>
        </w:numPr>
        <w:spacing w:after="60"/>
      </w:pPr>
      <w:r>
        <w:rPr>
          <w:rFonts w:ascii="Arial" w:cs="Arial" w:eastAsia="Arial" w:hAnsi="Arial"/>
          <w:sz w:val="22"/>
          <w:szCs w:val="22"/>
        </w:rPr>
        <w:t xml:space="preserve">Test flapping detection: alternate HEALTHY/UNHEALTHY rapidly, verify flapping warning logged.</w:t>
      </w:r>
    </w:p>
    <w:p>
      <w:pPr>
        <w:pStyle w:val="ListParagraph"/>
        <w:numPr>
          <w:ilvl w:val="0"/>
          <w:numId w:val="4"/>
        </w:numPr>
        <w:spacing w:after="60"/>
      </w:pPr>
      <w:r>
        <w:rPr>
          <w:rFonts w:ascii="Arial" w:cs="Arial" w:eastAsia="Arial" w:hAnsi="Arial"/>
          <w:sz w:val="22"/>
          <w:szCs w:val="22"/>
        </w:rPr>
        <w:t xml:space="preserve">Test Ollama model verification: healthy response but wrong model loaded, verify DEGRADED.</w:t>
      </w:r>
    </w:p>
    <w:p>
      <w:pPr>
        <w:pStyle w:val="Heading3"/>
        <w:spacing w:before="240" w:after="120"/>
      </w:pPr>
      <w:r>
        <w:rPr>
          <w:rFonts w:ascii="Arial" w:cs="Arial" w:eastAsia="Arial" w:hAnsi="Arial"/>
          <w:b/>
          <w:bCs/>
          <w:sz w:val="24"/>
          <w:szCs w:val="24"/>
        </w:rPr>
        <w:t xml:space="preserve">5.1.2 IsolationManager Tests</w:t>
      </w:r>
    </w:p>
    <w:p>
      <w:pPr>
        <w:pStyle w:val="ListParagraph"/>
        <w:numPr>
          <w:ilvl w:val="0"/>
          <w:numId w:val="5"/>
        </w:numPr>
        <w:spacing w:after="60"/>
      </w:pPr>
      <w:r>
        <w:rPr>
          <w:rFonts w:ascii="Arial" w:cs="Arial" w:eastAsia="Arial" w:hAnsi="Arial"/>
          <w:sz w:val="22"/>
          <w:szCs w:val="22"/>
        </w:rPr>
        <w:t xml:space="preserve">Test isolation entry: verify system_mode updated to ISOLATION, reason recorded.</w:t>
      </w:r>
    </w:p>
    <w:p>
      <w:pPr>
        <w:pStyle w:val="ListParagraph"/>
        <w:numPr>
          <w:ilvl w:val="0"/>
          <w:numId w:val="5"/>
        </w:numPr>
        <w:spacing w:after="60"/>
      </w:pPr>
      <w:r>
        <w:rPr>
          <w:rFonts w:ascii="Arial" w:cs="Arial" w:eastAsia="Arial" w:hAnsi="Arial"/>
          <w:sz w:val="22"/>
          <w:szCs w:val="22"/>
        </w:rPr>
        <w:t xml:space="preserve">Test isolation exit: verify system_mode updated to NORMAL, all healthy check passes.</w:t>
      </w:r>
    </w:p>
    <w:p>
      <w:pPr>
        <w:pStyle w:val="ListParagraph"/>
        <w:numPr>
          <w:ilvl w:val="0"/>
          <w:numId w:val="5"/>
        </w:numPr>
        <w:spacing w:after="60"/>
      </w:pPr>
      <w:r>
        <w:rPr>
          <w:rFonts w:ascii="Arial" w:cs="Arial" w:eastAsia="Arial" w:hAnsi="Arial"/>
          <w:sz w:val="22"/>
          <w:szCs w:val="22"/>
        </w:rPr>
        <w:t xml:space="preserve">Test isolation queue processing: create isolation_queued entries, trigger recovery, verify entries resubmitted.</w:t>
      </w:r>
    </w:p>
    <w:p>
      <w:pPr>
        <w:pStyle w:val="ListParagraph"/>
        <w:numPr>
          <w:ilvl w:val="0"/>
          <w:numId w:val="5"/>
        </w:numPr>
        <w:spacing w:after="60"/>
      </w:pPr>
      <w:r>
        <w:rPr>
          <w:rFonts w:ascii="Arial" w:cs="Arial" w:eastAsia="Arial" w:hAnsi="Arial"/>
          <w:sz w:val="22"/>
          <w:szCs w:val="22"/>
        </w:rPr>
        <w:t xml:space="preserve">Test notification sending: verify user message sent on isolation entry and exit.</w:t>
      </w:r>
    </w:p>
    <w:p>
      <w:pPr>
        <w:pStyle w:val="ListParagraph"/>
        <w:numPr>
          <w:ilvl w:val="0"/>
          <w:numId w:val="5"/>
        </w:numPr>
        <w:spacing w:after="60"/>
      </w:pPr>
      <w:r>
        <w:rPr>
          <w:rFonts w:ascii="Arial" w:cs="Arial" w:eastAsia="Arial" w:hAnsi="Arial"/>
          <w:sz w:val="22"/>
          <w:szCs w:val="22"/>
        </w:rPr>
        <w:t xml:space="preserve">Test manual override: verify 'isolate' and 'resume' commands work with proper audit trail.</w:t>
      </w:r>
    </w:p>
    <w:p>
      <w:pPr>
        <w:pStyle w:val="Heading3"/>
        <w:spacing w:before="240" w:after="120"/>
      </w:pPr>
      <w:r>
        <w:rPr>
          <w:rFonts w:ascii="Arial" w:cs="Arial" w:eastAsia="Arial" w:hAnsi="Arial"/>
          <w:b/>
          <w:bCs/>
          <w:sz w:val="24"/>
          <w:szCs w:val="24"/>
        </w:rPr>
        <w:t xml:space="preserve">5.1.3 WorkspaceScanner Tests</w:t>
      </w:r>
    </w:p>
    <w:p>
      <w:pPr>
        <w:pStyle w:val="ListParagraph"/>
        <w:numPr>
          <w:ilvl w:val="0"/>
          <w:numId w:val="6"/>
        </w:numPr>
        <w:spacing w:after="60"/>
      </w:pPr>
      <w:r>
        <w:rPr>
          <w:rFonts w:ascii="Arial" w:cs="Arial" w:eastAsia="Arial" w:hAnsi="Arial"/>
          <w:sz w:val="22"/>
          <w:szCs w:val="22"/>
        </w:rPr>
        <w:t xml:space="preserve">Test new item discovery: plant a file with known PII, verify inventory entry created.</w:t>
      </w:r>
    </w:p>
    <w:p>
      <w:pPr>
        <w:pStyle w:val="ListParagraph"/>
        <w:numPr>
          <w:ilvl w:val="0"/>
          <w:numId w:val="6"/>
        </w:numPr>
        <w:spacing w:after="60"/>
      </w:pPr>
      <w:r>
        <w:rPr>
          <w:rFonts w:ascii="Arial" w:cs="Arial" w:eastAsia="Arial" w:hAnsi="Arial"/>
          <w:sz w:val="22"/>
          <w:szCs w:val="22"/>
        </w:rPr>
        <w:t xml:space="preserve">Test stale detection: create inventory entry for non-existent file, verify deactivation.</w:t>
      </w:r>
    </w:p>
    <w:p>
      <w:pPr>
        <w:pStyle w:val="ListParagraph"/>
        <w:numPr>
          <w:ilvl w:val="0"/>
          <w:numId w:val="6"/>
        </w:numPr>
        <w:spacing w:after="60"/>
      </w:pPr>
      <w:r>
        <w:rPr>
          <w:rFonts w:ascii="Arial" w:cs="Arial" w:eastAsia="Arial" w:hAnsi="Arial"/>
          <w:sz w:val="22"/>
          <w:szCs w:val="22"/>
        </w:rPr>
        <w:t xml:space="preserve">Test drift detection: modify a file containing known PII (paraphrase), verify new inventory entry with PARAPHRASED form.</w:t>
      </w:r>
    </w:p>
    <w:p>
      <w:pPr>
        <w:pStyle w:val="ListParagraph"/>
        <w:numPr>
          <w:ilvl w:val="0"/>
          <w:numId w:val="6"/>
        </w:numPr>
        <w:spacing w:after="60"/>
      </w:pPr>
      <w:r>
        <w:rPr>
          <w:rFonts w:ascii="Arial" w:cs="Arial" w:eastAsia="Arial" w:hAnsi="Arial"/>
          <w:sz w:val="22"/>
          <w:szCs w:val="22"/>
        </w:rPr>
        <w:t xml:space="preserve">Test file read error: mock unreadable file, verify warning logged and scan continues.</w:t>
      </w:r>
    </w:p>
    <w:p>
      <w:pPr>
        <w:pStyle w:val="ListParagraph"/>
        <w:numPr>
          <w:ilvl w:val="0"/>
          <w:numId w:val="6"/>
        </w:numPr>
        <w:spacing w:after="60"/>
      </w:pPr>
      <w:r>
        <w:rPr>
          <w:rFonts w:ascii="Arial" w:cs="Arial" w:eastAsia="Arial" w:hAnsi="Arial"/>
          <w:sz w:val="22"/>
          <w:szCs w:val="22"/>
        </w:rPr>
        <w:t xml:space="preserve">Test posture recalculation trigger: verify Posture Engine called after scan.</w:t>
      </w:r>
    </w:p>
    <w:p>
      <w:pPr>
        <w:pStyle w:val="ListParagraph"/>
        <w:numPr>
          <w:ilvl w:val="0"/>
          <w:numId w:val="6"/>
        </w:numPr>
        <w:spacing w:after="60"/>
      </w:pPr>
      <w:r>
        <w:rPr>
          <w:rFonts w:ascii="Arial" w:cs="Arial" w:eastAsia="Arial" w:hAnsi="Arial"/>
          <w:sz w:val="22"/>
          <w:szCs w:val="22"/>
        </w:rPr>
        <w:t xml:space="preserve">Test throttling: configure small batch size, verify pauses between batches.</w:t>
      </w:r>
    </w:p>
    <w:p>
      <w:pPr>
        <w:pStyle w:val="Heading3"/>
        <w:spacing w:before="240" w:after="120"/>
      </w:pPr>
      <w:r>
        <w:rPr>
          <w:rFonts w:ascii="Arial" w:cs="Arial" w:eastAsia="Arial" w:hAnsi="Arial"/>
          <w:b/>
          <w:bCs/>
          <w:sz w:val="24"/>
          <w:szCs w:val="24"/>
        </w:rPr>
        <w:t xml:space="preserve">5.1.4 AuditLogger Tests</w:t>
      </w:r>
    </w:p>
    <w:p>
      <w:pPr>
        <w:pStyle w:val="ListParagraph"/>
        <w:numPr>
          <w:ilvl w:val="0"/>
          <w:numId w:val="7"/>
        </w:numPr>
        <w:spacing w:after="60"/>
      </w:pPr>
      <w:r>
        <w:rPr>
          <w:rFonts w:ascii="Arial" w:cs="Arial" w:eastAsia="Arial" w:hAnsi="Arial"/>
          <w:sz w:val="22"/>
          <w:szCs w:val="22"/>
        </w:rPr>
        <w:t xml:space="preserve">Test hash chain: insert 10 entries, verify each entry's hash includes the previous entry's hash.</w:t>
      </w:r>
    </w:p>
    <w:p>
      <w:pPr>
        <w:pStyle w:val="ListParagraph"/>
        <w:numPr>
          <w:ilvl w:val="0"/>
          <w:numId w:val="7"/>
        </w:numPr>
        <w:spacing w:after="60"/>
      </w:pPr>
      <w:r>
        <w:rPr>
          <w:rFonts w:ascii="Arial" w:cs="Arial" w:eastAsia="Arial" w:hAnsi="Arial"/>
          <w:sz w:val="22"/>
          <w:szCs w:val="22"/>
        </w:rPr>
        <w:t xml:space="preserve">Test tamper detection: modify a middle entry's data, run verification, verify broken chain reported at the correct entry.</w:t>
      </w:r>
    </w:p>
    <w:p>
      <w:pPr>
        <w:pStyle w:val="ListParagraph"/>
        <w:numPr>
          <w:ilvl w:val="0"/>
          <w:numId w:val="7"/>
        </w:numPr>
        <w:spacing w:after="60"/>
      </w:pPr>
      <w:r>
        <w:rPr>
          <w:rFonts w:ascii="Arial" w:cs="Arial" w:eastAsia="Arial" w:hAnsi="Arial"/>
          <w:sz w:val="22"/>
          <w:szCs w:val="22"/>
        </w:rPr>
        <w:t xml:space="preserve">Test retention pruning: insert entries spanning 120 days, run pruning with 90-day retention, verify entries older than 90 days deleted.</w:t>
      </w:r>
    </w:p>
    <w:p>
      <w:pPr>
        <w:pStyle w:val="ListParagraph"/>
        <w:numPr>
          <w:ilvl w:val="0"/>
          <w:numId w:val="7"/>
        </w:numPr>
        <w:spacing w:after="60"/>
      </w:pPr>
      <w:r>
        <w:rPr>
          <w:rFonts w:ascii="Arial" w:cs="Arial" w:eastAsia="Arial" w:hAnsi="Arial"/>
          <w:sz w:val="22"/>
          <w:szCs w:val="22"/>
        </w:rPr>
        <w:t xml:space="preserve">Test JSON export: insert known entries, export, verify JSON structure and completeness.</w:t>
      </w:r>
    </w:p>
    <w:p>
      <w:pPr>
        <w:pStyle w:val="ListParagraph"/>
        <w:numPr>
          <w:ilvl w:val="0"/>
          <w:numId w:val="7"/>
        </w:numPr>
        <w:spacing w:after="60"/>
      </w:pPr>
      <w:r>
        <w:rPr>
          <w:rFonts w:ascii="Arial" w:cs="Arial" w:eastAsia="Arial" w:hAnsi="Arial"/>
          <w:sz w:val="22"/>
          <w:szCs w:val="22"/>
        </w:rPr>
        <w:t xml:space="preserve">Test CSV export: same test corpus, verify CSV headers, row count, and field mapping.</w:t>
      </w:r>
    </w:p>
    <w:p>
      <w:pPr>
        <w:pStyle w:val="Heading3"/>
        <w:spacing w:before="240" w:after="120"/>
      </w:pPr>
      <w:r>
        <w:rPr>
          <w:rFonts w:ascii="Arial" w:cs="Arial" w:eastAsia="Arial" w:hAnsi="Arial"/>
          <w:b/>
          <w:bCs/>
          <w:sz w:val="24"/>
          <w:szCs w:val="24"/>
        </w:rPr>
        <w:t xml:space="preserve">5.1.5 MetricsAggregator Tests</w:t>
      </w:r>
    </w:p>
    <w:p>
      <w:pPr>
        <w:pStyle w:val="ListParagraph"/>
        <w:numPr>
          <w:ilvl w:val="0"/>
          <w:numId w:val="4"/>
        </w:numPr>
        <w:spacing w:after="60"/>
      </w:pPr>
      <w:r>
        <w:rPr>
          <w:rFonts w:ascii="Arial" w:cs="Arial" w:eastAsia="Arial" w:hAnsi="Arial"/>
          <w:sz w:val="22"/>
          <w:szCs w:val="22"/>
        </w:rPr>
        <w:t xml:space="preserve">Test daily aggregation: insert 50 known scan_decisions for a single day, compute metrics, verify all counts and averages match expected values.</w:t>
      </w:r>
    </w:p>
    <w:p>
      <w:pPr>
        <w:pStyle w:val="ListParagraph"/>
        <w:numPr>
          <w:ilvl w:val="0"/>
          <w:numId w:val="4"/>
        </w:numPr>
        <w:spacing w:after="60"/>
      </w:pPr>
      <w:r>
        <w:rPr>
          <w:rFonts w:ascii="Arial" w:cs="Arial" w:eastAsia="Arial" w:hAnsi="Arial"/>
          <w:sz w:val="22"/>
          <w:szCs w:val="22"/>
        </w:rPr>
        <w:t xml:space="preserve">Test P95 calculation: insert decisions with known latencies, verify P95 value correct.</w:t>
      </w:r>
    </w:p>
    <w:p>
      <w:pPr>
        <w:pStyle w:val="ListParagraph"/>
        <w:numPr>
          <w:ilvl w:val="0"/>
          <w:numId w:val="4"/>
        </w:numPr>
        <w:spacing w:after="60"/>
      </w:pPr>
      <w:r>
        <w:rPr>
          <w:rFonts w:ascii="Arial" w:cs="Arial" w:eastAsia="Arial" w:hAnsi="Arial"/>
          <w:sz w:val="22"/>
          <w:szCs w:val="22"/>
        </w:rPr>
        <w:t xml:space="preserve">Test incremental update: compute metrics, add 10 more decisions, recompute, verify updated totals.</w:t>
      </w:r>
    </w:p>
    <w:p>
      <w:pPr>
        <w:pStyle w:val="ListParagraph"/>
        <w:numPr>
          <w:ilvl w:val="0"/>
          <w:numId w:val="4"/>
        </w:numPr>
        <w:spacing w:after="60"/>
      </w:pPr>
      <w:r>
        <w:rPr>
          <w:rFonts w:ascii="Arial" w:cs="Arial" w:eastAsia="Arial" w:hAnsi="Arial"/>
          <w:sz w:val="22"/>
          <w:szCs w:val="22"/>
        </w:rPr>
        <w:t xml:space="preserve">Test empty day: compute metrics for a day with no decisions, verify all zeros.</w:t>
      </w:r>
    </w:p>
    <w:p>
      <w:pPr>
        <w:pStyle w:val="Heading2"/>
        <w:spacing w:before="240" w:after="120"/>
      </w:pPr>
      <w:r>
        <w:rPr>
          <w:rFonts w:ascii="Arial" w:cs="Arial" w:eastAsia="Arial" w:hAnsi="Arial"/>
          <w:b/>
          <w:bCs/>
          <w:sz w:val="28"/>
          <w:szCs w:val="28"/>
        </w:rPr>
        <w:t xml:space="preserve">5.2 Integration Tests</w:t>
      </w:r>
    </w:p>
    <w:p>
      <w:pPr>
        <w:pStyle w:val="ListParagraph"/>
        <w:numPr>
          <w:ilvl w:val="0"/>
          <w:numId w:val="5"/>
        </w:numPr>
        <w:spacing w:after="60"/>
      </w:pPr>
      <w:r>
        <w:rPr>
          <w:rFonts w:ascii="Arial" w:cs="Arial" w:eastAsia="Arial" w:hAnsi="Arial"/>
          <w:sz w:val="22"/>
          <w:szCs w:val="22"/>
        </w:rPr>
        <w:t xml:space="preserve">Health check integration: start mock HTTP servers for each component, run health check cycle, verify database records match server responses.</w:t>
      </w:r>
    </w:p>
    <w:p>
      <w:pPr>
        <w:pStyle w:val="ListParagraph"/>
        <w:numPr>
          <w:ilvl w:val="0"/>
          <w:numId w:val="5"/>
        </w:numPr>
        <w:spacing w:after="60"/>
      </w:pPr>
      <w:r>
        <w:rPr>
          <w:rFonts w:ascii="Arial" w:cs="Arial" w:eastAsia="Arial" w:hAnsi="Arial"/>
          <w:sz w:val="22"/>
          <w:szCs w:val="22"/>
        </w:rPr>
        <w:t xml:space="preserve">Isolation round-trip: start mock components, kill one, verify isolation triggers, restart it, verify recovery and queue processing.</w:t>
      </w:r>
    </w:p>
    <w:p>
      <w:pPr>
        <w:pStyle w:val="ListParagraph"/>
        <w:numPr>
          <w:ilvl w:val="0"/>
          <w:numId w:val="5"/>
        </w:numPr>
        <w:spacing w:after="60"/>
      </w:pPr>
      <w:r>
        <w:rPr>
          <w:rFonts w:ascii="Arial" w:cs="Arial" w:eastAsia="Arial" w:hAnsi="Arial"/>
          <w:sz w:val="22"/>
          <w:szCs w:val="22"/>
        </w:rPr>
        <w:t xml:space="preserve">Workspace scan integration: create a temporary workspace with known files, run the full scan pipeline, verify inventory state.</w:t>
      </w:r>
    </w:p>
    <w:p>
      <w:pPr>
        <w:pStyle w:val="ListParagraph"/>
        <w:numPr>
          <w:ilvl w:val="0"/>
          <w:numId w:val="5"/>
        </w:numPr>
        <w:spacing w:after="60"/>
      </w:pPr>
      <w:r>
        <w:rPr>
          <w:rFonts w:ascii="Arial" w:cs="Arial" w:eastAsia="Arial" w:hAnsi="Arial"/>
          <w:sz w:val="22"/>
          <w:szCs w:val="22"/>
        </w:rPr>
        <w:t xml:space="preserve">Dashboard API integration: populate database with known data, query all dashboard endpoints, verify response schemas match IF-010 contract.</w:t>
      </w:r>
    </w:p>
    <w:p>
      <w:pPr>
        <w:pStyle w:val="Heading2"/>
        <w:spacing w:before="240" w:after="120"/>
      </w:pPr>
      <w:r>
        <w:rPr>
          <w:rFonts w:ascii="Arial" w:cs="Arial" w:eastAsia="Arial" w:hAnsi="Arial"/>
          <w:b/>
          <w:bCs/>
          <w:sz w:val="28"/>
          <w:szCs w:val="28"/>
        </w:rPr>
        <w:t xml:space="preserve">5.3 Long-Running Stability Test</w:t>
      </w:r>
    </w:p>
    <w:p>
      <w:pPr>
        <w:spacing w:after="120"/>
      </w:pPr>
      <w:r>
        <w:rPr>
          <w:rFonts w:ascii="Arial" w:cs="Arial" w:eastAsia="Arial" w:hAnsi="Arial"/>
          <w:sz w:val="22"/>
          <w:szCs w:val="22"/>
        </w:rPr>
        <w:t xml:space="preserve">A 24-hour stability test that runs the Auditor in a realistic environment with simulated component health fluctuations. The test verifies that memory usage remains stable (no leaks), the health check cycle runs consistently, metrics aggregation produces correct daily rollups, and log integrity is maintained over 10,000+ entries.</w:t>
      </w:r>
    </w:p>
    <w:p>
      <w:pPr>
        <w:pStyle w:val="Heading2"/>
        <w:spacing w:before="240" w:after="120"/>
      </w:pPr>
      <w:r>
        <w:rPr>
          <w:rFonts w:ascii="Arial" w:cs="Arial" w:eastAsia="Arial" w:hAnsi="Arial"/>
          <w:b/>
          <w:bCs/>
          <w:sz w:val="28"/>
          <w:szCs w:val="28"/>
        </w:rPr>
        <w:t xml:space="preserve">5.4 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Benchmark</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 cycle (5 components)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200ms total (healthy)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 clock time for full cycle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Workspace scan (100 files, avg 10KB)</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&lt; 60 seconds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Wall clock with Presidio calls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Metrics aggregation (1000 decisions)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aggregation time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Hash chain verification (10,000 entries)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&lt; 5 seconds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Sequential hash computation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/api/summary response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response time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Idle memory after 24 hours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&lt; 110 MB RSS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RSS via process.memoryUsage()</w:t>
            </w:r>
          </w:p>
        </w:tc>
      </w:tr>
    </w:tbl>
    <w:p>
      <w:r>
        <w:br w:type="page"/>
      </w:r>
    </w:p>
    <w:p>
      <w:pPr>
        <w:pStyle w:val="Heading1"/>
        <w:spacing w:before="360" w:after="120"/>
      </w:pPr>
      <w:r>
        <w:rPr>
          <w:rFonts w:ascii="Arial" w:cs="Arial" w:eastAsia="Arial" w:hAnsi="Arial"/>
          <w:b/>
          <w:bCs/>
          <w:sz w:val="32"/>
          <w:szCs w:val="32"/>
        </w:rPr>
        <w:t xml:space="preserve">6. Error Handling</w:t>
      </w:r>
    </w:p>
    <w:p>
      <w:pPr>
        <w:spacing w:after="120"/>
      </w:pPr>
      <w:r>
        <w:rPr>
          <w:rFonts w:ascii="Arial" w:cs="Arial" w:eastAsia="Arial" w:hAnsi="Arial"/>
          <w:sz w:val="22"/>
          <w:szCs w:val="22"/>
        </w:rPr>
        <w:t xml:space="preserve">The Auditor must be resilient to all categories of error without crashing. As the watchdog over the watchdog, its own availability is critical.</w:t>
      </w:r>
    </w:p>
    <w:p>
      <w:pPr>
        <w:pStyle w:val="Heading2"/>
        <w:spacing w:before="240" w:after="120"/>
      </w:pPr>
      <w:r>
        <w:rPr>
          <w:rFonts w:ascii="Arial" w:cs="Arial" w:eastAsia="Arial" w:hAnsi="Arial"/>
          <w:b/>
          <w:bCs/>
          <w:sz w:val="28"/>
          <w:szCs w:val="28"/>
        </w:rPr>
        <w:t xml:space="preserve">6.1 Error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Handling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Network Errors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 health endpoint unreachable, connection refused, DNS failure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UNREACHABLE, increment failure counter, continue to next component. Never throw from health check.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Database Errors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SQLite locked, disk full, corruption, permission denied</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Log error to stderr (fallback). For locked: retry with busy_timeout. For corruption: alert user, attempt backup API recovery.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Filesystem Errors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Workspace file unreadable, permission denied, path too long, symlink loop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warning, skip file, continue scan. Never abort scan for single file failure.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Timeout Errors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Component health check exceeds timeout, Presidio slow during workspace scan</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Record UNREACHABLE/DEGRADED for health. For workspace scan: skip slow analysis, log, continue.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Unexpected Errors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Uncaught exception, unhandled promise rejection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error handler logs the error, continues the main loop. Only process.exit on SIGTERM/SIGINT.</w:t>
            </w:r>
          </w:p>
        </w:tc>
      </w:tr>
    </w:tbl>
    <w:p>
      <w:pPr>
        <w:pStyle w:val="Heading2"/>
        <w:spacing w:before="240" w:after="120"/>
      </w:pPr>
      <w:r>
        <w:rPr>
          <w:rFonts w:ascii="Arial" w:cs="Arial" w:eastAsia="Arial" w:hAnsi="Arial"/>
          <w:b/>
          <w:bCs/>
          <w:sz w:val="28"/>
          <w:szCs w:val="28"/>
        </w:rPr>
        <w:t xml:space="preserve">6.2 Crash Recovery</w:t>
      </w:r>
    </w:p>
    <w:p>
      <w:pPr>
        <w:spacing w:after="120"/>
      </w:pPr>
      <w:r>
        <w:rPr>
          <w:rFonts w:ascii="Arial" w:cs="Arial" w:eastAsia="Arial" w:hAnsi="Arial"/>
          <w:sz w:val="22"/>
          <w:szCs w:val="22"/>
        </w:rPr>
        <w:t xml:space="preserve">When the Auditor restarts after a crash (detected by systemd restart), it performs the following recovery sequence:</w:t>
      </w:r>
    </w:p>
    <w:p>
      <w:pPr>
        <w:pStyle w:val="ListParagraph"/>
        <w:numPr>
          <w:ilvl w:val="0"/>
          <w:numId w:val="5"/>
        </w:numPr>
        <w:spacing w:after="60"/>
      </w:pPr>
      <w:r>
        <w:rPr>
          <w:rFonts w:ascii="Arial" w:cs="Arial" w:eastAsia="Arial" w:hAnsi="Arial"/>
          <w:sz w:val="22"/>
          <w:szCs w:val="22"/>
        </w:rPr>
        <w:t xml:space="preserve">Read system_mode from database. If ISOLATION, remain in isolation and continue monitoring for recovery.</w:t>
      </w:r>
    </w:p>
    <w:p>
      <w:pPr>
        <w:pStyle w:val="ListParagraph"/>
        <w:numPr>
          <w:ilvl w:val="0"/>
          <w:numId w:val="5"/>
        </w:numPr>
        <w:spacing w:after="60"/>
      </w:pPr>
      <w:r>
        <w:rPr>
          <w:rFonts w:ascii="Arial" w:cs="Arial" w:eastAsia="Arial" w:hAnsi="Arial"/>
          <w:sz w:val="22"/>
          <w:szCs w:val="22"/>
        </w:rPr>
        <w:t xml:space="preserve">Perform immediate health check of all components.</w:t>
      </w:r>
    </w:p>
    <w:p>
      <w:pPr>
        <w:pStyle w:val="ListParagraph"/>
        <w:numPr>
          <w:ilvl w:val="0"/>
          <w:numId w:val="5"/>
        </w:numPr>
        <w:spacing w:after="60"/>
      </w:pPr>
      <w:r>
        <w:rPr>
          <w:rFonts w:ascii="Arial" w:cs="Arial" w:eastAsia="Arial" w:hAnsi="Arial"/>
          <w:sz w:val="22"/>
          <w:szCs w:val="22"/>
        </w:rPr>
        <w:t xml:space="preserve">If health checks pass and system was in ISOLATION, evaluate whether to exit isolation (require N consecutive healthy checks, starting count from zero).</w:t>
      </w:r>
    </w:p>
    <w:p>
      <w:pPr>
        <w:pStyle w:val="ListParagraph"/>
        <w:numPr>
          <w:ilvl w:val="0"/>
          <w:numId w:val="5"/>
        </w:numPr>
        <w:spacing w:after="60"/>
      </w:pPr>
      <w:r>
        <w:rPr>
          <w:rFonts w:ascii="Arial" w:cs="Arial" w:eastAsia="Arial" w:hAnsi="Arial"/>
          <w:sz w:val="22"/>
          <w:szCs w:val="22"/>
        </w:rPr>
        <w:t xml:space="preserve">Resume normal health check loop and workspace scan schedule.</w:t>
      </w:r>
    </w:p>
    <w:p>
      <w:pPr>
        <w:pStyle w:val="ListParagraph"/>
        <w:numPr>
          <w:ilvl w:val="0"/>
          <w:numId w:val="5"/>
        </w:numPr>
        <w:spacing w:after="60"/>
      </w:pPr>
      <w:r>
        <w:rPr>
          <w:rFonts w:ascii="Arial" w:cs="Arial" w:eastAsia="Arial" w:hAnsi="Arial"/>
          <w:sz w:val="22"/>
          <w:szCs w:val="22"/>
        </w:rPr>
        <w:t xml:space="preserve">Log the restart event with previous uptime (if available from health_checks table) and restart reason.</w:t>
      </w:r>
    </w:p>
    <w:p>
      <w:pPr>
        <w:pStyle w:val="Heading1"/>
        <w:spacing w:before="360" w:after="120"/>
      </w:pPr>
      <w:r>
        <w:rPr>
          <w:rFonts w:ascii="Arial" w:cs="Arial" w:eastAsia="Arial" w:hAnsi="Arial"/>
          <w:b/>
          <w:bCs/>
          <w:sz w:val="32"/>
          <w:szCs w:val="32"/>
        </w:rPr>
        <w:t xml:space="preserve">7. Interface Contracts Reference</w:t>
      </w:r>
    </w:p>
    <w:p>
      <w:pPr>
        <w:spacing w:after="120"/>
      </w:pPr>
      <w:r>
        <w:rPr>
          <w:rFonts w:ascii="Arial" w:cs="Arial" w:eastAsia="Arial" w:hAnsi="Arial"/>
          <w:sz w:val="22"/>
          <w:szCs w:val="22"/>
        </w:rPr>
        <w:t xml:space="preserve">The Auditor implements and consumes the following interfaces. Full contract details are in 02-interface-contracts.docx.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730"/>
        <w:gridCol w:w="273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IF-009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Monitoring</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Auditor -&gt; All Components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GET /health to each component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IF-010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Dashboard Data</w:t>
            </w:r>
          </w:p>
        </w:tc>
        <w:tc>
          <w:tcPr>
            <w:tcW w:type="dxa" w:w="27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Dashboard -&gt; Auditor</w:t>
            </w:r>
          </w:p>
        </w:tc>
        <w:tc>
          <w:tcPr>
            <w:tcW w:type="dxa" w:w="27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Auditor serves HTTP API at :5004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IF-004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Access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Auditor -&gt; Registry DB</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SQLite for logs, metrics, inventory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IF-008</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User Messaging</w:t>
            </w:r>
          </w:p>
        </w:tc>
        <w:tc>
          <w:tcPr>
            <w:tcW w:type="dxa" w:w="27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Auditor -&gt; Gateway</w:t>
            </w:r>
          </w:p>
        </w:tc>
        <w:tc>
          <w:tcPr>
            <w:tcW w:type="dxa" w:w="27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Notifications for isolation/recovery</w:t>
            </w:r>
          </w:p>
        </w:tc>
      </w:tr>
    </w:tbl>
    <w:p>
      <w:r>
        <w:br w:type="page"/>
      </w:r>
    </w:p>
    <w:p>
      <w:pPr>
        <w:pStyle w:val="Heading1"/>
        <w:spacing w:before="360" w:after="120"/>
      </w:pPr>
      <w:r>
        <w:rPr>
          <w:rFonts w:ascii="Arial" w:cs="Arial" w:eastAsia="Arial" w:hAnsi="Arial"/>
          <w:b/>
          <w:bCs/>
          <w:sz w:val="32"/>
          <w:szCs w:val="32"/>
        </w:rPr>
        <w:t xml:space="preserve">8. Configuration Reference</w:t>
      </w:r>
    </w:p>
    <w:p>
      <w:pPr>
        <w:spacing w:after="120"/>
      </w:pPr>
      <w:r>
        <w:rPr>
          <w:rFonts w:ascii="Arial" w:cs="Arial" w:eastAsia="Arial" w:hAnsi="Arial"/>
          <w:sz w:val="22"/>
          <w:szCs w:val="22"/>
        </w:rPr>
        <w:t xml:space="preserve">All Auditor configuration lives under the 'auditor' key in the watchdog config.json file. Parameters can be overridden via environment variables with the WATCHDOG_AUDITOR_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200"/>
        <w:gridCol w:w="2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Restart?</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healthCheckIntervalSeconds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Seconds between health check cycles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healthCheckTimeoutMs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1000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HTTP timeout per health check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isolationThreshold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Consecutive failures before isolation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recoveryThreshold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Consecutive healthy checks to exit isolation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workspaceScanIntervalSeconds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Seconds between workspace scans (default 6h)</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workspaceScanBatchSize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50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Files per batch during workspace scan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workspaceScanPauseMs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Pause between batches (ms)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metricsRefreshIntervalSeconds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300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Seconds between today's metrics recompute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metricsRetentionDays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 to retain daily_metrics rows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logRetentionDays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90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Days to retain scan_decisions rows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maxHealthCheckEntries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health_checks rows per component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dashboardPort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5004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Yes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HTTP port for dashboard API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isolationReminderMinutes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Minutes before isolation reminder sent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shd/>
              </w:rPr>
              <w:t xml:space="preserve">flappingWindowMinutes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No</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shd/>
              </w:rPr>
              <w:t xml:space="preserve">Window for flapping detection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flappingThreshold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changes within window to flag as flapping</w:t>
            </w:r>
          </w:p>
        </w:tc>
      </w:tr>
    </w:tbl>
    <w:p>
      <w:r>
        <w:br w:type="page"/>
      </w:r>
    </w:p>
    <w:p>
      <w:pPr>
        <w:pStyle w:val="Heading1"/>
        <w:spacing w:before="360" w:after="120"/>
      </w:pPr>
      <w:r>
        <w:rPr>
          <w:rFonts w:ascii="Arial" w:cs="Arial" w:eastAsia="Arial" w:hAnsi="Arial"/>
          <w:b/>
          <w:bCs/>
          <w:sz w:val="32"/>
          <w:szCs w:val="32"/>
        </w:rPr>
        <w:t xml:space="preserve">9.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Solution Architecture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release: Auditor daemon specification with health monitoring, isolation mode, workspace scanning, audit logging, and metrics aggregation.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Security Watchdog | 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SWDOG-MOD-007 | Auditor Daemon Module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2026-02-01T19:53:47.470Z</dcterms:created>
  <dcterms:modified xsi:type="dcterms:W3CDTF">2026-02-01T19:53:47.471Z</dcterms:modified>
</cp:coreProperties>
</file>

<file path=docProps/custom.xml><?xml version="1.0" encoding="utf-8"?>
<Properties xmlns="http://schemas.openxmlformats.org/officeDocument/2006/custom-properties" xmlns:vt="http://schemas.openxmlformats.org/officeDocument/2006/docPropsVTypes"/>
</file>