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40"/>
          <w:szCs w:val="40"/>
        </w:rPr>
        <w:t xml:space="preserve">SECURITY WATCHDOG</w:t>
      </w:r>
    </w:p>
    <w:p>
      <w:pPr>
        <w:spacing w:after="80"/>
      </w:pPr>
    </w:p>
    <w:p>
      <w:pPr>
        <w:spacing w:after="120"/>
        <w:jc w:val="center"/>
      </w:pPr>
      <w:r>
        <w:rPr>
          <w:rFonts w:ascii="Arial" w:cs="Arial" w:eastAsia="Arial" w:hAnsi="Arial"/>
          <w:b/>
          <w:bCs/>
          <w:sz w:val="32"/>
          <w:szCs w:val="32"/>
        </w:rPr>
        <w:t xml:space="preserve">Module Specification</w:t>
      </w:r>
    </w:p>
    <w:p>
      <w:pPr>
        <w:spacing w:after="200"/>
        <w:jc w:val="center"/>
      </w:pPr>
      <w:r>
        <w:rPr>
          <w:rFonts w:ascii="Arial" w:cs="Arial" w:eastAsia="Arial" w:hAnsi="Arial"/>
          <w:b/>
          <w:bCs/>
          <w:color w:val="C0392B"/>
          <w:sz w:val="36"/>
          <w:szCs w:val="36"/>
        </w:rPr>
        <w:t xml:space="preserve">Dynamic Posture Engine</w:t>
      </w:r>
    </w:p>
    <w:p>
      <w:pPr>
        <w:spacing w:after="80"/>
      </w:pPr>
    </w:p>
    <w:p>
      <w:pPr>
        <w:spacing w:after="80"/>
        <w:jc w:val="center"/>
      </w:pPr>
      <w:r>
        <w:rPr>
          <w:rFonts w:ascii="Arial" w:cs="Arial" w:eastAsia="Arial" w:hAnsi="Arial"/>
          <w:i/>
          <w:iCs/>
          <w:sz w:val="22"/>
          <w:szCs w:val="22"/>
        </w:rPr>
        <w:t xml:space="preserve">Adaptive Security Scrutiny Based on Live Sensitive Data Inventory</w:t>
      </w:r>
    </w:p>
    <w:p>
      <w:pPr>
        <w:spacing w:after="80"/>
      </w:pPr>
    </w:p>
    <w:p>
      <w:pPr>
        <w:spacing w:after="80"/>
      </w:pPr>
    </w:p>
    <w:p>
      <w:pPr>
        <w:spacing w:after="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r>
              <w:rPr>
                <w:rFonts w:ascii="Arial" w:cs="Arial" w:eastAsia="Arial" w:hAnsi="Arial"/>
                <w:b/>
                <w:bCs/>
                <w:sz w:val="20"/>
                <w:szCs w:val="20"/>
              </w:rPr>
              <w:t xml:space="preserve">Document ID</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SWDOG-MOD-008</w:t>
            </w:r>
          </w:p>
        </w:tc>
      </w:tr>
      <w:tr>
        <w:tc>
          <w:tcPr>
            <w:tcW w:type="dxa" w:w="2400"/>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 DRAFT</w:t>
            </w:r>
          </w:p>
        </w:tc>
      </w:tr>
      <w:tr>
        <w:tc>
          <w:tcPr>
            <w:tcW w:type="dxa" w:w="2400"/>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February 2026</w:t>
            </w:r>
          </w:p>
        </w:tc>
      </w:tr>
      <w:tr>
        <w:tc>
          <w:tcPr>
            <w:tcW w:type="dxa" w:w="2400"/>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r>
              <w:rPr>
                <w:rFonts w:ascii="Arial" w:cs="Arial" w:eastAsia="Arial" w:hAnsi="Arial"/>
                <w:b/>
                <w:bCs/>
                <w:sz w:val="20"/>
                <w:szCs w:val="20"/>
              </w:rPr>
              <w:t xml:space="preserve">Classification</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INTERNAL</w:t>
            </w:r>
          </w:p>
        </w:tc>
      </w:tr>
      <w:tr>
        <w:tc>
          <w:tcPr>
            <w:tcW w:type="dxa" w:w="2400"/>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r>
              <w:rPr>
                <w:rFonts w:ascii="Arial" w:cs="Arial" w:eastAsia="Arial" w:hAnsi="Arial"/>
                <w:b/>
                <w:bCs/>
                <w:sz w:val="20"/>
                <w:szCs w:val="20"/>
              </w:rPr>
              <w:t xml:space="preserve">Layer</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Cross-Cutting</w:t>
            </w:r>
          </w:p>
        </w:tc>
      </w:tr>
      <w:tr>
        <w:tc>
          <w:tcPr>
            <w:tcW w:type="dxa" w:w="2400"/>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r>
              <w:rPr>
                <w:rFonts w:ascii="Arial" w:cs="Arial" w:eastAsia="Arial" w:hAnsi="Arial"/>
                <w:b/>
                <w:bCs/>
                <w:sz w:val="20"/>
                <w:szCs w:val="20"/>
              </w:rPr>
              <w:t xml:space="preserve">Dependencies</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Registry (Layer 0), Scanner (Layer 1), Auditor (Layer 3)</w:t>
            </w:r>
          </w:p>
        </w:tc>
      </w:tr>
      <w:tr>
        <w:tc>
          <w:tcPr>
            <w:tcW w:type="dxa" w:w="2400"/>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r>
              <w:rPr>
                <w:rFonts w:ascii="Arial" w:cs="Arial" w:eastAsia="Arial" w:hAnsi="Arial"/>
                <w:b/>
                <w:bCs/>
                <w:sz w:val="20"/>
                <w:szCs w:val="20"/>
              </w:rPr>
              <w:t xml:space="preserve">Companion File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08-posture-stub.ts (TypeScript implementation stub)</w:t>
            </w:r>
          </w:p>
        </w:tc>
      </w:tr>
    </w:tbl>
    <w:p>
      <w:r>
        <w:br w:type="page"/>
      </w:r>
    </w:p>
    <w:p>
      <w:pPr>
        <w:spacing w:after="200"/>
      </w:pPr>
      <w:r>
        <w:rPr>
          <w:rFonts w:ascii="Arial" w:cs="Arial" w:eastAsia="Arial" w:hAnsi="Arial"/>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rPr>
          <w:i/>
          <w:iCs/>
          <w:color w:val="888888"/>
          <w:sz w:val="18"/>
          <w:szCs w:val="18"/>
        </w:rPr>
      </w:pPr>
      <w:r>
        <w:rPr>
          <w:rFonts w:ascii="Arial" w:cs="Arial" w:eastAsia="Arial" w:hAnsi="Arial"/>
          <w:i/>
          <w:iCs/>
          <w:color w:val="888888"/>
          <w:sz w:val="18"/>
          <w:szCs w:val="18"/>
        </w:rPr>
        <w:t xml:space="preserve">(Update this field in Word: right-click the TOC and select Update Field)</w:t>
      </w:r>
    </w:p>
    <w:p>
      <w:r>
        <w:br w:type="page"/>
      </w:r>
    </w:p>
    <w:p>
      <w:pPr>
        <w:pStyle w:val="Heading1"/>
        <w:spacing w:before="360" w:after="200"/>
      </w:pPr>
      <w:r>
        <w:rPr>
          <w:rFonts w:ascii="Arial" w:cs="Arial" w:eastAsia="Arial" w:hAnsi="Arial"/>
          <w:b/>
          <w:bCs/>
          <w:sz w:val="32"/>
          <w:szCs w:val="32"/>
        </w:rPr>
        <w:t xml:space="preserve">1. Module Overview</w:t>
      </w:r>
    </w:p>
    <w:p>
      <w:pPr>
        <w:pStyle w:val="Heading2"/>
        <w:spacing w:before="300" w:after="160"/>
      </w:pPr>
      <w:r>
        <w:rPr>
          <w:rFonts w:ascii="Arial" w:cs="Arial" w:eastAsia="Arial" w:hAnsi="Arial"/>
          <w:b/>
          <w:bCs/>
          <w:sz w:val="28"/>
          <w:szCs w:val="28"/>
        </w:rPr>
        <w:t xml:space="preserve">1.1 Purpose</w:t>
      </w:r>
    </w:p>
    <w:p>
      <w:pPr>
        <w:spacing w:after="120"/>
      </w:pPr>
      <w:r>
        <w:rPr>
          <w:rFonts w:ascii="Arial" w:cs="Arial" w:eastAsia="Arial" w:hAnsi="Arial"/>
          <w:sz w:val="22"/>
          <w:szCs w:val="22"/>
        </w:rPr>
        <w:t xml:space="preserve">The Dynamic Posture Engine is the adaptive intelligence layer of the Security Watchdog system. Its purpose is to automatically adjust the level of security scrutiny applied to all agent communications based on what sensitive data is currently present in the system. Without it, the watchdog would operate at a fixed scrutiny level — either too aggressive (blocking and flagging constantly when no sensitive data exists, creating friction and alert fatigue) or too passive (applying minimal checks when high-classification data is actively in the agent’s context, risking a breach).</w:t>
      </w:r>
    </w:p>
    <w:p>
      <w:pPr>
        <w:spacing w:after="120"/>
      </w:pPr>
      <w:r>
        <w:rPr>
          <w:rFonts w:ascii="Arial" w:cs="Arial" w:eastAsia="Arial" w:hAnsi="Arial"/>
          <w:sz w:val="22"/>
          <w:szCs w:val="22"/>
        </w:rPr>
        <w:t xml:space="preserve">The Posture Engine continuously monitors the live inventory of sensitive data tracked by the Registry (Layer 0) and calculates a posture level — GREEN, YELLOW, RED, or BLACK — that determines how the Pattern Scanner (Layer 1), Security Agent (Layer 2), and Escalation Interface behave. When the inventory is empty, the system runs at GREEN with near-zero overhead. When NEVER_SHARE data is present, the system operates at RED with full scrutiny, lower escalation thresholds, and heightened user awareness.</w:t>
      </w:r>
    </w:p>
    <w:p>
      <w:pPr>
        <w:spacing w:after="120"/>
      </w:pPr>
      <w:r>
        <w:rPr>
          <w:rFonts w:ascii="Arial" w:cs="Arial" w:eastAsia="Arial" w:hAnsi="Arial"/>
          <w:sz w:val="22"/>
          <w:szCs w:val="22"/>
        </w:rPr>
        <w:t xml:space="preserve">The engine also manages the lifecycle of sensitive data in inventory: tracking how long each item has been present, alerting when items exceed retention thresholds, recommending purge actions, and monitoring data transformations (verbatim → paraphrased → summarized).</w:t>
      </w:r>
    </w:p>
    <w:p>
      <w:pPr>
        <w:pStyle w:val="Heading2"/>
        <w:spacing w:before="300" w:after="160"/>
      </w:pPr>
      <w:r>
        <w:rPr>
          <w:rFonts w:ascii="Arial" w:cs="Arial" w:eastAsia="Arial" w:hAnsi="Arial"/>
          <w:b/>
          <w:bCs/>
          <w:sz w:val="28"/>
          <w:szCs w:val="28"/>
        </w:rPr>
        <w:t xml:space="preserve">1.2 Position in Architecture</w:t>
      </w:r>
    </w:p>
    <w:p>
      <w:pPr>
        <w:spacing w:after="120"/>
      </w:pPr>
      <w:r>
        <w:rPr>
          <w:rFonts w:ascii="Arial" w:cs="Arial" w:eastAsia="Arial" w:hAnsi="Arial"/>
          <w:sz w:val="22"/>
          <w:szCs w:val="22"/>
        </w:rPr>
        <w:t xml:space="preserve">The Posture Engine is a cross-cutting component that sits between the Registry (its data source) and all operational components (its consumers). It does not intercept traffic directly — it reads inventory state and broadcasts posture decisions.</w:t>
      </w:r>
    </w:p>
    <w:p>
      <w:pPr>
        <w:pStyle w:val="ListParagraph"/>
        <w:numPr>
          <w:ilvl w:val="0"/>
          <w:numId w:val="2"/>
        </w:numPr>
        <w:spacing w:after="60"/>
      </w:pPr>
      <w:r>
        <w:rPr>
          <w:rFonts w:ascii="Arial" w:cs="Arial" w:eastAsia="Arial" w:hAnsi="Arial"/>
          <w:sz w:val="22"/>
          <w:szCs w:val="22"/>
        </w:rPr>
        <w:t xml:space="preserve">Reads from: Registry inventory table, posture_current singleton, posture_history table</w:t>
      </w:r>
    </w:p>
    <w:p>
      <w:pPr>
        <w:pStyle w:val="ListParagraph"/>
        <w:numPr>
          <w:ilvl w:val="0"/>
          <w:numId w:val="2"/>
        </w:numPr>
        <w:spacing w:after="60"/>
      </w:pPr>
      <w:r>
        <w:rPr>
          <w:rFonts w:ascii="Arial" w:cs="Arial" w:eastAsia="Arial" w:hAnsi="Arial"/>
          <w:sz w:val="22"/>
          <w:szCs w:val="22"/>
        </w:rPr>
        <w:t xml:space="preserve">Writes to: posture_current, posture_history, config for lifecycle alerts</w:t>
      </w:r>
    </w:p>
    <w:p>
      <w:pPr>
        <w:pStyle w:val="ListParagraph"/>
        <w:numPr>
          <w:ilvl w:val="0"/>
          <w:numId w:val="2"/>
        </w:numPr>
        <w:spacing w:after="60"/>
      </w:pPr>
      <w:r>
        <w:rPr>
          <w:rFonts w:ascii="Arial" w:cs="Arial" w:eastAsia="Arial" w:hAnsi="Arial"/>
          <w:sz w:val="22"/>
          <w:szCs w:val="22"/>
        </w:rPr>
        <w:t xml:space="preserve">Notifies: Pattern Scanner (posture level affects scan behavior), Auditor Daemon (posture changes logged), Executive Dashboard (posture indicator and history chart)</w:t>
      </w:r>
    </w:p>
    <w:p>
      <w:pPr>
        <w:pStyle w:val="ListParagraph"/>
        <w:numPr>
          <w:ilvl w:val="0"/>
          <w:numId w:val="2"/>
        </w:numPr>
        <w:spacing w:after="60"/>
      </w:pPr>
      <w:r>
        <w:rPr>
          <w:rFonts w:ascii="Arial" w:cs="Arial" w:eastAsia="Arial" w:hAnsi="Arial"/>
          <w:sz w:val="22"/>
          <w:szCs w:val="22"/>
        </w:rPr>
        <w:t xml:space="preserve">Triggered by: Inventory change events (new item detected, item deactivated, item reclassified), periodic timer, manual override commands</w:t>
      </w:r>
    </w:p>
    <w:p>
      <w:pPr>
        <w:pStyle w:val="Heading2"/>
        <w:spacing w:before="300" w:after="160"/>
      </w:pPr>
      <w:r>
        <w:rPr>
          <w:rFonts w:ascii="Arial" w:cs="Arial" w:eastAsia="Arial" w:hAnsi="Arial"/>
          <w:b/>
          <w:bCs/>
          <w:sz w:val="28"/>
          <w:szCs w:val="28"/>
        </w:rPr>
        <w:t xml:space="preserve">1.3 Technology</w:t>
      </w:r>
    </w:p>
    <w:p>
      <w:pPr>
        <w:pStyle w:val="ListParagraph"/>
        <w:numPr>
          <w:ilvl w:val="0"/>
          <w:numId w:val="2"/>
        </w:numPr>
        <w:spacing w:after="60"/>
      </w:pPr>
      <w:r>
        <w:rPr>
          <w:rFonts w:ascii="Arial" w:cs="Arial" w:eastAsia="Arial" w:hAnsi="Arial"/>
          <w:sz w:val="22"/>
          <w:szCs w:val="22"/>
        </w:rPr>
        <w:t xml:space="preserve">Runtime: Node.js (in-process with Scanner, shared event bus)</w:t>
      </w:r>
    </w:p>
    <w:p>
      <w:pPr>
        <w:pStyle w:val="ListParagraph"/>
        <w:numPr>
          <w:ilvl w:val="0"/>
          <w:numId w:val="2"/>
        </w:numPr>
        <w:spacing w:after="60"/>
      </w:pPr>
      <w:r>
        <w:rPr>
          <w:rFonts w:ascii="Arial" w:cs="Arial" w:eastAsia="Arial" w:hAnsi="Arial"/>
          <w:sz w:val="22"/>
          <w:szCs w:val="22"/>
        </w:rPr>
        <w:t xml:space="preserve">Data access: better-sqlite3 (reads inventory, writes posture state)</w:t>
      </w:r>
    </w:p>
    <w:p>
      <w:pPr>
        <w:pStyle w:val="ListParagraph"/>
        <w:numPr>
          <w:ilvl w:val="0"/>
          <w:numId w:val="2"/>
        </w:numPr>
        <w:spacing w:after="60"/>
      </w:pPr>
      <w:r>
        <w:rPr>
          <w:rFonts w:ascii="Arial" w:cs="Arial" w:eastAsia="Arial" w:hAnsi="Arial"/>
          <w:sz w:val="22"/>
          <w:szCs w:val="22"/>
        </w:rPr>
        <w:t xml:space="preserve">Event system: Node.js EventEmitter for posture change notifications</w:t>
      </w:r>
    </w:p>
    <w:p>
      <w:pPr>
        <w:pStyle w:val="ListParagraph"/>
        <w:numPr>
          <w:ilvl w:val="0"/>
          <w:numId w:val="2"/>
        </w:numPr>
        <w:spacing w:after="60"/>
      </w:pPr>
      <w:r>
        <w:rPr>
          <w:rFonts w:ascii="Arial" w:cs="Arial" w:eastAsia="Arial" w:hAnsi="Arial"/>
          <w:sz w:val="22"/>
          <w:szCs w:val="22"/>
        </w:rPr>
        <w:t xml:space="preserve">No external dependencies beyond the Registry database</w:t>
      </w:r>
    </w:p>
    <w:p>
      <w:pPr>
        <w:pStyle w:val="Heading2"/>
        <w:spacing w:before="300" w:after="160"/>
      </w:pPr>
      <w:r>
        <w:rPr>
          <w:rFonts w:ascii="Arial" w:cs="Arial" w:eastAsia="Arial" w:hAnsi="Arial"/>
          <w:b/>
          <w:bCs/>
          <w:sz w:val="28"/>
          <w:szCs w:val="28"/>
        </w:rPr>
        <w:t xml:space="preserve">1.4 Key Design Decisions</w:t>
      </w:r>
    </w:p>
    <w:p>
      <w:pPr>
        <w:spacing w:after="120"/>
      </w:pPr>
      <w:r>
        <w:rPr>
          <w:rFonts w:ascii="Arial" w:cs="Arial" w:eastAsia="Arial" w:hAnsi="Arial"/>
          <w:b/>
          <w:bCs/>
          <w:sz w:val="22"/>
          <w:szCs w:val="22"/>
        </w:rPr>
        <w:t xml:space="preserve">ADR-PST-001: Inventory-Driven Posture. </w:t>
      </w:r>
      <w:r>
        <w:rPr>
          <w:rFonts w:ascii="Arial" w:cs="Arial" w:eastAsia="Arial" w:hAnsi="Arial"/>
          <w:sz w:val="22"/>
          <w:szCs w:val="22"/>
        </w:rPr>
        <w:t xml:space="preserve">Posture is calculated from the live inventory state, not from scan history. The inventory represents what is currently at risk; scan history represents what happened in the past. A system with no sensitive data in inventory is safe regardless of how many flags it raised yesterday.</w:t>
      </w:r>
    </w:p>
    <w:p>
      <w:pPr>
        <w:spacing w:after="120"/>
      </w:pPr>
      <w:r>
        <w:rPr>
          <w:rFonts w:ascii="Arial" w:cs="Arial" w:eastAsia="Arial" w:hAnsi="Arial"/>
          <w:b/>
          <w:bCs/>
          <w:sz w:val="22"/>
          <w:szCs w:val="22"/>
        </w:rPr>
        <w:t xml:space="preserve">ADR-PST-002: Hysteresis on Transitions. </w:t>
      </w:r>
      <w:r>
        <w:rPr>
          <w:rFonts w:ascii="Arial" w:cs="Arial" w:eastAsia="Arial" w:hAnsi="Arial"/>
          <w:sz w:val="22"/>
          <w:szCs w:val="22"/>
        </w:rPr>
        <w:t xml:space="preserve">The engine uses time-based hysteresis to prevent rapid posture flapping. Transitions upward (toward higher security) are immediate; transitions downward (toward lower security) require a configurable hold period with no contradicting inventory changes. This prevents the system from oscillating between YELLOW and GREEN when borderline inventory items are being added and removed.</w:t>
      </w:r>
    </w:p>
    <w:p>
      <w:pPr>
        <w:spacing w:after="120"/>
      </w:pPr>
      <w:r>
        <w:rPr>
          <w:rFonts w:ascii="Arial" w:cs="Arial" w:eastAsia="Arial" w:hAnsi="Arial"/>
          <w:b/>
          <w:bCs/>
          <w:sz w:val="22"/>
          <w:szCs w:val="22"/>
        </w:rPr>
        <w:t xml:space="preserve">ADR-PST-003: Manual Override Preserved. </w:t>
      </w:r>
      <w:r>
        <w:rPr>
          <w:rFonts w:ascii="Arial" w:cs="Arial" w:eastAsia="Arial" w:hAnsi="Arial"/>
          <w:sz w:val="22"/>
          <w:szCs w:val="22"/>
        </w:rPr>
        <w:t xml:space="preserve">Users can force the system to BLACK (full lockdown) or GREEN (reduced scrutiny) at any time. Manual overrides are logged with audit trail and persist until explicitly released. A GREEN override while NEVER_SHARE data is present generates a prominent warning but is permitted — the user is the authority.</w:t>
      </w:r>
    </w:p>
    <w:p>
      <w:r>
        <w:br w:type="page"/>
      </w:r>
    </w:p>
    <w:p>
      <w:pPr>
        <w:pStyle w:val="Heading1"/>
        <w:spacing w:before="360" w:after="200"/>
      </w:pPr>
      <w:r>
        <w:rPr>
          <w:rFonts w:ascii="Arial" w:cs="Arial" w:eastAsia="Arial" w:hAnsi="Arial"/>
          <w:b/>
          <w:bCs/>
          <w:sz w:val="32"/>
          <w:szCs w:val="32"/>
        </w:rPr>
        <w:t xml:space="preserve">2. Posture Level Specifications</w:t>
      </w:r>
    </w:p>
    <w:p>
      <w:pPr>
        <w:spacing w:after="120"/>
      </w:pPr>
      <w:r>
        <w:rPr>
          <w:rFonts w:ascii="Arial" w:cs="Arial" w:eastAsia="Arial" w:hAnsi="Arial"/>
          <w:sz w:val="22"/>
          <w:szCs w:val="22"/>
        </w:rPr>
        <w:t xml:space="preserve">Each posture level defines a complete behavioral profile for the watchdog stack. The following sections specify trigger conditions, exit conditions, component behavior, and user experience for each level.</w:t>
      </w:r>
    </w:p>
    <w:p>
      <w:pPr>
        <w:pStyle w:val="Heading2"/>
        <w:spacing w:before="300" w:after="160"/>
      </w:pPr>
      <w:r>
        <w:rPr>
          <w:rFonts w:ascii="Arial" w:cs="Arial" w:eastAsia="Arial" w:hAnsi="Arial"/>
          <w:b/>
          <w:bCs/>
          <w:sz w:val="28"/>
          <w:szCs w:val="28"/>
        </w:rPr>
        <w:t xml:space="preserve">2.1 GREEN —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Indicator</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Green circle. Label: “No sensitive data detected.”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Trigger Condition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Inventory contains zero active items classified as NEVER_SHARE, ASK_FIRST, or INTERNAL_ONLY. Only PUBLIC items (or empty inventory) present.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Exit Condition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Any item classified INTERNAL_ONLY or higher is added to the active inventory.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Transition Delay (Entry)</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Downward transition from YELLOW to GREEN requires hold period: all qualifying items must have been deactivated for ≥ hysteresis_down_seconds (default 300s / 5 min) with no new qualifying items added.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Transition Delay (Exit)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Upward transition from GREEN to YELLOW or higher is immediate (no delay).</w:t>
            </w:r>
          </w:p>
        </w:tc>
      </w:tr>
    </w:tbl>
    <w:p>
      <w:pPr>
        <w:spacing w:after="80"/>
      </w:pPr>
    </w:p>
    <w:p>
      <w:pPr>
        <w:pStyle w:val="Heading3"/>
        <w:spacing w:before="240" w:after="120"/>
      </w:pPr>
      <w:r>
        <w:rPr>
          <w:rFonts w:ascii="Arial" w:cs="Arial" w:eastAsia="Arial" w:hAnsi="Arial"/>
          <w:b/>
          <w:bCs/>
          <w:sz w:val="24"/>
          <w:szCs w:val="24"/>
        </w:rPr>
        <w:t xml:space="preserve">2.1.1 Component Behavior at GREEN</w:t>
      </w:r>
    </w:p>
    <w:p>
      <w:pPr>
        <w:spacing w:after="120"/>
      </w:pPr>
      <w:r>
        <w:rPr>
          <w:rFonts w:ascii="Arial" w:cs="Arial" w:eastAsia="Arial" w:hAnsi="Arial"/>
          <w:b/>
          <w:bCs/>
          <w:sz w:val="22"/>
          <w:szCs w:val="22"/>
        </w:rPr>
        <w:t xml:space="preserve">Pattern Scanner: </w:t>
      </w:r>
      <w:r>
        <w:rPr>
          <w:rFonts w:ascii="Arial" w:cs="Arial" w:eastAsia="Arial" w:hAnsi="Arial"/>
          <w:sz w:val="22"/>
          <w:szCs w:val="22"/>
        </w:rPr>
        <w:t xml:space="preserve">Structural PII detection via Presidio is active (always-on regardless of posture). Credential detection via detect-secrets is active. Fuzzy matching against user-defined registry entries is active but with a higher confidence threshold (fuseThreshold_green, default 0.4 vs. 0.6 at RED). Destination classification is active. The full scan pipeline runs, but the higher fuzzy threshold reduces false positives when no known sensitive data is at risk.</w:t>
      </w:r>
    </w:p>
    <w:p>
      <w:pPr>
        <w:spacing w:after="120"/>
      </w:pPr>
      <w:r>
        <w:rPr>
          <w:rFonts w:ascii="Arial" w:cs="Arial" w:eastAsia="Arial" w:hAnsi="Arial"/>
          <w:b/>
          <w:bCs/>
          <w:sz w:val="22"/>
          <w:szCs w:val="22"/>
        </w:rPr>
        <w:t xml:space="preserve">Security Agent: </w:t>
      </w:r>
      <w:r>
        <w:rPr>
          <w:rFonts w:ascii="Arial" w:cs="Arial" w:eastAsia="Arial" w:hAnsi="Arial"/>
          <w:sz w:val="22"/>
          <w:szCs w:val="22"/>
        </w:rPr>
        <w:t xml:space="preserve">On standby. Invoked only if Scanner returns FLAGGED. At GREEN, the Agent’s classification prompt includes context that no known sensitive data is in inventory, which biases toward FALSE_POSITIVE for ambiguous flags.</w:t>
      </w:r>
    </w:p>
    <w:p>
      <w:pPr>
        <w:spacing w:after="120"/>
      </w:pPr>
      <w:r>
        <w:rPr>
          <w:rFonts w:ascii="Arial" w:cs="Arial" w:eastAsia="Arial" w:hAnsi="Arial"/>
          <w:b/>
          <w:bCs/>
          <w:sz w:val="22"/>
          <w:szCs w:val="22"/>
        </w:rPr>
        <w:t xml:space="preserve">Escalation Threshold: </w:t>
      </w:r>
      <w:r>
        <w:rPr>
          <w:rFonts w:ascii="Arial" w:cs="Arial" w:eastAsia="Arial" w:hAnsi="Arial"/>
          <w:sz w:val="22"/>
          <w:szCs w:val="22"/>
        </w:rPr>
        <w:t xml:space="preserve">High. The Security Agent is less likely to return ESCALATE at GREEN because the base rate of genuinely sensitive content is low. Only high-confidence BLOCK decisions or explicit NEVER_SHARE pattern matches trigger user notification.</w:t>
      </w:r>
    </w:p>
    <w:p>
      <w:pPr>
        <w:spacing w:after="120"/>
      </w:pPr>
      <w:r>
        <w:rPr>
          <w:rFonts w:ascii="Arial" w:cs="Arial" w:eastAsia="Arial" w:hAnsi="Arial"/>
          <w:b/>
          <w:bCs/>
          <w:sz w:val="22"/>
          <w:szCs w:val="22"/>
        </w:rPr>
        <w:t xml:space="preserve">User Notification: </w:t>
      </w:r>
      <w:r>
        <w:rPr>
          <w:rFonts w:ascii="Arial" w:cs="Arial" w:eastAsia="Arial" w:hAnsi="Arial"/>
          <w:sz w:val="22"/>
          <w:szCs w:val="22"/>
        </w:rPr>
        <w:t xml:space="preserve">None for posture-level status. Notifications only for actual scan decisions (blocks, escalations). Transition from higher level to GREEN generates a one-time notification: “Posture returned to GREEN — no sensitive data in inventory.”</w:t>
      </w:r>
    </w:p>
    <w:p>
      <w:pPr>
        <w:pStyle w:val="Heading2"/>
        <w:spacing w:before="300" w:after="160"/>
      </w:pPr>
      <w:r>
        <w:rPr>
          <w:rFonts w:ascii="Arial" w:cs="Arial" w:eastAsia="Arial" w:hAnsi="Arial"/>
          <w:b/>
          <w:bCs/>
          <w:sz w:val="28"/>
          <w:szCs w:val="28"/>
        </w:rPr>
        <w:t xml:space="preserve">2.2 YELLOW — Elevated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Indicator</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Yellow/amber circle. Label: “Restricted data present.” Shows count of ASK_FIRST and INTERNAL_ONLY items.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Trigger Condition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Inventory contains one or more active items classified ASK_FIRST or INTERNAL_ONLY, but no NEVER_SHARE items.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Exit Condition (Down)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All ASK_FIRST and INTERNAL_ONLY items deactivated for ≥ hysteresis_down_seconds.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Exit Condition (Up)</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Any NEVER_SHARE item added to active inventory.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Transition Delay (Entry from GREEN)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Immediate.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Transition Delay (Entry from RED)</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Downward from RED to YELLOW requires hold: all NEVER_SHARE items deactivated for ≥ hysteresis_down_seconds.</w:t>
            </w:r>
          </w:p>
        </w:tc>
      </w:tr>
    </w:tbl>
    <w:p>
      <w:pPr>
        <w:spacing w:after="80"/>
      </w:pPr>
    </w:p>
    <w:p>
      <w:pPr>
        <w:pStyle w:val="Heading3"/>
        <w:spacing w:before="240" w:after="120"/>
      </w:pPr>
      <w:r>
        <w:rPr>
          <w:rFonts w:ascii="Arial" w:cs="Arial" w:eastAsia="Arial" w:hAnsi="Arial"/>
          <w:b/>
          <w:bCs/>
          <w:sz w:val="24"/>
          <w:szCs w:val="24"/>
        </w:rPr>
        <w:t xml:space="preserve">2.2.1 Component Behavior at YELLOW</w:t>
      </w:r>
    </w:p>
    <w:p>
      <w:pPr>
        <w:spacing w:after="120"/>
      </w:pPr>
      <w:r>
        <w:rPr>
          <w:rFonts w:ascii="Arial" w:cs="Arial" w:eastAsia="Arial" w:hAnsi="Arial"/>
          <w:b/>
          <w:bCs/>
          <w:sz w:val="22"/>
          <w:szCs w:val="22"/>
        </w:rPr>
        <w:t xml:space="preserve">Pattern Scanner: </w:t>
      </w:r>
      <w:r>
        <w:rPr>
          <w:rFonts w:ascii="Arial" w:cs="Arial" w:eastAsia="Arial" w:hAnsi="Arial"/>
          <w:sz w:val="22"/>
          <w:szCs w:val="22"/>
        </w:rPr>
        <w:t xml:space="preserve">Full pipeline active. Fuzzy matching threshold tightened to fuseThreshold_yellow (default 0.5). Outbound scans to PUBLIC_PLATFORM destinations receive additional semantic weighting: if the content references any category matching an active inventory item’s category, the confidence threshold is lowered further.</w:t>
      </w:r>
    </w:p>
    <w:p>
      <w:pPr>
        <w:spacing w:after="120"/>
      </w:pPr>
      <w:r>
        <w:rPr>
          <w:rFonts w:ascii="Arial" w:cs="Arial" w:eastAsia="Arial" w:hAnsi="Arial"/>
          <w:b/>
          <w:bCs/>
          <w:sz w:val="22"/>
          <w:szCs w:val="22"/>
        </w:rPr>
        <w:t xml:space="preserve">Security Agent: </w:t>
      </w:r>
      <w:r>
        <w:rPr>
          <w:rFonts w:ascii="Arial" w:cs="Arial" w:eastAsia="Arial" w:hAnsi="Arial"/>
          <w:sz w:val="22"/>
          <w:szCs w:val="22"/>
        </w:rPr>
        <w:t xml:space="preserve">Active. Invoked on all FLAGGED content. Classification prompt includes the list of active inventory categories (not values) so the Agent has context about what types of sensitive data are in the system.</w:t>
      </w:r>
    </w:p>
    <w:p>
      <w:pPr>
        <w:spacing w:after="120"/>
      </w:pPr>
      <w:r>
        <w:rPr>
          <w:rFonts w:ascii="Arial" w:cs="Arial" w:eastAsia="Arial" w:hAnsi="Arial"/>
          <w:b/>
          <w:bCs/>
          <w:sz w:val="22"/>
          <w:szCs w:val="22"/>
        </w:rPr>
        <w:t xml:space="preserve">Escalation Threshold: </w:t>
      </w:r>
      <w:r>
        <w:rPr>
          <w:rFonts w:ascii="Arial" w:cs="Arial" w:eastAsia="Arial" w:hAnsi="Arial"/>
          <w:sz w:val="22"/>
          <w:szCs w:val="22"/>
        </w:rPr>
        <w:t xml:space="preserve">Medium. The Security Agent may return ESCALATE for ASK_FIRST items heading to public destinations. INTERNAL_ONLY items heading to any external destination are automatically classified as BLOCK without escalation.</w:t>
      </w:r>
    </w:p>
    <w:p>
      <w:pPr>
        <w:spacing w:after="120"/>
      </w:pPr>
      <w:r>
        <w:rPr>
          <w:rFonts w:ascii="Arial" w:cs="Arial" w:eastAsia="Arial" w:hAnsi="Arial"/>
          <w:b/>
          <w:bCs/>
          <w:sz w:val="22"/>
          <w:szCs w:val="22"/>
        </w:rPr>
        <w:t xml:space="preserve">User Notification: </w:t>
      </w:r>
      <w:r>
        <w:rPr>
          <w:rFonts w:ascii="Arial" w:cs="Arial" w:eastAsia="Arial" w:hAnsi="Arial"/>
          <w:sz w:val="22"/>
          <w:szCs w:val="22"/>
        </w:rPr>
        <w:t xml:space="preserve">Transition to YELLOW generates notification: “Posture elevated to YELLOW — [N] restricted items in inventory.” Daily digest of inventory items and their age at YELLOW or above.</w:t>
      </w:r>
    </w:p>
    <w:p>
      <w:pPr>
        <w:pStyle w:val="Heading2"/>
        <w:spacing w:before="300" w:after="160"/>
      </w:pPr>
      <w:r>
        <w:rPr>
          <w:rFonts w:ascii="Arial" w:cs="Arial" w:eastAsia="Arial" w:hAnsi="Arial"/>
          <w:b/>
          <w:bCs/>
          <w:sz w:val="28"/>
          <w:szCs w:val="28"/>
        </w:rPr>
        <w:t xml:space="preserve">2.3 RED — High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Indicator</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Red circle with pulse animation. Label: “Highly sensitive data present.” Shows count of NEVER_SHARE items prominently.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Trigger Condition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Inventory contains one or more active items classified NEVER_SHARE.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Exit Condition (Down)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All NEVER_SHARE items deactivated for ≥ hysteresis_down_seconds (default 300s). System transitions to YELLOW if ASK_FIRST/INTERNAL_ONLY items remain, or GREEN if inventory is clear.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Exit Condition (Up)</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Manual override to BLACK only.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Transition Delay (Entry)</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Immediate on first NEVER_SHARE item detection.</w:t>
            </w:r>
          </w:p>
        </w:tc>
      </w:tr>
    </w:tbl>
    <w:p>
      <w:pPr>
        <w:spacing w:after="80"/>
      </w:pPr>
    </w:p>
    <w:p>
      <w:pPr>
        <w:pStyle w:val="Heading3"/>
        <w:spacing w:before="240" w:after="120"/>
      </w:pPr>
      <w:r>
        <w:rPr>
          <w:rFonts w:ascii="Arial" w:cs="Arial" w:eastAsia="Arial" w:hAnsi="Arial"/>
          <w:b/>
          <w:bCs/>
          <w:sz w:val="24"/>
          <w:szCs w:val="24"/>
        </w:rPr>
        <w:t xml:space="preserve">2.3.1 Component Behavior at RED</w:t>
      </w:r>
    </w:p>
    <w:p>
      <w:pPr>
        <w:spacing w:after="120"/>
      </w:pPr>
      <w:r>
        <w:rPr>
          <w:rFonts w:ascii="Arial" w:cs="Arial" w:eastAsia="Arial" w:hAnsi="Arial"/>
          <w:b/>
          <w:bCs/>
          <w:sz w:val="22"/>
          <w:szCs w:val="22"/>
        </w:rPr>
        <w:t xml:space="preserve">Pattern Scanner: </w:t>
      </w:r>
      <w:r>
        <w:rPr>
          <w:rFonts w:ascii="Arial" w:cs="Arial" w:eastAsia="Arial" w:hAnsi="Arial"/>
          <w:sz w:val="22"/>
          <w:szCs w:val="22"/>
        </w:rPr>
        <w:t xml:space="preserve">Full pipeline with maximum sensitivity. Fuzzy matching threshold at fuseThreshold_red (default 0.6, most permissive — catches more potential matches). All outbound tool calls receive full scanning regardless of destination type. Additional scan: the Scanner compares outbound content against all active NEVER_SHARE inventory item labels and their variants, even for destinations classified as OWNER_ONLY.</w:t>
      </w:r>
    </w:p>
    <w:p>
      <w:pPr>
        <w:spacing w:after="120"/>
      </w:pPr>
      <w:r>
        <w:rPr>
          <w:rFonts w:ascii="Arial" w:cs="Arial" w:eastAsia="Arial" w:hAnsi="Arial"/>
          <w:b/>
          <w:bCs/>
          <w:sz w:val="22"/>
          <w:szCs w:val="22"/>
        </w:rPr>
        <w:t xml:space="preserve">Security Agent: </w:t>
      </w:r>
      <w:r>
        <w:rPr>
          <w:rFonts w:ascii="Arial" w:cs="Arial" w:eastAsia="Arial" w:hAnsi="Arial"/>
          <w:sz w:val="22"/>
          <w:szCs w:val="22"/>
        </w:rPr>
        <w:t xml:space="preserve">Active with heightened scrutiny. Classification prompt explicitly states NEVER_SHARE data is present and lists the categories. The Agent’s confidence threshold for BLOCK is lowered: anything above 0.5 confidence that content relates to a NEVER_SHARE category results in BLOCK rather than ESCALATE.</w:t>
      </w:r>
    </w:p>
    <w:p>
      <w:pPr>
        <w:spacing w:after="120"/>
      </w:pPr>
      <w:r>
        <w:rPr>
          <w:rFonts w:ascii="Arial" w:cs="Arial" w:eastAsia="Arial" w:hAnsi="Arial"/>
          <w:b/>
          <w:bCs/>
          <w:sz w:val="22"/>
          <w:szCs w:val="22"/>
        </w:rPr>
        <w:t xml:space="preserve">Escalation Threshold: </w:t>
      </w:r>
      <w:r>
        <w:rPr>
          <w:rFonts w:ascii="Arial" w:cs="Arial" w:eastAsia="Arial" w:hAnsi="Arial"/>
          <w:sz w:val="22"/>
          <w:szCs w:val="22"/>
        </w:rPr>
        <w:t xml:space="preserve">Low. More ambiguous cases are escalated to the user. The rationale is that when NEVER_SHARE data is in play, the cost of a missed detection far outweighs the cost of a user interruption. Escalation timeout is reduced from 15 minutes to 10 minutes at RED.</w:t>
      </w:r>
    </w:p>
    <w:p>
      <w:pPr>
        <w:spacing w:after="120"/>
      </w:pPr>
      <w:r>
        <w:rPr>
          <w:rFonts w:ascii="Arial" w:cs="Arial" w:eastAsia="Arial" w:hAnsi="Arial"/>
          <w:b/>
          <w:bCs/>
          <w:sz w:val="22"/>
          <w:szCs w:val="22"/>
        </w:rPr>
        <w:t xml:space="preserve">User Notification: </w:t>
      </w:r>
      <w:r>
        <w:rPr>
          <w:rFonts w:ascii="Arial" w:cs="Arial" w:eastAsia="Arial" w:hAnsi="Arial"/>
          <w:sz w:val="22"/>
          <w:szCs w:val="22"/>
        </w:rPr>
        <w:t xml:space="preserve">Immediate notification on transition to RED: “ALERT: Posture elevated to RED — NEVER_SHARE data detected in inventory: [category list].” Periodic reminder every lifecycle_alert_interval_hours (default 24h) while at RED: “Reminder: NEVER_SHARE data has been in system for [N] days. Consider purging if no longer needed.”</w:t>
      </w:r>
    </w:p>
    <w:p>
      <w:pPr>
        <w:pStyle w:val="Heading2"/>
        <w:spacing w:before="300" w:after="160"/>
      </w:pPr>
      <w:r>
        <w:rPr>
          <w:rFonts w:ascii="Arial" w:cs="Arial" w:eastAsia="Arial" w:hAnsi="Arial"/>
          <w:b/>
          <w:bCs/>
          <w:sz w:val="28"/>
          <w:szCs w:val="28"/>
        </w:rPr>
        <w:t xml:space="preserve">2.4 BLACK — Lockdown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Indicator</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Black circle. Label: “LOCKDOWN — All outbound blocked.”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Trigger Condition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Manual override only. User explicitly commands: openclaw security posture override BLACK. Cannot be triggered automatically.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Exit Condition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Manual release only: openclaw security posture override release. Requires confirmation prompt.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Transition Delay</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Immediate in both directions (manual overrides are always instant).</w:t>
            </w:r>
          </w:p>
        </w:tc>
      </w:tr>
    </w:tbl>
    <w:p>
      <w:pPr>
        <w:spacing w:after="80"/>
      </w:pPr>
    </w:p>
    <w:p>
      <w:pPr>
        <w:pStyle w:val="Heading3"/>
        <w:spacing w:before="240" w:after="120"/>
      </w:pPr>
      <w:r>
        <w:rPr>
          <w:rFonts w:ascii="Arial" w:cs="Arial" w:eastAsia="Arial" w:hAnsi="Arial"/>
          <w:b/>
          <w:bCs/>
          <w:sz w:val="24"/>
          <w:szCs w:val="24"/>
        </w:rPr>
        <w:t xml:space="preserve">2.4.1 Component Behavior at BLACK</w:t>
      </w:r>
    </w:p>
    <w:p>
      <w:pPr>
        <w:spacing w:after="120"/>
      </w:pPr>
      <w:r>
        <w:rPr>
          <w:rFonts w:ascii="Arial" w:cs="Arial" w:eastAsia="Arial" w:hAnsi="Arial"/>
          <w:b/>
          <w:bCs/>
          <w:sz w:val="22"/>
          <w:szCs w:val="22"/>
        </w:rPr>
        <w:t xml:space="preserve">Pattern Scanner: </w:t>
      </w:r>
      <w:r>
        <w:rPr>
          <w:rFonts w:ascii="Arial" w:cs="Arial" w:eastAsia="Arial" w:hAnsi="Arial"/>
          <w:sz w:val="22"/>
          <w:szCs w:val="22"/>
        </w:rPr>
        <w:t xml:space="preserve">All outbound tool calls are immediately blocked without scanning. Inbound inspection continues normally (inventory must stay current). The Scanner returns a special verdict BLOCKED_BY_LOCKDOWN for all outbound payloads.</w:t>
      </w:r>
    </w:p>
    <w:p>
      <w:pPr>
        <w:spacing w:after="120"/>
      </w:pPr>
      <w:r>
        <w:rPr>
          <w:rFonts w:ascii="Arial" w:cs="Arial" w:eastAsia="Arial" w:hAnsi="Arial"/>
          <w:b/>
          <w:bCs/>
          <w:sz w:val="22"/>
          <w:szCs w:val="22"/>
        </w:rPr>
        <w:t xml:space="preserve">Security Agent: </w:t>
      </w:r>
      <w:r>
        <w:rPr>
          <w:rFonts w:ascii="Arial" w:cs="Arial" w:eastAsia="Arial" w:hAnsi="Arial"/>
          <w:sz w:val="22"/>
          <w:szCs w:val="22"/>
        </w:rPr>
        <w:t xml:space="preserve">Not invoked. No classification needed — everything is blocked.</w:t>
      </w:r>
    </w:p>
    <w:p>
      <w:pPr>
        <w:spacing w:after="120"/>
      </w:pPr>
      <w:r>
        <w:rPr>
          <w:rFonts w:ascii="Arial" w:cs="Arial" w:eastAsia="Arial" w:hAnsi="Arial"/>
          <w:b/>
          <w:bCs/>
          <w:sz w:val="22"/>
          <w:szCs w:val="22"/>
        </w:rPr>
        <w:t xml:space="preserve">Escalation Threshold: </w:t>
      </w:r>
      <w:r>
        <w:rPr>
          <w:rFonts w:ascii="Arial" w:cs="Arial" w:eastAsia="Arial" w:hAnsi="Arial"/>
          <w:sz w:val="22"/>
          <w:szCs w:val="22"/>
        </w:rPr>
        <w:t xml:space="preserve">Not applicable. No escalations generated.</w:t>
      </w:r>
    </w:p>
    <w:p>
      <w:pPr>
        <w:spacing w:after="120"/>
      </w:pPr>
      <w:r>
        <w:rPr>
          <w:rFonts w:ascii="Arial" w:cs="Arial" w:eastAsia="Arial" w:hAnsi="Arial"/>
          <w:b/>
          <w:bCs/>
          <w:sz w:val="22"/>
          <w:szCs w:val="22"/>
        </w:rPr>
        <w:t xml:space="preserve">User Notification: </w:t>
      </w:r>
      <w:r>
        <w:rPr>
          <w:rFonts w:ascii="Arial" w:cs="Arial" w:eastAsia="Arial" w:hAnsi="Arial"/>
          <w:sz w:val="22"/>
          <w:szCs w:val="22"/>
        </w:rPr>
        <w:t xml:space="preserve">On entry: “LOCKDOWN activated. All outbound agent communications are blocked. Internal operations and inbound messages continue. Release with: openclaw security posture override release.” Periodic reminder every 6 hours: “Lockdown still active. [N] outbound payloads have been blocked since activation.”</w:t>
      </w:r>
    </w:p>
    <w:p>
      <w:pPr>
        <w:spacing w:after="120"/>
      </w:pPr>
      <w:r>
        <w:rPr>
          <w:rFonts w:ascii="Arial" w:cs="Arial" w:eastAsia="Arial" w:hAnsi="Arial"/>
          <w:b/>
          <w:bCs/>
          <w:sz w:val="22"/>
          <w:szCs w:val="22"/>
        </w:rPr>
        <w:t xml:space="preserve">Assistant Behavior: </w:t>
      </w:r>
      <w:r>
        <w:rPr>
          <w:rFonts w:ascii="Arial" w:cs="Arial" w:eastAsia="Arial" w:hAnsi="Arial"/>
          <w:sz w:val="22"/>
          <w:szCs w:val="22"/>
        </w:rPr>
        <w:t xml:space="preserve">The assistant agent receives generic “blocked by privacy policy” responses for every outbound attempt. It remains fully functional for local operations (file reading, computation, reasoning). This allows the user to audit the system, review inventory, and make decisions while all external communication is halted.</w:t>
      </w:r>
    </w:p>
    <w:p>
      <w:r>
        <w:br w:type="page"/>
      </w:r>
    </w:p>
    <w:p>
      <w:pPr>
        <w:pStyle w:val="Heading2"/>
        <w:spacing w:before="300" w:after="160"/>
      </w:pPr>
      <w:r>
        <w:rPr>
          <w:rFonts w:ascii="Arial" w:cs="Arial" w:eastAsia="Arial" w:hAnsi="Arial"/>
          <w:b/>
          <w:bCs/>
          <w:sz w:val="28"/>
          <w:szCs w:val="28"/>
        </w:rPr>
        <w:t xml:space="preserve">2.5 Posture Level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9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GREEN</w:t>
            </w:r>
          </w:p>
        </w:tc>
        <w:tc>
          <w:tcPr>
            <w:tcW w:type="dxa" w:w="19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YELLOW</w:t>
            </w:r>
          </w:p>
        </w:tc>
        <w:tc>
          <w:tcPr>
            <w:tcW w:type="dxa" w:w="19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RED</w:t>
            </w:r>
          </w:p>
        </w:tc>
        <w:tc>
          <w:tcPr>
            <w:tcW w:type="dxa" w:w="19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BLACK</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Inventory State</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sensitive data</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ASK_FIRST / INTERNAL_ONLY present</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NEVER_SHARE present</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Any (manual)</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Scan Intensity</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Standard</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Elevated</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Maximum</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All blocked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Fuzzy Threshold</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0.4 (strict)</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0.5 (moderate)</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0.6 (permissive)</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Security Agent Bias</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Toward FALSE_POSITIVE</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Balanced</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Toward BLOCK</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 invoked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Escalation Timeout</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15 min</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15 min</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 min</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Escalation Likelihood</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Low</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Lifecycle Alerts</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Daily digest</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24h reminders</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6h lockdown reminders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Downward Hold</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 min</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 min</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Manual only</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Upward Delay</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Immediate</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Immediate</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Immediate</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Immediate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Color</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#27AE60</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#F39C12</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#E74C3C</w:t>
            </w:r>
          </w:p>
        </w:tc>
        <w:tc>
          <w:tcPr>
            <w:tcW w:type="dxa" w:w="19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#2C3E50</w:t>
            </w:r>
          </w:p>
        </w:tc>
      </w:tr>
    </w:tbl>
    <w:p>
      <w:r>
        <w:br w:type="page"/>
      </w:r>
    </w:p>
    <w:p>
      <w:pPr>
        <w:pStyle w:val="Heading1"/>
        <w:spacing w:before="360" w:after="200"/>
      </w:pPr>
      <w:r>
        <w:rPr>
          <w:rFonts w:ascii="Arial" w:cs="Arial" w:eastAsia="Arial" w:hAnsi="Arial"/>
          <w:b/>
          <w:bCs/>
          <w:sz w:val="32"/>
          <w:szCs w:val="32"/>
        </w:rPr>
        <w:t xml:space="preserve">3. Posture Calculation Algorithm</w:t>
      </w:r>
    </w:p>
    <w:p>
      <w:pPr>
        <w:pStyle w:val="Heading2"/>
        <w:spacing w:before="300" w:after="160"/>
      </w:pPr>
      <w:r>
        <w:rPr>
          <w:rFonts w:ascii="Arial" w:cs="Arial" w:eastAsia="Arial" w:hAnsi="Arial"/>
          <w:b/>
          <w:bCs/>
          <w:sz w:val="28"/>
          <w:szCs w:val="28"/>
        </w:rPr>
        <w:t xml:space="preserve">3.1 Calculation Inputs</w:t>
      </w:r>
    </w:p>
    <w:p>
      <w:pPr>
        <w:spacing w:after="120"/>
      </w:pPr>
      <w:r>
        <w:rPr>
          <w:rFonts w:ascii="Arial" w:cs="Arial" w:eastAsia="Arial" w:hAnsi="Arial"/>
          <w:sz w:val="22"/>
          <w:szCs w:val="22"/>
        </w:rPr>
        <w:t xml:space="preserve">The posture calculation is a pure function that takes the current inventory state and produces a recommended posture level. It is invoked on every inventory change event and on a periodic timer (default every 60 seconds as a safety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3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never_share_count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v_posture_input view</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Count of active inventory items classified NEVER_SHARE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ask_first_count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v_posture_input view</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Count of active items classified ASK_FIRST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internal_only_count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v_posture_input view</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Count of active items classified INTERNAL_ONLY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total_active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v_posture_input view</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Total active inventory items (all classifications)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current_level</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posture_current table</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Current posture level</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manual_override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posture_current table</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Whether a manual override is in effect (0 or 1)</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last_calculated</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posture_current table</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ISO 8601 timestamp of last posture calculation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pending_escalations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escalations table</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Count of escalations in ‘pending’ state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last_downward_eligible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Engine state (in-memory)</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ISO 8601 timestamp when the system first became eligible for downward transition</w:t>
            </w:r>
          </w:p>
        </w:tc>
      </w:tr>
    </w:tbl>
    <w:p>
      <w:pPr>
        <w:pStyle w:val="Heading2"/>
        <w:spacing w:before="300" w:after="160"/>
      </w:pPr>
      <w:r>
        <w:rPr>
          <w:rFonts w:ascii="Arial" w:cs="Arial" w:eastAsia="Arial" w:hAnsi="Arial"/>
          <w:b/>
          <w:bCs/>
          <w:sz w:val="28"/>
          <w:szCs w:val="28"/>
        </w:rPr>
        <w:t xml:space="preserve">3.2 Core Algorithm</w:t>
      </w:r>
    </w:p>
    <w:p>
      <w:pPr>
        <w:spacing w:after="120"/>
      </w:pPr>
      <w:r>
        <w:rPr>
          <w:rFonts w:ascii="Arial" w:cs="Arial" w:eastAsia="Arial" w:hAnsi="Arial"/>
          <w:sz w:val="22"/>
          <w:szCs w:val="22"/>
        </w:rPr>
        <w:t xml:space="preserve">The calculation proceeds in three phases: raw level determination, hysteresis application, and override check.</w:t>
      </w:r>
    </w:p>
    <w:p>
      <w:pPr>
        <w:pStyle w:val="Heading3"/>
        <w:spacing w:before="240" w:after="120"/>
      </w:pPr>
      <w:r>
        <w:rPr>
          <w:rFonts w:ascii="Arial" w:cs="Arial" w:eastAsia="Arial" w:hAnsi="Arial"/>
          <w:b/>
          <w:bCs/>
          <w:sz w:val="24"/>
          <w:szCs w:val="24"/>
        </w:rPr>
        <w:t xml:space="preserve">3.2.1 Phase 1: Raw Level Determination</w:t>
      </w:r>
    </w:p>
    <w:p>
      <w:pPr>
        <w:spacing w:after="120"/>
      </w:pPr>
      <w:r>
        <w:rPr>
          <w:rFonts w:ascii="Arial" w:cs="Arial" w:eastAsia="Arial" w:hAnsi="Arial"/>
          <w:sz w:val="22"/>
          <w:szCs w:val="22"/>
        </w:rPr>
        <w:t xml:space="preserve">The raw level is the posture that would be applied if there were no hysteresis or manual override:</w:t>
      </w:r>
    </w:p>
    <w:p>
      <w:pPr>
        <w:spacing w:after="80"/>
      </w:pPr>
    </w:p>
    <w:p>
      <w:pPr>
        <w:spacing w:after="40"/>
      </w:pPr>
      <w:r>
        <w:rPr>
          <w:rFonts w:ascii="Consolas" w:cs="Consolas" w:eastAsia="Consolas" w:hAnsi="Consolas"/>
          <w:sz w:val="18"/>
          <w:szCs w:val="18"/>
        </w:rPr>
        <w:t xml:space="preserve">function calculateRawPosture(inventory: PostureInput): PostureLevel {</w:t>
      </w:r>
    </w:p>
    <w:p>
      <w:pPr>
        <w:spacing w:after="40"/>
      </w:pPr>
      <w:r>
        <w:rPr>
          <w:rFonts w:ascii="Consolas" w:cs="Consolas" w:eastAsia="Consolas" w:hAnsi="Consolas"/>
          <w:sz w:val="18"/>
          <w:szCs w:val="18"/>
        </w:rPr>
        <w:t xml:space="preserve">  if (inventory.neverShareCount &gt; 0) return PostureLevel.RED;</w:t>
      </w:r>
    </w:p>
    <w:p>
      <w:pPr>
        <w:spacing w:after="40"/>
      </w:pPr>
      <w:r>
        <w:rPr>
          <w:rFonts w:ascii="Consolas" w:cs="Consolas" w:eastAsia="Consolas" w:hAnsi="Consolas"/>
          <w:sz w:val="18"/>
          <w:szCs w:val="18"/>
        </w:rPr>
        <w:t xml:space="preserve">  if (inventory.askFirstCount &gt; 0 || inventory.internalOnlyCount &gt; 0)</w:t>
      </w:r>
    </w:p>
    <w:p>
      <w:pPr>
        <w:spacing w:after="40"/>
      </w:pPr>
      <w:r>
        <w:rPr>
          <w:rFonts w:ascii="Consolas" w:cs="Consolas" w:eastAsia="Consolas" w:hAnsi="Consolas"/>
          <w:sz w:val="18"/>
          <w:szCs w:val="18"/>
        </w:rPr>
        <w:t xml:space="preserve">    return PostureLevel.YELLOW;</w:t>
      </w:r>
    </w:p>
    <w:p>
      <w:pPr>
        <w:spacing w:after="40"/>
      </w:pPr>
      <w:r>
        <w:rPr>
          <w:rFonts w:ascii="Consolas" w:cs="Consolas" w:eastAsia="Consolas" w:hAnsi="Consolas"/>
          <w:sz w:val="18"/>
          <w:szCs w:val="18"/>
        </w:rPr>
        <w:t xml:space="preserve">  return PostureLevel.GREEN;</w:t>
      </w:r>
    </w:p>
    <w:p>
      <w:pPr>
        <w:spacing w:after="80"/>
      </w:pPr>
      <w:r>
        <w:rPr>
          <w:rFonts w:ascii="Consolas" w:cs="Consolas" w:eastAsia="Consolas" w:hAnsi="Consolas"/>
          <w:sz w:val="18"/>
          <w:szCs w:val="18"/>
        </w:rPr>
        <w:t xml:space="preserve">}</w:t>
      </w:r>
    </w:p>
    <w:p>
      <w:pPr>
        <w:spacing w:after="120"/>
      </w:pPr>
      <w:r>
        <w:rPr>
          <w:rFonts w:ascii="Arial" w:cs="Arial" w:eastAsia="Arial" w:hAnsi="Arial"/>
          <w:sz w:val="22"/>
          <w:szCs w:val="22"/>
        </w:rPr>
        <w:t xml:space="preserve">Note: BLACK is never returned by the raw calculation. It is exclusively a manual override.</w:t>
      </w:r>
    </w:p>
    <w:p>
      <w:pPr>
        <w:pStyle w:val="Heading3"/>
        <w:spacing w:before="240" w:after="120"/>
      </w:pPr>
      <w:r>
        <w:rPr>
          <w:rFonts w:ascii="Arial" w:cs="Arial" w:eastAsia="Arial" w:hAnsi="Arial"/>
          <w:b/>
          <w:bCs/>
          <w:sz w:val="24"/>
          <w:szCs w:val="24"/>
        </w:rPr>
        <w:t xml:space="preserve">3.2.2 Phase 2: Hysteresis Application</w:t>
      </w:r>
    </w:p>
    <w:p>
      <w:pPr>
        <w:spacing w:after="120"/>
      </w:pPr>
      <w:r>
        <w:rPr>
          <w:rFonts w:ascii="Arial" w:cs="Arial" w:eastAsia="Arial" w:hAnsi="Arial"/>
          <w:sz w:val="22"/>
          <w:szCs w:val="22"/>
        </w:rPr>
        <w:t xml:space="preserve">Hysteresis prevents rapid oscillation between posture levels. The rules are asymmetric:</w:t>
      </w:r>
    </w:p>
    <w:p>
      <w:pPr>
        <w:spacing w:after="120"/>
      </w:pPr>
      <w:r>
        <w:rPr>
          <w:rFonts w:ascii="Arial" w:cs="Arial" w:eastAsia="Arial" w:hAnsi="Arial"/>
          <w:b/>
          <w:bCs/>
          <w:sz w:val="22"/>
          <w:szCs w:val="22"/>
        </w:rPr>
        <w:t xml:space="preserve">Upward transitions (toward higher security) are always immediate. </w:t>
      </w:r>
      <w:r>
        <w:rPr>
          <w:rFonts w:ascii="Arial" w:cs="Arial" w:eastAsia="Arial" w:hAnsi="Arial"/>
          <w:sz w:val="22"/>
          <w:szCs w:val="22"/>
        </w:rPr>
        <w:t xml:space="preserve">If the raw level is higher than the current level, the transition happens on the next calculation cycle. The principle is: when new risk appears, respond immediately.</w:t>
      </w:r>
    </w:p>
    <w:p>
      <w:pPr>
        <w:spacing w:after="120"/>
      </w:pPr>
      <w:r>
        <w:rPr>
          <w:rFonts w:ascii="Arial" w:cs="Arial" w:eastAsia="Arial" w:hAnsi="Arial"/>
          <w:b/>
          <w:bCs/>
          <w:sz w:val="22"/>
          <w:szCs w:val="22"/>
        </w:rPr>
        <w:t xml:space="preserve">Downward transitions (toward lower security) are delayed. </w:t>
      </w:r>
      <w:r>
        <w:rPr>
          <w:rFonts w:ascii="Arial" w:cs="Arial" w:eastAsia="Arial" w:hAnsi="Arial"/>
          <w:sz w:val="22"/>
          <w:szCs w:val="22"/>
        </w:rPr>
        <w:t xml:space="preserve">If the raw level is lower than the current level, the engine records the timestamp when downward eligibility first occurred. The transition happens only if the raw level remains continuously lower for ≥ hysteresis_down_seconds (default 300 seconds). If the raw level increases during the hold period, the timer resets.</w:t>
      </w:r>
    </w:p>
    <w:p>
      <w:pPr>
        <w:spacing w:after="120"/>
      </w:pPr>
      <w:r>
        <w:rPr>
          <w:rFonts w:ascii="Arial" w:cs="Arial" w:eastAsia="Arial" w:hAnsi="Arial"/>
          <w:sz w:val="22"/>
          <w:szCs w:val="22"/>
        </w:rPr>
        <w:t xml:space="preserve">This prevents scenarios where an inventory item is briefly deactivated (e.g., workspace compaction removes the file temporarily) and the system drops to GREEN, only to jump back to RED moments later when the item is re-detected.</w:t>
      </w:r>
    </w:p>
    <w:p>
      <w:pPr>
        <w:pStyle w:val="Heading3"/>
        <w:spacing w:before="240" w:after="120"/>
      </w:pPr>
      <w:r>
        <w:rPr>
          <w:rFonts w:ascii="Arial" w:cs="Arial" w:eastAsia="Arial" w:hAnsi="Arial"/>
          <w:b/>
          <w:bCs/>
          <w:sz w:val="24"/>
          <w:szCs w:val="24"/>
        </w:rPr>
        <w:t xml:space="preserve">3.2.3 Phase 3: Override Check</w:t>
      </w:r>
    </w:p>
    <w:p>
      <w:pPr>
        <w:spacing w:after="120"/>
      </w:pPr>
      <w:r>
        <w:rPr>
          <w:rFonts w:ascii="Arial" w:cs="Arial" w:eastAsia="Arial" w:hAnsi="Arial"/>
          <w:sz w:val="22"/>
          <w:szCs w:val="22"/>
        </w:rPr>
        <w:t xml:space="preserve">If manual_override is true in posture_current, the calculated level is ignored and the stored level is maintained. The override flag persists until the user explicitly releases it. The engine continues to calculate and log the “would-be” posture level in posture_history even during override, so the user can see what the automatic posture would be if the override were released.</w:t>
      </w:r>
    </w:p>
    <w:p>
      <w:pPr>
        <w:pStyle w:val="Heading2"/>
        <w:spacing w:before="300" w:after="160"/>
      </w:pPr>
      <w:r>
        <w:rPr>
          <w:rFonts w:ascii="Arial" w:cs="Arial" w:eastAsia="Arial" w:hAnsi="Arial"/>
          <w:b/>
          <w:bCs/>
          <w:sz w:val="28"/>
          <w:szCs w:val="28"/>
        </w:rPr>
        <w:t xml:space="preserve">3.3 State Diagram</w:t>
      </w:r>
    </w:p>
    <w:p>
      <w:pPr>
        <w:spacing w:after="120"/>
      </w:pPr>
      <w:r>
        <w:rPr>
          <w:rFonts w:ascii="Arial" w:cs="Arial" w:eastAsia="Arial" w:hAnsi="Arial"/>
          <w:b/>
          <w:bCs/>
          <w:sz w:val="22"/>
          <w:szCs w:val="22"/>
        </w:rPr>
        <w:t xml:space="preserve">Diagram: Figure 1: Posture State Machine</w:t>
      </w:r>
    </w:p>
    <w:p>
      <w:pPr>
        <w:spacing w:after="120"/>
        <w:rPr>
          <w:i/>
          <w:iCs/>
          <w:color w:val="666666"/>
          <w:sz w:val="20"/>
          <w:szCs w:val="20"/>
        </w:rPr>
      </w:pPr>
      <w:r>
        <w:rPr>
          <w:rFonts w:ascii="Arial" w:cs="Arial" w:eastAsia="Arial" w:hAnsi="Arial"/>
          <w:i/>
          <w:iCs/>
          <w:color w:val="666666"/>
          <w:sz w:val="20"/>
          <w:szCs w:val="20"/>
        </w:rPr>
        <w:t xml:space="preserve">(Mermaid syntax — render with any Mermaid-compatible tool or paste into mermaid.live)</w:t>
      </w:r>
    </w:p>
    <w:p>
      <w:pPr>
        <w:spacing w:after="0"/>
      </w:pPr>
      <w:r>
        <w:rPr>
          <w:rFonts w:ascii="Consolas" w:cs="Consolas" w:eastAsia="Consolas" w:hAnsi="Consolas"/>
          <w:sz w:val="18"/>
          <w:szCs w:val="18"/>
        </w:rPr>
        <w:t xml:space="preserve">stateDiagram-v2</w:t>
      </w:r>
    </w:p>
    <w:p>
      <w:pPr>
        <w:spacing w:after="0"/>
      </w:pPr>
      <w:r>
        <w:rPr>
          <w:rFonts w:ascii="Consolas" w:cs="Consolas" w:eastAsia="Consolas" w:hAnsi="Consolas"/>
          <w:sz w:val="18"/>
          <w:szCs w:val="18"/>
        </w:rPr>
        <w:t xml:space="preserve">    [*] --&gt; GREEN : startup (empty inventory)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GREEN --&gt; YELLOW : ASK_FIRST or INTERNAL_ONLY detected\n(immediate)</w:t>
      </w:r>
    </w:p>
    <w:p>
      <w:pPr>
        <w:spacing w:after="0"/>
      </w:pPr>
      <w:r>
        <w:rPr>
          <w:rFonts w:ascii="Consolas" w:cs="Consolas" w:eastAsia="Consolas" w:hAnsi="Consolas"/>
          <w:sz w:val="18"/>
          <w:szCs w:val="18"/>
        </w:rPr>
        <w:t xml:space="preserve">    GREEN --&gt; RED : NEVER_SHARE detected\n(immediate)</w:t>
      </w:r>
    </w:p>
    <w:p>
      <w:pPr>
        <w:spacing w:after="0"/>
      </w:pPr>
      <w:r>
        <w:rPr>
          <w:rFonts w:ascii="Consolas" w:cs="Consolas" w:eastAsia="Consolas" w:hAnsi="Consolas"/>
          <w:sz w:val="18"/>
          <w:szCs w:val="18"/>
        </w:rPr>
        <w:t xml:space="preserve">    GREEN --&gt; BLACK : manual override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YELLOW --&gt; GREEN : all qualifying items deactivated\n(after hysteresis hold)</w:t>
      </w:r>
    </w:p>
    <w:p>
      <w:pPr>
        <w:spacing w:after="0"/>
      </w:pPr>
      <w:r>
        <w:rPr>
          <w:rFonts w:ascii="Consolas" w:cs="Consolas" w:eastAsia="Consolas" w:hAnsi="Consolas"/>
          <w:sz w:val="18"/>
          <w:szCs w:val="18"/>
        </w:rPr>
        <w:t xml:space="preserve">    YELLOW --&gt; RED : NEVER_SHARE detected\n(immediate)</w:t>
      </w:r>
    </w:p>
    <w:p>
      <w:pPr>
        <w:spacing w:after="0"/>
      </w:pPr>
      <w:r>
        <w:rPr>
          <w:rFonts w:ascii="Consolas" w:cs="Consolas" w:eastAsia="Consolas" w:hAnsi="Consolas"/>
          <w:sz w:val="18"/>
          <w:szCs w:val="18"/>
        </w:rPr>
        <w:t xml:space="preserve">    YELLOW --&gt; BLACK : manual override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RED --&gt; YELLOW : all NEVER_SHARE deactivated,\nASK_FIRST/INTERNAL_ONLY remain\n(after hysteresis hold)</w:t>
      </w:r>
    </w:p>
    <w:p>
      <w:pPr>
        <w:spacing w:after="0"/>
      </w:pPr>
      <w:r>
        <w:rPr>
          <w:rFonts w:ascii="Consolas" w:cs="Consolas" w:eastAsia="Consolas" w:hAnsi="Consolas"/>
          <w:sz w:val="18"/>
          <w:szCs w:val="18"/>
        </w:rPr>
        <w:t xml:space="preserve">    RED --&gt; GREEN : all sensitive items deactivated\n(after hysteresis hold)</w:t>
      </w:r>
    </w:p>
    <w:p>
      <w:pPr>
        <w:spacing w:after="0"/>
      </w:pPr>
      <w:r>
        <w:rPr>
          <w:rFonts w:ascii="Consolas" w:cs="Consolas" w:eastAsia="Consolas" w:hAnsi="Consolas"/>
          <w:sz w:val="18"/>
          <w:szCs w:val="18"/>
        </w:rPr>
        <w:t xml:space="preserve">    RED --&gt; BLACK : manual override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BLACK --&gt; GREEN : manual release (if inventory clear)</w:t>
      </w:r>
    </w:p>
    <w:p>
      <w:pPr>
        <w:spacing w:after="0"/>
      </w:pPr>
      <w:r>
        <w:rPr>
          <w:rFonts w:ascii="Consolas" w:cs="Consolas" w:eastAsia="Consolas" w:hAnsi="Consolas"/>
          <w:sz w:val="18"/>
          <w:szCs w:val="18"/>
        </w:rPr>
        <w:t xml:space="preserve">    BLACK --&gt; YELLOW : manual release (if restricted data present)</w:t>
      </w:r>
    </w:p>
    <w:p>
      <w:pPr>
        <w:spacing w:after="0"/>
      </w:pPr>
      <w:r>
        <w:rPr>
          <w:rFonts w:ascii="Consolas" w:cs="Consolas" w:eastAsia="Consolas" w:hAnsi="Consolas"/>
          <w:sz w:val="18"/>
          <w:szCs w:val="18"/>
        </w:rPr>
        <w:t xml:space="preserve">    BLACK --&gt; RED : manual release (if NEVER_SHARE present)</w:t>
      </w:r>
    </w:p>
    <w:p>
      <w:pPr>
        <w:spacing w:after="80"/>
      </w:pPr>
    </w:p>
    <w:p>
      <w:pPr>
        <w:pStyle w:val="Heading2"/>
        <w:spacing w:before="300" w:after="160"/>
      </w:pPr>
      <w:r>
        <w:rPr>
          <w:rFonts w:ascii="Arial" w:cs="Arial" w:eastAsia="Arial" w:hAnsi="Arial"/>
          <w:b/>
          <w:bCs/>
          <w:sz w:val="28"/>
          <w:szCs w:val="28"/>
        </w:rPr>
        <w:t xml:space="preserve">3.4 Pending Escalation Factor</w:t>
      </w:r>
    </w:p>
    <w:p>
      <w:pPr>
        <w:spacing w:after="120"/>
      </w:pPr>
      <w:r>
        <w:rPr>
          <w:rFonts w:ascii="Arial" w:cs="Arial" w:eastAsia="Arial" w:hAnsi="Arial"/>
          <w:sz w:val="22"/>
          <w:szCs w:val="22"/>
        </w:rPr>
        <w:t xml:space="preserve">When one or more escalations are in ‘pending’ state, the Posture Engine applies a constraint: the posture level cannot transition downward while escalations are pending. The rationale is that pending escalations represent unresolved security decisions about content that may contain sensitive data. Allowing the posture to drop while decisions are outstanding could lower scan sensitivity at exactly the wrong moment.</w:t>
      </w:r>
    </w:p>
    <w:p>
      <w:pPr>
        <w:spacing w:after="120"/>
      </w:pPr>
      <w:r>
        <w:rPr>
          <w:rFonts w:ascii="Arial" w:cs="Arial" w:eastAsia="Arial" w:hAnsi="Arial"/>
          <w:sz w:val="22"/>
          <w:szCs w:val="22"/>
        </w:rPr>
        <w:t xml:space="preserve">Once all pending escalations are resolved (approved, denied, or timed out), normal hysteresis-governed downward transitions resume.</w:t>
      </w:r>
    </w:p>
    <w:p>
      <w:pPr>
        <w:pStyle w:val="Heading2"/>
        <w:spacing w:before="300" w:after="160"/>
      </w:pPr>
      <w:r>
        <w:rPr>
          <w:rFonts w:ascii="Arial" w:cs="Arial" w:eastAsia="Arial" w:hAnsi="Arial"/>
          <w:b/>
          <w:bCs/>
          <w:sz w:val="28"/>
          <w:szCs w:val="28"/>
        </w:rPr>
        <w:t xml:space="preserve">3.5 Recalculation Triggers</w:t>
      </w:r>
    </w:p>
    <w:p>
      <w:pPr>
        <w:spacing w:after="120"/>
      </w:pPr>
      <w:r>
        <w:rPr>
          <w:rFonts w:ascii="Arial" w:cs="Arial" w:eastAsia="Arial" w:hAnsi="Arial"/>
          <w:sz w:val="22"/>
          <w:szCs w:val="22"/>
        </w:rPr>
        <w:t xml:space="preserve">The posture engine recalculates in response to the following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Latency Requirement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Inventory item added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Scanner (inbound inspection, workspace scan)</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100ms after inventory write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Inventory item deactivated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Auditor (workspace scan, manual purge)</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100ms after inventory write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Inventory item reclassified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CLI (user changes classification level)</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100ms after registry write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Escalation resolved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Escalation Interface</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100ms after state change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Manual override command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CLI / Dashboard</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Immediate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Periodic timer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Internal timer</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Every recalc_interval_seconds (default 60s)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 startup</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Initialization</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Before first scan is accepted</w:t>
            </w:r>
          </w:p>
        </w:tc>
      </w:tr>
    </w:tbl>
    <w:p>
      <w:r>
        <w:br w:type="page"/>
      </w:r>
    </w:p>
    <w:p>
      <w:pPr>
        <w:pStyle w:val="Heading1"/>
        <w:spacing w:before="360" w:after="200"/>
      </w:pPr>
      <w:r>
        <w:rPr>
          <w:rFonts w:ascii="Arial" w:cs="Arial" w:eastAsia="Arial" w:hAnsi="Arial"/>
          <w:b/>
          <w:bCs/>
          <w:sz w:val="32"/>
          <w:szCs w:val="32"/>
        </w:rPr>
        <w:t xml:space="preserve">4. Functional Requirements</w:t>
      </w:r>
    </w:p>
    <w:p>
      <w:pPr>
        <w:spacing w:after="120"/>
      </w:pPr>
      <w:r>
        <w:rPr>
          <w:rFonts w:ascii="Arial" w:cs="Arial" w:eastAsia="Arial" w:hAnsi="Arial"/>
          <w:sz w:val="22"/>
          <w:szCs w:val="22"/>
        </w:rPr>
        <w:t xml:space="preserve">The following requirements define the Dynamic Posture Engine’s behavior. Requirements are prioritized as HIGH (must have for Phase 3), MEDIUM (should have for Phase 3), or LOW (can defer to a later phase).</w:t>
      </w:r>
    </w:p>
    <w:p>
      <w:pPr>
        <w:spacing w:after="80"/>
      </w:pPr>
    </w:p>
    <w:p>
      <w:pPr>
        <w:pStyle w:val="Heading3"/>
        <w:spacing w:before="240" w:after="120"/>
      </w:pPr>
      <w:r>
        <w:rPr>
          <w:rFonts w:ascii="Arial" w:cs="Arial" w:eastAsia="Arial" w:hAnsi="Arial"/>
          <w:b/>
          <w:bCs/>
          <w:sz w:val="24"/>
          <w:szCs w:val="24"/>
        </w:rPr>
        <w:t xml:space="preserve">FR-PST-001: Calculate Posture from Inventory</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w:t>
      </w:r>
    </w:p>
    <w:p>
      <w:pPr>
        <w:spacing w:after="120"/>
      </w:pPr>
      <w:r>
        <w:rPr>
          <w:rFonts w:ascii="Arial" w:cs="Arial" w:eastAsia="Arial" w:hAnsi="Arial"/>
          <w:sz w:val="22"/>
          <w:szCs w:val="22"/>
        </w:rPr>
        <w:t xml:space="preserve">The engine shall calculate the posture level from the current active inventory state using the algorithm defined in Section 3. The calculation shall be a pure function: given the same inventory state, it always produces the same raw level.</w:t>
      </w:r>
    </w:p>
    <w:p>
      <w:pPr>
        <w:pStyle w:val="Heading3"/>
        <w:spacing w:before="240" w:after="120"/>
      </w:pPr>
      <w:r>
        <w:rPr>
          <w:rFonts w:ascii="Arial" w:cs="Arial" w:eastAsia="Arial" w:hAnsi="Arial"/>
          <w:b/>
          <w:bCs/>
          <w:sz w:val="24"/>
          <w:szCs w:val="24"/>
        </w:rPr>
        <w:t xml:space="preserve">FR-PST-002: Recalculate on Inventory Events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w:t>
      </w:r>
    </w:p>
    <w:p>
      <w:pPr>
        <w:spacing w:after="120"/>
      </w:pPr>
      <w:r>
        <w:rPr>
          <w:rFonts w:ascii="Arial" w:cs="Arial" w:eastAsia="Arial" w:hAnsi="Arial"/>
          <w:sz w:val="22"/>
          <w:szCs w:val="22"/>
        </w:rPr>
        <w:t xml:space="preserve">The engine shall recalculate posture within 100ms of any inventory change event (item added, deactivated, reclassified). Event binding shall use the Node.js EventEmitter pattern with the Registry emitting inventory_changed events.</w:t>
      </w:r>
    </w:p>
    <w:p>
      <w:pPr>
        <w:pStyle w:val="Heading3"/>
        <w:spacing w:before="240" w:after="120"/>
      </w:pPr>
      <w:r>
        <w:rPr>
          <w:rFonts w:ascii="Arial" w:cs="Arial" w:eastAsia="Arial" w:hAnsi="Arial"/>
          <w:b/>
          <w:bCs/>
          <w:sz w:val="24"/>
          <w:szCs w:val="24"/>
        </w:rPr>
        <w:t xml:space="preserve">FR-PST-003: Apply Hysteresis on Downward Transitions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w:t>
      </w:r>
    </w:p>
    <w:p>
      <w:pPr>
        <w:spacing w:after="120"/>
      </w:pPr>
      <w:r>
        <w:rPr>
          <w:rFonts w:ascii="Arial" w:cs="Arial" w:eastAsia="Arial" w:hAnsi="Arial"/>
          <w:sz w:val="22"/>
          <w:szCs w:val="22"/>
        </w:rPr>
        <w:t xml:space="preserve">The engine shall delay downward posture transitions by hysteresis_down_seconds (configurable, default 300s). The timer resets if the raw level increases during the hold period. Upward transitions are always immediate.</w:t>
      </w:r>
    </w:p>
    <w:p>
      <w:pPr>
        <w:pStyle w:val="Heading3"/>
        <w:spacing w:before="240" w:after="120"/>
      </w:pPr>
      <w:r>
        <w:rPr>
          <w:rFonts w:ascii="Arial" w:cs="Arial" w:eastAsia="Arial" w:hAnsi="Arial"/>
          <w:b/>
          <w:bCs/>
          <w:sz w:val="24"/>
          <w:szCs w:val="24"/>
        </w:rPr>
        <w:t xml:space="preserve">FR-PST-004: Persist Posture State</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w:t>
      </w:r>
    </w:p>
    <w:p>
      <w:pPr>
        <w:spacing w:after="120"/>
      </w:pPr>
      <w:r>
        <w:rPr>
          <w:rFonts w:ascii="Arial" w:cs="Arial" w:eastAsia="Arial" w:hAnsi="Arial"/>
          <w:sz w:val="22"/>
          <w:szCs w:val="22"/>
        </w:rPr>
        <w:t xml:space="preserve">The engine shall persist the current posture level, manual override flag, and cached inventory counts in the posture_current singleton table. State shall survive process restarts.</w:t>
      </w:r>
    </w:p>
    <w:p>
      <w:pPr>
        <w:pStyle w:val="Heading3"/>
        <w:spacing w:before="240" w:after="120"/>
      </w:pPr>
      <w:r>
        <w:rPr>
          <w:rFonts w:ascii="Arial" w:cs="Arial" w:eastAsia="Arial" w:hAnsi="Arial"/>
          <w:b/>
          <w:bCs/>
          <w:sz w:val="24"/>
          <w:szCs w:val="24"/>
        </w:rPr>
        <w:t xml:space="preserve">FR-PST-005: Log Posture Transitions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w:t>
      </w:r>
    </w:p>
    <w:p>
      <w:pPr>
        <w:spacing w:after="120"/>
      </w:pPr>
      <w:r>
        <w:rPr>
          <w:rFonts w:ascii="Arial" w:cs="Arial" w:eastAsia="Arial" w:hAnsi="Arial"/>
          <w:sz w:val="22"/>
          <w:szCs w:val="22"/>
        </w:rPr>
        <w:t xml:space="preserve">The engine shall write a record to posture_history for every posture level change, including: previous level, new level, trigger type (inventory_change, manual_override, recovery, escalation, startup), trigger detail (human-readable), and a JSON snapshot of inventory counts at the time of change.</w:t>
      </w:r>
    </w:p>
    <w:p>
      <w:pPr>
        <w:pStyle w:val="Heading3"/>
        <w:spacing w:before="240" w:after="120"/>
      </w:pPr>
      <w:r>
        <w:rPr>
          <w:rFonts w:ascii="Arial" w:cs="Arial" w:eastAsia="Arial" w:hAnsi="Arial"/>
          <w:b/>
          <w:bCs/>
          <w:sz w:val="24"/>
          <w:szCs w:val="24"/>
        </w:rPr>
        <w:t xml:space="preserve">FR-PST-006: Provide Current Posture to Scanner</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w:t>
      </w:r>
    </w:p>
    <w:p>
      <w:pPr>
        <w:spacing w:after="120"/>
      </w:pPr>
      <w:r>
        <w:rPr>
          <w:rFonts w:ascii="Arial" w:cs="Arial" w:eastAsia="Arial" w:hAnsi="Arial"/>
          <w:sz w:val="22"/>
          <w:szCs w:val="22"/>
        </w:rPr>
        <w:t xml:space="preserve">The engine shall expose a synchronous getCurrentPosture() method returning the current PostureLevel enum value. The Scanner calls this on every scan request. The method shall return from in-memory cache (no database query) for sub-millisecond latency.</w:t>
      </w:r>
    </w:p>
    <w:p>
      <w:pPr>
        <w:pStyle w:val="Heading3"/>
        <w:spacing w:before="240" w:after="120"/>
      </w:pPr>
      <w:r>
        <w:rPr>
          <w:rFonts w:ascii="Arial" w:cs="Arial" w:eastAsia="Arial" w:hAnsi="Arial"/>
          <w:b/>
          <w:bCs/>
          <w:sz w:val="24"/>
          <w:szCs w:val="24"/>
        </w:rPr>
        <w:t xml:space="preserve">FR-PST-007: Support Manual Override</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w:t>
      </w:r>
    </w:p>
    <w:p>
      <w:pPr>
        <w:spacing w:after="120"/>
      </w:pPr>
      <w:r>
        <w:rPr>
          <w:rFonts w:ascii="Arial" w:cs="Arial" w:eastAsia="Arial" w:hAnsi="Arial"/>
          <w:sz w:val="22"/>
          <w:szCs w:val="22"/>
        </w:rPr>
        <w:t xml:space="preserve">The engine shall support manual posture override to any level (GREEN, YELLOW, RED, BLACK). Override persists until explicitly released. Override to GREEN while NEVER_SHARE data is present shall generate a WARNING-level log entry and user notification but shall be permitted.</w:t>
      </w:r>
    </w:p>
    <w:p>
      <w:pPr>
        <w:pStyle w:val="Heading3"/>
        <w:spacing w:before="240" w:after="120"/>
      </w:pPr>
      <w:r>
        <w:rPr>
          <w:rFonts w:ascii="Arial" w:cs="Arial" w:eastAsia="Arial" w:hAnsi="Arial"/>
          <w:b/>
          <w:bCs/>
          <w:sz w:val="24"/>
          <w:szCs w:val="24"/>
        </w:rPr>
        <w:t xml:space="preserve">FR-PST-008: Emit Posture Change Events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w:t>
      </w:r>
    </w:p>
    <w:p>
      <w:pPr>
        <w:spacing w:after="120"/>
      </w:pPr>
      <w:r>
        <w:rPr>
          <w:rFonts w:ascii="Arial" w:cs="Arial" w:eastAsia="Arial" w:hAnsi="Arial"/>
          <w:sz w:val="22"/>
          <w:szCs w:val="22"/>
        </w:rPr>
        <w:t xml:space="preserve">The engine shall emit posture_changed events via EventEmitter when the posture level changes. Event payload: { previousLevel, newLevel, triggerType, triggerDetail, timestamp }. Consumers: Scanner (adjusts thresholds), Auditor (logs), Dashboard (UI update).</w:t>
      </w:r>
    </w:p>
    <w:p>
      <w:pPr>
        <w:pStyle w:val="Heading3"/>
        <w:spacing w:before="240" w:after="120"/>
      </w:pPr>
      <w:r>
        <w:rPr>
          <w:rFonts w:ascii="Arial" w:cs="Arial" w:eastAsia="Arial" w:hAnsi="Arial"/>
          <w:b/>
          <w:bCs/>
          <w:sz w:val="24"/>
          <w:szCs w:val="24"/>
        </w:rPr>
        <w:t xml:space="preserve">FR-PST-009: Block Downward Transition During Pending Escalations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MEDIUM</w:t>
      </w:r>
    </w:p>
    <w:p>
      <w:pPr>
        <w:spacing w:after="120"/>
      </w:pPr>
      <w:r>
        <w:rPr>
          <w:rFonts w:ascii="Arial" w:cs="Arial" w:eastAsia="Arial" w:hAnsi="Arial"/>
          <w:sz w:val="22"/>
          <w:szCs w:val="22"/>
        </w:rPr>
        <w:t xml:space="preserve">The engine shall not transition to a lower posture level while one or more escalations are in ‘pending’ state. The constraint is released when all pending escalations resolve.</w:t>
      </w:r>
    </w:p>
    <w:p>
      <w:pPr>
        <w:pStyle w:val="Heading3"/>
        <w:spacing w:before="240" w:after="120"/>
      </w:pPr>
      <w:r>
        <w:rPr>
          <w:rFonts w:ascii="Arial" w:cs="Arial" w:eastAsia="Arial" w:hAnsi="Arial"/>
          <w:b/>
          <w:bCs/>
          <w:sz w:val="24"/>
          <w:szCs w:val="24"/>
        </w:rPr>
        <w:t xml:space="preserve">FR-PST-010: Provide Posture History for Dashboard</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MEDIUM</w:t>
      </w:r>
    </w:p>
    <w:p>
      <w:pPr>
        <w:spacing w:after="120"/>
      </w:pPr>
      <w:r>
        <w:rPr>
          <w:rFonts w:ascii="Arial" w:cs="Arial" w:eastAsia="Arial" w:hAnsi="Arial"/>
          <w:sz w:val="22"/>
          <w:szCs w:val="22"/>
        </w:rPr>
        <w:t xml:space="preserve">The engine shall provide a getPostureHistory(fromDate, toDate) method returning posture_history records for the specified date range. Used by the Dashboard to render the posture timeline chart.</w:t>
      </w:r>
    </w:p>
    <w:p>
      <w:pPr>
        <w:pStyle w:val="Heading3"/>
        <w:spacing w:before="240" w:after="120"/>
      </w:pPr>
      <w:r>
        <w:rPr>
          <w:rFonts w:ascii="Arial" w:cs="Arial" w:eastAsia="Arial" w:hAnsi="Arial"/>
          <w:b/>
          <w:bCs/>
          <w:sz w:val="24"/>
          <w:szCs w:val="24"/>
        </w:rPr>
        <w:t xml:space="preserve">FR-PST-011: Generate Lifecycle Retention Alerts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MEDIUM</w:t>
      </w:r>
    </w:p>
    <w:p>
      <w:pPr>
        <w:spacing w:after="120"/>
      </w:pPr>
      <w:r>
        <w:rPr>
          <w:rFonts w:ascii="Arial" w:cs="Arial" w:eastAsia="Arial" w:hAnsi="Arial"/>
          <w:sz w:val="22"/>
          <w:szCs w:val="22"/>
        </w:rPr>
        <w:t xml:space="preserve">The engine shall generate alerts when sensitive inventory items exceed configurable retention thresholds. Default thresholds: NEVER_SHARE items ≥ 7 days, ASK_FIRST items ≥ 30 days, INTERNAL_ONLY items ≥ 90 days. Alerts recommend purge actions.</w:t>
      </w:r>
    </w:p>
    <w:p>
      <w:pPr>
        <w:pStyle w:val="Heading3"/>
        <w:spacing w:before="240" w:after="120"/>
      </w:pPr>
      <w:r>
        <w:rPr>
          <w:rFonts w:ascii="Arial" w:cs="Arial" w:eastAsia="Arial" w:hAnsi="Arial"/>
          <w:b/>
          <w:bCs/>
          <w:sz w:val="24"/>
          <w:szCs w:val="24"/>
        </w:rPr>
        <w:t xml:space="preserve">FR-PST-012: Track Inventory Item Age</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MEDIUM</w:t>
      </w:r>
    </w:p>
    <w:p>
      <w:pPr>
        <w:spacing w:after="120"/>
      </w:pPr>
      <w:r>
        <w:rPr>
          <w:rFonts w:ascii="Arial" w:cs="Arial" w:eastAsia="Arial" w:hAnsi="Arial"/>
          <w:sz w:val="22"/>
          <w:szCs w:val="22"/>
        </w:rPr>
        <w:t xml:space="preserve">The engine shall calculate and expose the age (in hours and days) of each active inventory item, derived from the detected_at timestamp. Age is available via getInventoryAgeReport() for the Dashboard and lifecycle alert system.</w:t>
      </w:r>
    </w:p>
    <w:p>
      <w:pPr>
        <w:pStyle w:val="Heading3"/>
        <w:spacing w:before="240" w:after="120"/>
      </w:pPr>
      <w:r>
        <w:rPr>
          <w:rFonts w:ascii="Arial" w:cs="Arial" w:eastAsia="Arial" w:hAnsi="Arial"/>
          <w:b/>
          <w:bCs/>
          <w:sz w:val="24"/>
          <w:szCs w:val="24"/>
        </w:rPr>
        <w:t xml:space="preserve">FR-PST-013: Recommend Purge Actions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MEDIUM</w:t>
      </w:r>
    </w:p>
    <w:p>
      <w:pPr>
        <w:spacing w:after="120"/>
      </w:pPr>
      <w:r>
        <w:rPr>
          <w:rFonts w:ascii="Arial" w:cs="Arial" w:eastAsia="Arial" w:hAnsi="Arial"/>
          <w:sz w:val="22"/>
          <w:szCs w:val="22"/>
        </w:rPr>
        <w:t xml:space="preserve">When retention thresholds are exceeded, the engine shall generate purge recommendations specifying which inventory items to review. Recommendations include: item label, classification, storage location, age, and suggested action (purge, reclassify, or confirm retention).</w:t>
      </w:r>
    </w:p>
    <w:p>
      <w:pPr>
        <w:pStyle w:val="Heading3"/>
        <w:spacing w:before="240" w:after="120"/>
      </w:pPr>
      <w:r>
        <w:rPr>
          <w:rFonts w:ascii="Arial" w:cs="Arial" w:eastAsia="Arial" w:hAnsi="Arial"/>
          <w:b/>
          <w:bCs/>
          <w:sz w:val="24"/>
          <w:szCs w:val="24"/>
        </w:rPr>
        <w:t xml:space="preserve">FR-PST-014: Track Data Transformations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LOW</w:t>
      </w:r>
    </w:p>
    <w:p>
      <w:pPr>
        <w:spacing w:after="120"/>
      </w:pPr>
      <w:r>
        <w:rPr>
          <w:rFonts w:ascii="Arial" w:cs="Arial" w:eastAsia="Arial" w:hAnsi="Arial"/>
          <w:sz w:val="22"/>
          <w:szCs w:val="22"/>
        </w:rPr>
        <w:t xml:space="preserve">The engine shall track when inventory items change form (VERBATIM → PARAPHRASED → DERIVED) by monitoring inventory updates from workspace scans. Form changes are logged in posture_history with trigger_type = ‘inventory_change’ and appropriate detail.</w:t>
      </w:r>
    </w:p>
    <w:p>
      <w:pPr>
        <w:pStyle w:val="Heading3"/>
        <w:spacing w:before="240" w:after="120"/>
      </w:pPr>
      <w:r>
        <w:rPr>
          <w:rFonts w:ascii="Arial" w:cs="Arial" w:eastAsia="Arial" w:hAnsi="Arial"/>
          <w:b/>
          <w:bCs/>
          <w:sz w:val="24"/>
          <w:szCs w:val="24"/>
        </w:rPr>
        <w:t xml:space="preserve">FR-PST-015: Periodic Recalculation Safety Net</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MEDIUM</w:t>
      </w:r>
    </w:p>
    <w:p>
      <w:pPr>
        <w:spacing w:after="120"/>
      </w:pPr>
      <w:r>
        <w:rPr>
          <w:rFonts w:ascii="Arial" w:cs="Arial" w:eastAsia="Arial" w:hAnsi="Arial"/>
          <w:sz w:val="22"/>
          <w:szCs w:val="22"/>
        </w:rPr>
        <w:t xml:space="preserve">The engine shall recalculate posture on a periodic timer (recalc_interval_seconds, default 60s) even if no inventory events are received. This catches edge cases where an event was missed or the EventEmitter was temporarily disconnected.</w:t>
      </w:r>
    </w:p>
    <w:p>
      <w:pPr>
        <w:pStyle w:val="Heading3"/>
        <w:spacing w:before="240" w:after="120"/>
      </w:pPr>
      <w:r>
        <w:rPr>
          <w:rFonts w:ascii="Arial" w:cs="Arial" w:eastAsia="Arial" w:hAnsi="Arial"/>
          <w:b/>
          <w:bCs/>
          <w:sz w:val="24"/>
          <w:szCs w:val="24"/>
        </w:rPr>
        <w:t xml:space="preserve">FR-PST-016: Startup Initialization</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w:t>
      </w:r>
    </w:p>
    <w:p>
      <w:pPr>
        <w:spacing w:after="120"/>
      </w:pPr>
      <w:r>
        <w:rPr>
          <w:rFonts w:ascii="Arial" w:cs="Arial" w:eastAsia="Arial" w:hAnsi="Arial"/>
          <w:sz w:val="22"/>
          <w:szCs w:val="22"/>
        </w:rPr>
        <w:t xml:space="preserve">On startup, the engine shall read posture_current from the database, recalculate posture from current inventory, and emit posture_changed if the recalculated level differs from the stored level. If the database has no posture_current row (first run), initialize to GREEN.</w:t>
      </w:r>
    </w:p>
    <w:p>
      <w:pPr>
        <w:pStyle w:val="Heading3"/>
        <w:spacing w:before="240" w:after="120"/>
      </w:pPr>
      <w:r>
        <w:rPr>
          <w:rFonts w:ascii="Arial" w:cs="Arial" w:eastAsia="Arial" w:hAnsi="Arial"/>
          <w:b/>
          <w:bCs/>
          <w:sz w:val="24"/>
          <w:szCs w:val="24"/>
        </w:rPr>
        <w:t xml:space="preserve">FR-PST-017: Override Audit Trail</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MEDIUM</w:t>
      </w:r>
    </w:p>
    <w:p>
      <w:pPr>
        <w:spacing w:after="120"/>
      </w:pPr>
      <w:r>
        <w:rPr>
          <w:rFonts w:ascii="Arial" w:cs="Arial" w:eastAsia="Arial" w:hAnsi="Arial"/>
          <w:sz w:val="22"/>
          <w:szCs w:val="22"/>
        </w:rPr>
        <w:t xml:space="preserve">All manual override operations (set and release) shall be logged in posture_history with trigger_type = ‘manual_override’ and the user-provided reason (if any). The audit log includes the “would-be” automatic posture at the time of override.</w:t>
      </w:r>
    </w:p>
    <w:p>
      <w:pPr>
        <w:pStyle w:val="Heading3"/>
        <w:spacing w:before="240" w:after="120"/>
      </w:pPr>
      <w:r>
        <w:rPr>
          <w:rFonts w:ascii="Arial" w:cs="Arial" w:eastAsia="Arial" w:hAnsi="Arial"/>
          <w:b/>
          <w:bCs/>
          <w:sz w:val="24"/>
          <w:szCs w:val="24"/>
        </w:rPr>
        <w:t xml:space="preserve">FR-PST-018: Configuration Hot-Reload</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LOW</w:t>
      </w:r>
    </w:p>
    <w:p>
      <w:pPr>
        <w:spacing w:after="120"/>
      </w:pPr>
      <w:r>
        <w:rPr>
          <w:rFonts w:ascii="Arial" w:cs="Arial" w:eastAsia="Arial" w:hAnsi="Arial"/>
          <w:sz w:val="22"/>
          <w:szCs w:val="22"/>
        </w:rPr>
        <w:t xml:space="preserve">The engine shall reload configuration values (thresholds, hysteresis settings, retention limits) when the configuration file changes, without requiring a process restart. Reloaded values take effect on the next calculation cycle.</w:t>
      </w:r>
    </w:p>
    <w:p>
      <w:r>
        <w:br w:type="page"/>
      </w:r>
    </w:p>
    <w:p>
      <w:pPr>
        <w:pStyle w:val="Heading1"/>
        <w:spacing w:before="360" w:after="200"/>
      </w:pPr>
      <w:r>
        <w:rPr>
          <w:rFonts w:ascii="Arial" w:cs="Arial" w:eastAsia="Arial" w:hAnsi="Arial"/>
          <w:b/>
          <w:bCs/>
          <w:sz w:val="32"/>
          <w:szCs w:val="32"/>
        </w:rPr>
        <w:t xml:space="preserve">5. Inventory Lifecycle Management</w:t>
      </w:r>
    </w:p>
    <w:p>
      <w:pPr>
        <w:pStyle w:val="Heading2"/>
        <w:spacing w:before="300" w:after="160"/>
      </w:pPr>
      <w:r>
        <w:rPr>
          <w:rFonts w:ascii="Arial" w:cs="Arial" w:eastAsia="Arial" w:hAnsi="Arial"/>
          <w:b/>
          <w:bCs/>
          <w:sz w:val="28"/>
          <w:szCs w:val="28"/>
        </w:rPr>
        <w:t xml:space="preserve">5.1 Overview</w:t>
      </w:r>
    </w:p>
    <w:p>
      <w:pPr>
        <w:spacing w:after="120"/>
      </w:pPr>
      <w:r>
        <w:rPr>
          <w:rFonts w:ascii="Arial" w:cs="Arial" w:eastAsia="Arial" w:hAnsi="Arial"/>
          <w:sz w:val="22"/>
          <w:szCs w:val="22"/>
        </w:rPr>
        <w:t xml:space="preserve">The Posture Engine is responsible for the lifecycle management of sensitive data tracked in the inventory. Lifecycle management ensures that sensitive data does not persist indefinitely in the system, that users are aware of what is being protected and for how long, and that the posture level accurately reflects the current state of risk.</w:t>
      </w:r>
    </w:p>
    <w:p>
      <w:pPr>
        <w:pStyle w:val="Heading2"/>
        <w:spacing w:before="300" w:after="160"/>
      </w:pPr>
      <w:r>
        <w:rPr>
          <w:rFonts w:ascii="Arial" w:cs="Arial" w:eastAsia="Arial" w:hAnsi="Arial"/>
          <w:b/>
          <w:bCs/>
          <w:sz w:val="28"/>
          <w:szCs w:val="28"/>
        </w:rPr>
        <w:t xml:space="preserve">5.2 Inventory Item Lifecycle States</w:t>
      </w:r>
    </w:p>
    <w:p>
      <w:pPr>
        <w:spacing w:after="120"/>
      </w:pPr>
      <w:r>
        <w:rPr>
          <w:rFonts w:ascii="Arial" w:cs="Arial" w:eastAsia="Arial" w:hAnsi="Arial"/>
          <w:b/>
          <w:bCs/>
          <w:sz w:val="22"/>
          <w:szCs w:val="22"/>
        </w:rPr>
        <w:t xml:space="preserve">Diagram: Figure 2: Inventory Item Lifecycle</w:t>
      </w:r>
    </w:p>
    <w:p>
      <w:pPr>
        <w:spacing w:after="120"/>
        <w:rPr>
          <w:i/>
          <w:iCs/>
          <w:color w:val="666666"/>
          <w:sz w:val="20"/>
          <w:szCs w:val="20"/>
        </w:rPr>
      </w:pPr>
      <w:r>
        <w:rPr>
          <w:rFonts w:ascii="Arial" w:cs="Arial" w:eastAsia="Arial" w:hAnsi="Arial"/>
          <w:i/>
          <w:iCs/>
          <w:color w:val="666666"/>
          <w:sz w:val="20"/>
          <w:szCs w:val="20"/>
        </w:rPr>
        <w:t xml:space="preserve">(Mermaid syntax — render with any Mermaid-compatible tool or paste into mermaid.live)</w:t>
      </w:r>
    </w:p>
    <w:p>
      <w:pPr>
        <w:spacing w:after="0"/>
      </w:pPr>
      <w:r>
        <w:rPr>
          <w:rFonts w:ascii="Consolas" w:cs="Consolas" w:eastAsia="Consolas" w:hAnsi="Consolas"/>
          <w:sz w:val="18"/>
          <w:szCs w:val="18"/>
        </w:rPr>
        <w:t xml:space="preserve">stateDiagram-v2</w:t>
      </w:r>
    </w:p>
    <w:p>
      <w:pPr>
        <w:spacing w:after="0"/>
      </w:pPr>
      <w:r>
        <w:rPr>
          <w:rFonts w:ascii="Consolas" w:cs="Consolas" w:eastAsia="Consolas" w:hAnsi="Consolas"/>
          <w:sz w:val="18"/>
          <w:szCs w:val="18"/>
        </w:rPr>
        <w:t xml:space="preserve">    [*] --&gt; Detected : Scanner detects sensitive data</w:t>
      </w:r>
    </w:p>
    <w:p>
      <w:pPr>
        <w:spacing w:after="0"/>
      </w:pPr>
      <w:r>
        <w:rPr>
          <w:rFonts w:ascii="Consolas" w:cs="Consolas" w:eastAsia="Consolas" w:hAnsi="Consolas"/>
          <w:sz w:val="18"/>
          <w:szCs w:val="18"/>
        </w:rPr>
        <w:t xml:space="preserve">    Detected --&gt; Active : Logged to inventory</w:t>
      </w:r>
    </w:p>
    <w:p>
      <w:pPr>
        <w:spacing w:after="0"/>
      </w:pPr>
      <w:r>
        <w:rPr>
          <w:rFonts w:ascii="Consolas" w:cs="Consolas" w:eastAsia="Consolas" w:hAnsi="Consolas"/>
          <w:sz w:val="18"/>
          <w:szCs w:val="18"/>
        </w:rPr>
        <w:t xml:space="preserve">    Active --&gt; Verified : Workspace scan confirms still present</w:t>
      </w:r>
    </w:p>
    <w:p>
      <w:pPr>
        <w:spacing w:after="0"/>
      </w:pPr>
      <w:r>
        <w:rPr>
          <w:rFonts w:ascii="Consolas" w:cs="Consolas" w:eastAsia="Consolas" w:hAnsi="Consolas"/>
          <w:sz w:val="18"/>
          <w:szCs w:val="18"/>
        </w:rPr>
        <w:t xml:space="preserve">    Verified --&gt; Active : Normal cycle continues</w:t>
      </w:r>
    </w:p>
    <w:p>
      <w:pPr>
        <w:spacing w:after="0"/>
      </w:pPr>
      <w:r>
        <w:rPr>
          <w:rFonts w:ascii="Consolas" w:cs="Consolas" w:eastAsia="Consolas" w:hAnsi="Consolas"/>
          <w:sz w:val="18"/>
          <w:szCs w:val="18"/>
        </w:rPr>
        <w:t xml:space="preserve">    Active --&gt; Stale : Not verified in &gt; stale_threshold_hours</w:t>
      </w:r>
    </w:p>
    <w:p>
      <w:pPr>
        <w:spacing w:after="0"/>
      </w:pPr>
      <w:r>
        <w:rPr>
          <w:rFonts w:ascii="Consolas" w:cs="Consolas" w:eastAsia="Consolas" w:hAnsi="Consolas"/>
          <w:sz w:val="18"/>
          <w:szCs w:val="18"/>
        </w:rPr>
        <w:t xml:space="preserve">    Stale --&gt; Active : Re-verified by workspace scan</w:t>
      </w:r>
    </w:p>
    <w:p>
      <w:pPr>
        <w:spacing w:after="0"/>
      </w:pPr>
      <w:r>
        <w:rPr>
          <w:rFonts w:ascii="Consolas" w:cs="Consolas" w:eastAsia="Consolas" w:hAnsi="Consolas"/>
          <w:sz w:val="18"/>
          <w:szCs w:val="18"/>
        </w:rPr>
        <w:t xml:space="preserve">    Stale --&gt; Deactivated : Workspace scan confirms removed</w:t>
      </w:r>
    </w:p>
    <w:p>
      <w:pPr>
        <w:spacing w:after="0"/>
      </w:pPr>
      <w:r>
        <w:rPr>
          <w:rFonts w:ascii="Consolas" w:cs="Consolas" w:eastAsia="Consolas" w:hAnsi="Consolas"/>
          <w:sz w:val="18"/>
          <w:szCs w:val="18"/>
        </w:rPr>
        <w:t xml:space="preserve">    Active --&gt; Deactivated : Manual purge or data no longer present</w:t>
      </w:r>
    </w:p>
    <w:p>
      <w:pPr>
        <w:spacing w:after="0"/>
      </w:pPr>
      <w:r>
        <w:rPr>
          <w:rFonts w:ascii="Consolas" w:cs="Consolas" w:eastAsia="Consolas" w:hAnsi="Consolas"/>
          <w:sz w:val="18"/>
          <w:szCs w:val="18"/>
        </w:rPr>
        <w:t xml:space="preserve">    Active --&gt; Reclassified : User changes classification level</w:t>
      </w:r>
    </w:p>
    <w:p>
      <w:pPr>
        <w:spacing w:after="0"/>
      </w:pPr>
      <w:r>
        <w:rPr>
          <w:rFonts w:ascii="Consolas" w:cs="Consolas" w:eastAsia="Consolas" w:hAnsi="Consolas"/>
          <w:sz w:val="18"/>
          <w:szCs w:val="18"/>
        </w:rPr>
        <w:t xml:space="preserve">    Reclassified --&gt; Active : Continues as active with new level</w:t>
      </w:r>
    </w:p>
    <w:p>
      <w:pPr>
        <w:spacing w:after="0"/>
      </w:pPr>
      <w:r>
        <w:rPr>
          <w:rFonts w:ascii="Consolas" w:cs="Consolas" w:eastAsia="Consolas" w:hAnsi="Consolas"/>
          <w:sz w:val="18"/>
          <w:szCs w:val="18"/>
        </w:rPr>
        <w:t xml:space="preserve">    Deactivated --&gt; [*] : Pruned after retention period</w:t>
      </w:r>
    </w:p>
    <w:p>
      <w:pPr>
        <w:spacing w:after="80"/>
      </w:pPr>
    </w:p>
    <w:p>
      <w:pPr>
        <w:pStyle w:val="Heading2"/>
        <w:spacing w:before="300" w:after="160"/>
      </w:pPr>
      <w:r>
        <w:rPr>
          <w:rFonts w:ascii="Arial" w:cs="Arial" w:eastAsia="Arial" w:hAnsi="Arial"/>
          <w:b/>
          <w:bCs/>
          <w:sz w:val="28"/>
          <w:szCs w:val="28"/>
        </w:rPr>
        <w:t xml:space="preserve">5.3 Retention Thresholds and Alerts</w:t>
      </w:r>
    </w:p>
    <w:p>
      <w:pPr>
        <w:spacing w:after="120"/>
      </w:pPr>
      <w:r>
        <w:rPr>
          <w:rFonts w:ascii="Arial" w:cs="Arial" w:eastAsia="Arial" w:hAnsi="Arial"/>
          <w:sz w:val="22"/>
          <w:szCs w:val="22"/>
        </w:rPr>
        <w:t xml:space="preserve">The engine monitors the age of each active inventory item and generates alerts when items exceed configurable thresholds. Alerts are informational — they recommend action but do not take action automatically (the user confirms all purge or reclassification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560"/>
        <w:gridCol w:w="25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Classification</w:t>
            </w:r>
          </w:p>
        </w:tc>
        <w:tc>
          <w:tcPr>
            <w:tcW w:type="dxa" w:w="1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Threshold</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Alert Message</w:t>
            </w:r>
          </w:p>
        </w:tc>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Recommended Action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NEVER_SHARE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 days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“NEVER_SHARE data has been in system for [N] days. Consider purging if no longer needed.”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Purge source file, clear session, or confirm continued need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ASK_FIRST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30 days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“ASK_FIRST data has been present for [N] days. Review retention.”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Review whether data is still needed; reclassify or purge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INTERNAL_ONLY</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90 days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“INTERNAL_ONLY data has been tracked for [N] days.”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Low urgency; review in next audit cycle</w:t>
            </w:r>
          </w:p>
        </w:tc>
      </w:tr>
    </w:tbl>
    <w:p>
      <w:pPr>
        <w:pStyle w:val="Heading2"/>
        <w:spacing w:before="300" w:after="160"/>
      </w:pPr>
      <w:r>
        <w:rPr>
          <w:rFonts w:ascii="Arial" w:cs="Arial" w:eastAsia="Arial" w:hAnsi="Arial"/>
          <w:b/>
          <w:bCs/>
          <w:sz w:val="28"/>
          <w:szCs w:val="28"/>
        </w:rPr>
        <w:t xml:space="preserve">5.4 Data Transformation Tracking</w:t>
      </w:r>
    </w:p>
    <w:p>
      <w:pPr>
        <w:spacing w:after="120"/>
      </w:pPr>
      <w:r>
        <w:rPr>
          <w:rFonts w:ascii="Arial" w:cs="Arial" w:eastAsia="Arial" w:hAnsi="Arial"/>
          <w:sz w:val="22"/>
          <w:szCs w:val="22"/>
        </w:rPr>
        <w:t xml:space="preserve">When the workspace scanner detects that a sensitive data item has changed form at its storage location (e.g., the original verbatim text has been paraphrased by the agent during session compaction), the inventory item’s data_form field is updated. The Posture Engine tracks these transitions because they affect risk:</w:t>
      </w:r>
    </w:p>
    <w:p>
      <w:pPr>
        <w:pStyle w:val="ListParagraph"/>
        <w:numPr>
          <w:ilvl w:val="0"/>
          <w:numId w:val="2"/>
        </w:numPr>
        <w:spacing w:after="60"/>
      </w:pPr>
      <w:r>
        <w:rPr>
          <w:rFonts w:ascii="Arial" w:cs="Arial" w:eastAsia="Arial" w:hAnsi="Arial"/>
          <w:sz w:val="22"/>
          <w:szCs w:val="22"/>
        </w:rPr>
        <w:t xml:space="preserve">VERBATIM: Highest risk. Exact sensitive data is stored. Easy to detect and match.</w:t>
      </w:r>
    </w:p>
    <w:p>
      <w:pPr>
        <w:pStyle w:val="ListParagraph"/>
        <w:numPr>
          <w:ilvl w:val="0"/>
          <w:numId w:val="2"/>
        </w:numPr>
        <w:spacing w:after="60"/>
      </w:pPr>
      <w:r>
        <w:rPr>
          <w:rFonts w:ascii="Arial" w:cs="Arial" w:eastAsia="Arial" w:hAnsi="Arial"/>
          <w:sz w:val="22"/>
          <w:szCs w:val="22"/>
        </w:rPr>
        <w:t xml:space="preserve">PARAPHRASED: Medium risk. Data is recognizable but may evade exact matching. Fuzzy matching is critical at this stage.</w:t>
      </w:r>
    </w:p>
    <w:p>
      <w:pPr>
        <w:pStyle w:val="ListParagraph"/>
        <w:numPr>
          <w:ilvl w:val="0"/>
          <w:numId w:val="2"/>
        </w:numPr>
        <w:spacing w:after="60"/>
      </w:pPr>
      <w:r>
        <w:rPr>
          <w:rFonts w:ascii="Arial" w:cs="Arial" w:eastAsia="Arial" w:hAnsi="Arial"/>
          <w:sz w:val="22"/>
          <w:szCs w:val="22"/>
        </w:rPr>
        <w:t xml:space="preserve">DERIVED: Lower risk but not zero. Information derived from sensitive data (e.g., “a large family” derived from “6 children”). Detection depends on the Security Agent’s contextual understanding.</w:t>
      </w:r>
    </w:p>
    <w:p>
      <w:pPr>
        <w:spacing w:after="120"/>
      </w:pPr>
      <w:r>
        <w:rPr>
          <w:rFonts w:ascii="Arial" w:cs="Arial" w:eastAsia="Arial" w:hAnsi="Arial"/>
          <w:sz w:val="22"/>
          <w:szCs w:val="22"/>
        </w:rPr>
        <w:t xml:space="preserve">Form transitions do not change the classification level or the posture calculation. However, items that have been transformed to DERIVED for more than the retention threshold are flagged with a recommendation to deactivate if the original data is no longer accessible.</w:t>
      </w:r>
    </w:p>
    <w:p>
      <w:pPr>
        <w:pStyle w:val="Heading2"/>
        <w:spacing w:before="300" w:after="160"/>
      </w:pPr>
      <w:r>
        <w:rPr>
          <w:rFonts w:ascii="Arial" w:cs="Arial" w:eastAsia="Arial" w:hAnsi="Arial"/>
          <w:b/>
          <w:bCs/>
          <w:sz w:val="28"/>
          <w:szCs w:val="28"/>
        </w:rPr>
        <w:t xml:space="preserve">5.5 Stale Item Detection</w:t>
      </w:r>
    </w:p>
    <w:p>
      <w:pPr>
        <w:spacing w:after="120"/>
      </w:pPr>
      <w:r>
        <w:rPr>
          <w:rFonts w:ascii="Arial" w:cs="Arial" w:eastAsia="Arial" w:hAnsi="Arial"/>
          <w:sz w:val="22"/>
          <w:szCs w:val="22"/>
        </w:rPr>
        <w:t xml:space="preserve">Inventory items have a last_verified_at timestamp updated each time the Auditor’s workspace scan confirms the data is still present at the recorded storage location. If an item has not been verified for more than stale_threshold_hours (default 48 hours), it is marked as stale.</w:t>
      </w:r>
    </w:p>
    <w:p>
      <w:pPr>
        <w:spacing w:after="120"/>
      </w:pPr>
      <w:r>
        <w:rPr>
          <w:rFonts w:ascii="Arial" w:cs="Arial" w:eastAsia="Arial" w:hAnsi="Arial"/>
          <w:sz w:val="22"/>
          <w:szCs w:val="22"/>
        </w:rPr>
        <w:t xml:space="preserve">Stale items remain in the active inventory and continue to affect posture calculation (fail-safe: assume data is still present until confirmed otherwise). However, stale items are flagged in the Dashboard and in lifecycle reports so the user is aware that verification is overdue.</w:t>
      </w:r>
    </w:p>
    <w:p>
      <w:pPr>
        <w:pStyle w:val="Heading2"/>
        <w:spacing w:before="300" w:after="160"/>
      </w:pPr>
      <w:r>
        <w:rPr>
          <w:rFonts w:ascii="Arial" w:cs="Arial" w:eastAsia="Arial" w:hAnsi="Arial"/>
          <w:b/>
          <w:bCs/>
          <w:sz w:val="28"/>
          <w:szCs w:val="28"/>
        </w:rPr>
        <w:t xml:space="preserve">5.6 Purge Workflow</w:t>
      </w:r>
    </w:p>
    <w:p>
      <w:pPr>
        <w:spacing w:after="120"/>
      </w:pPr>
      <w:r>
        <w:rPr>
          <w:rFonts w:ascii="Arial" w:cs="Arial" w:eastAsia="Arial" w:hAnsi="Arial"/>
          <w:sz w:val="22"/>
          <w:szCs w:val="22"/>
        </w:rPr>
        <w:t xml:space="preserve">When the user decides to purge sensitive data from the system, the following steps occur:</w:t>
      </w:r>
    </w:p>
    <w:p>
      <w:pPr>
        <w:pStyle w:val="ListParagraph"/>
        <w:numPr>
          <w:ilvl w:val="0"/>
          <w:numId w:val="2"/>
        </w:numPr>
        <w:spacing w:after="60"/>
      </w:pPr>
      <w:r>
        <w:rPr>
          <w:rFonts w:ascii="Arial" w:cs="Arial" w:eastAsia="Arial" w:hAnsi="Arial"/>
          <w:sz w:val="22"/>
          <w:szCs w:val="22"/>
        </w:rPr>
        <w:t xml:space="preserve">User issues purge command: openclaw security inventory purge &lt;item-id&gt; or responds to a lifecycle alert recommendation.</w:t>
      </w:r>
    </w:p>
    <w:p>
      <w:pPr>
        <w:pStyle w:val="ListParagraph"/>
        <w:numPr>
          <w:ilvl w:val="0"/>
          <w:numId w:val="2"/>
        </w:numPr>
        <w:spacing w:after="60"/>
      </w:pPr>
      <w:r>
        <w:rPr>
          <w:rFonts w:ascii="Arial" w:cs="Arial" w:eastAsia="Arial" w:hAnsi="Arial"/>
          <w:sz w:val="22"/>
          <w:szCs w:val="22"/>
        </w:rPr>
        <w:t xml:space="preserve">The Posture Engine verifies the item exists and is active in inventory.</w:t>
      </w:r>
    </w:p>
    <w:p>
      <w:pPr>
        <w:pStyle w:val="ListParagraph"/>
        <w:numPr>
          <w:ilvl w:val="0"/>
          <w:numId w:val="2"/>
        </w:numPr>
        <w:spacing w:after="60"/>
      </w:pPr>
      <w:r>
        <w:rPr>
          <w:rFonts w:ascii="Arial" w:cs="Arial" w:eastAsia="Arial" w:hAnsi="Arial"/>
          <w:sz w:val="22"/>
          <w:szCs w:val="22"/>
        </w:rPr>
        <w:t xml:space="preserve">The engine does NOT delete the source data automatically. It presents the storage location and recommends the user verify the data has been removed from that location.</w:t>
      </w:r>
    </w:p>
    <w:p>
      <w:pPr>
        <w:pStyle w:val="ListParagraph"/>
        <w:numPr>
          <w:ilvl w:val="0"/>
          <w:numId w:val="2"/>
        </w:numPr>
        <w:spacing w:after="60"/>
      </w:pPr>
      <w:r>
        <w:rPr>
          <w:rFonts w:ascii="Arial" w:cs="Arial" w:eastAsia="Arial" w:hAnsi="Arial"/>
          <w:sz w:val="22"/>
          <w:szCs w:val="22"/>
        </w:rPr>
        <w:t xml:space="preserve">Once the user confirms (or the next workspace scan confirms the data is gone), the inventory item is deactivated (is_active = 0, deactivated_at, deactivated_by set).</w:t>
      </w:r>
    </w:p>
    <w:p>
      <w:pPr>
        <w:pStyle w:val="ListParagraph"/>
        <w:numPr>
          <w:ilvl w:val="0"/>
          <w:numId w:val="2"/>
        </w:numPr>
        <w:spacing w:after="60"/>
      </w:pPr>
      <w:r>
        <w:rPr>
          <w:rFonts w:ascii="Arial" w:cs="Arial" w:eastAsia="Arial" w:hAnsi="Arial"/>
          <w:sz w:val="22"/>
          <w:szCs w:val="22"/>
        </w:rPr>
        <w:t xml:space="preserve">Posture recalculation is triggered. If this was the last NEVER_SHARE item, the hysteresis hold period begins for a downward transition from RED.</w:t>
      </w:r>
    </w:p>
    <w:p>
      <w:pPr>
        <w:pStyle w:val="ListParagraph"/>
        <w:numPr>
          <w:ilvl w:val="0"/>
          <w:numId w:val="2"/>
        </w:numPr>
        <w:spacing w:after="60"/>
      </w:pPr>
      <w:r>
        <w:rPr>
          <w:rFonts w:ascii="Arial" w:cs="Arial" w:eastAsia="Arial" w:hAnsi="Arial"/>
          <w:sz w:val="22"/>
          <w:szCs w:val="22"/>
        </w:rPr>
        <w:t xml:space="preserve">Deactivated items are retained in the inventory table for audit purposes for the configured pruning period (default 30 days), then permanently deleted by the Auditor’s daily pruning job.</w:t>
      </w:r>
    </w:p>
    <w:p>
      <w:r>
        <w:br w:type="page"/>
      </w:r>
    </w:p>
    <w:p>
      <w:pPr>
        <w:pStyle w:val="Heading1"/>
        <w:spacing w:before="360" w:after="200"/>
      </w:pPr>
      <w:r>
        <w:rPr>
          <w:rFonts w:ascii="Arial" w:cs="Arial" w:eastAsia="Arial" w:hAnsi="Arial"/>
          <w:b/>
          <w:bCs/>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Posture calculation latency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5ms per calculation</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Timer around calculatePosture() in unit tests and production telemetry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getCurrentPosture() latency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0.1ms (from in-memory cache)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database access on this path; measured via benchmark</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Event-to-recalculation latency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100ms from inventory event to posture update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End-to-end timing in integration tests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Memory footprint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10MB resident (Posture Engine process contribution)</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Process memory monitoring in production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Startup time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500ms from process start to first posture available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Timer in initialization sequence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Database writes per posture change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2 (posture_current UPDATE + posture_history INSERT)</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Transaction scope verification in code review</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Availability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Posture engine failure degrades to last-known posture; does not crash Scanner or Gateway</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Fault injection testing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Configuration reload</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1 second from config file change to new values in effect</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File watcher latency measurement</w:t>
            </w:r>
          </w:p>
        </w:tc>
      </w:tr>
    </w:tbl>
    <w:p>
      <w:r>
        <w:br w:type="page"/>
      </w:r>
    </w:p>
    <w:p>
      <w:pPr>
        <w:pStyle w:val="Heading1"/>
        <w:spacing w:before="360" w:after="200"/>
      </w:pPr>
      <w:r>
        <w:rPr>
          <w:rFonts w:ascii="Arial" w:cs="Arial" w:eastAsia="Arial" w:hAnsi="Arial"/>
          <w:b/>
          <w:bCs/>
          <w:sz w:val="32"/>
          <w:szCs w:val="32"/>
        </w:rPr>
        <w:t xml:space="preserve">7. Interface Contracts</w:t>
      </w:r>
    </w:p>
    <w:p>
      <w:pPr>
        <w:spacing w:after="120"/>
      </w:pPr>
      <w:r>
        <w:rPr>
          <w:rFonts w:ascii="Arial" w:cs="Arial" w:eastAsia="Arial" w:hAnsi="Arial"/>
          <w:sz w:val="22"/>
          <w:szCs w:val="22"/>
        </w:rPr>
        <w:t xml:space="preserve">The Posture Engine’s interfaces are defined in the project’s central Interface Contracts document (02-interface-contracts.docx, IF-007). This section summarizes the interfaces specific to the Posture Engine for developer convenience.</w:t>
      </w:r>
    </w:p>
    <w:p>
      <w:pPr>
        <w:pStyle w:val="Heading2"/>
        <w:spacing w:before="300" w:after="160"/>
      </w:pPr>
      <w:r>
        <w:rPr>
          <w:rFonts w:ascii="Arial" w:cs="Arial" w:eastAsia="Arial" w:hAnsi="Arial"/>
          <w:b/>
          <w:bCs/>
          <w:sz w:val="28"/>
          <w:szCs w:val="28"/>
        </w:rPr>
        <w:t xml:space="preserve">7.1 Consumed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Interface</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Protocol</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IF-004: Registry Access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Registry DB</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better-sqlite3 (sync)</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Read inventory via v_posture_input view; read/write posture_current and posture_history tables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inventory_changed event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Scanner / Auditor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EventEmitter</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Emitted when inventory table is modified; triggers posture recalculation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escalation_resolved event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Escalation Interface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EventEmitter</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Emitted when a pending escalation is resolved; may unblock downward transition</w:t>
            </w:r>
          </w:p>
        </w:tc>
      </w:tr>
    </w:tbl>
    <w:p>
      <w:pPr>
        <w:pStyle w:val="Heading2"/>
        <w:spacing w:before="300" w:after="160"/>
      </w:pPr>
      <w:r>
        <w:rPr>
          <w:rFonts w:ascii="Arial" w:cs="Arial" w:eastAsia="Arial" w:hAnsi="Arial"/>
          <w:b/>
          <w:bCs/>
          <w:sz w:val="28"/>
          <w:szCs w:val="28"/>
        </w:rPr>
        <w:t xml:space="preserve">7.2 Produced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Interface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Consumer</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Protocol</w:t>
            </w:r>
          </w:p>
        </w:tc>
        <w:tc>
          <w:tcPr>
            <w:tcW w:type="dxa" w:w="3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getCurrentPosture()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Pattern Scanner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In-process function call</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Synchronous, returns PostureLevel from in-memory cache. Called on every scan.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posture_changed event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Scanner, Auditor, Dashboard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EventEmitter</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Emitted on every posture level change. Payload: PostureChangeEvent.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getPostureHistory(from, to)</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In-process function call</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Returns posture_history records for date range.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getInventoryAgeReport()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Auditor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In-process function call</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Returns all active inventory items with calculated age and retention status.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getLifecycleAlerts()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Auditor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In-process function call</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Returns current lifecycle alerts (items exceeding retention thresholds).</w:t>
            </w:r>
          </w:p>
        </w:tc>
      </w:tr>
    </w:tbl>
    <w:p>
      <w:r>
        <w:br w:type="page"/>
      </w:r>
    </w:p>
    <w:p>
      <w:pPr>
        <w:pStyle w:val="Heading1"/>
        <w:spacing w:before="360" w:after="200"/>
      </w:pPr>
      <w:r>
        <w:rPr>
          <w:rFonts w:ascii="Arial" w:cs="Arial" w:eastAsia="Arial" w:hAnsi="Arial"/>
          <w:b/>
          <w:bCs/>
          <w:sz w:val="32"/>
          <w:szCs w:val="32"/>
        </w:rPr>
        <w:t xml:space="preserve">8. Configuration</w:t>
      </w:r>
    </w:p>
    <w:p>
      <w:pPr>
        <w:spacing w:after="120"/>
      </w:pPr>
      <w:r>
        <w:rPr>
          <w:rFonts w:ascii="Arial" w:cs="Arial" w:eastAsia="Arial" w:hAnsi="Arial"/>
          <w:sz w:val="22"/>
          <w:szCs w:val="22"/>
        </w:rPr>
        <w:t xml:space="preserve">All Posture Engine configuration lives under the posture key in the watchdog’s config.json file. Values can be modified at runtime via the CLI or by editing the configuration file directly (the engine watches for file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800"/>
        <w:gridCol w:w="47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4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enabled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true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Whether the posture engine is active. If false, posture stays at GREEN.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autoAdjust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true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Whether posture is automatically calculated from inventory. If false, only manual overrides change posture.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manualOverride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string | null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null</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If set to a PostureLevel, overrides automatic calculation. Set via CLI.</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hysteresis_down_seconds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300</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Hold period (seconds) before a downward posture transition is applied.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recalc_interval_seconds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60</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Periodic recalculation interval (safety net). Set to 0 to disable.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fuseThreshold_green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0.4</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fuse.js threshold at GREEN posture (lower = stricter matching).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fuseThreshold_yellow</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0.5</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fuse.js threshold at YELLOW posture.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fuseThreshold_red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0.6</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fuse.js threshold at RED posture (higher = more permissive / catches more).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escalation_timeout_red_seconds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600</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Escalation timeout when at RED posture (10 min vs. 15 min default).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retention_never_share_days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Days before lifecycle alert for NEVER_SHARE items.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retention_ask_first_days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30</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Days before lifecycle alert for ASK_FIRST items.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retention_internal_only_days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90</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Days before lifecycle alert for INTERNAL_ONLY items.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stale_threshold_hours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48</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Hours without verification before an inventory item is marked stale.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lifecycle_alert_interval_hours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24</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Interval between repeated lifecycle alert notifications at RED.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agent_block_confidence_red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0.5</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Security Agent confidence threshold for BLOCK at RED (vs. 0.7 default).</w:t>
            </w:r>
          </w:p>
        </w:tc>
      </w:tr>
    </w:tbl>
    <w:p>
      <w:r>
        <w:br w:type="page"/>
      </w:r>
    </w:p>
    <w:p>
      <w:pPr>
        <w:pStyle w:val="Heading1"/>
        <w:spacing w:before="360" w:after="200"/>
      </w:pPr>
      <w:r>
        <w:rPr>
          <w:rFonts w:ascii="Arial" w:cs="Arial" w:eastAsia="Arial" w:hAnsi="Arial"/>
          <w:b/>
          <w:bCs/>
          <w:sz w:val="32"/>
          <w:szCs w:val="32"/>
        </w:rPr>
        <w:t xml:space="preserve">9. Testing Requirements</w:t>
      </w:r>
    </w:p>
    <w:p>
      <w:pPr>
        <w:pStyle w:val="Heading2"/>
        <w:spacing w:before="300" w:after="160"/>
      </w:pPr>
      <w:r>
        <w:rPr>
          <w:rFonts w:ascii="Arial" w:cs="Arial" w:eastAsia="Arial" w:hAnsi="Arial"/>
          <w:b/>
          <w:bCs/>
          <w:sz w:val="28"/>
          <w:szCs w:val="28"/>
        </w:rPr>
        <w:t xml:space="preserve">9.1 Unit Tests</w:t>
      </w:r>
    </w:p>
    <w:p>
      <w:pPr>
        <w:spacing w:after="120"/>
      </w:pPr>
      <w:r>
        <w:rPr>
          <w:rFonts w:ascii="Arial" w:cs="Arial" w:eastAsia="Arial" w:hAnsi="Arial"/>
          <w:sz w:val="22"/>
          <w:szCs w:val="22"/>
        </w:rPr>
        <w:t xml:space="preserve">All unit tests use Vitest. The PostureCalculator is a pure function and should have 100% branch coverage.</w:t>
      </w:r>
    </w:p>
    <w:p>
      <w:pPr>
        <w:pStyle w:val="Heading3"/>
        <w:spacing w:before="240" w:after="120"/>
      </w:pPr>
      <w:r>
        <w:rPr>
          <w:rFonts w:ascii="Arial" w:cs="Arial" w:eastAsia="Arial" w:hAnsi="Arial"/>
          <w:b/>
          <w:bCs/>
          <w:sz w:val="24"/>
          <w:szCs w:val="24"/>
        </w:rPr>
        <w:t xml:space="preserve">9.1.1 PostureCalculator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ID</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4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PST-UT-001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Empty inventory returns GREEN</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Input: all counts = 0. Expected: GREEN.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PST-UT-002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PUBLIC-only inventory returns GREEN</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Input: total_active = 5, all counts for sensitive levels = 0. Expected: GREEN.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PST-UT-003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ASK_FIRST present returns YELLOW</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Input: ask_first_count = 1. Expected: YELLOW.</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PST-UT-004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INTERNAL_ONLY present returns YELLOW</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Input: internal_only_count = 3. Expected: YELLOW.</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PST-UT-005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Mixed ASK_FIRST and INTERNAL_ONLY returns YELLOW</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Input: ask_first_count = 2, internal_only_count = 1. Expected: YELLOW.</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PST-UT-006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NEVER_SHARE present returns RED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Input: never_share_count = 1. Expected: RED.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PST-UT-007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NEVER_SHARE + others returns RED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Input: never_share_count = 1, ask_first_count = 5. Expected: RED (highest wins).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PST-UT-008</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BLACK never returned by calculator</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Verify no input combination produces BLACK.</w:t>
            </w:r>
          </w:p>
        </w:tc>
      </w:tr>
    </w:tbl>
    <w:p>
      <w:pPr>
        <w:pStyle w:val="Heading3"/>
        <w:spacing w:before="240" w:after="120"/>
      </w:pPr>
      <w:r>
        <w:rPr>
          <w:rFonts w:ascii="Arial" w:cs="Arial" w:eastAsia="Arial" w:hAnsi="Arial"/>
          <w:b/>
          <w:bCs/>
          <w:sz w:val="24"/>
          <w:szCs w:val="24"/>
        </w:rPr>
        <w:t xml:space="preserve">9.1.2 Hysteresis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ID</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4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PST-UT-010</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Upward transition is immediate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 current=GREEN, raw=YELLOW. Expected: immediate transition to YELLOW.</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PST-UT-011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Downward transition delayed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 current=YELLOW, raw=GREEN. Expected: no transition immediately; transition after hysteresis_down_seconds.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PST-UT-012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Hysteresis timer resets on upward spike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 current=RED, raw=YELLOW. Before hold completes, set raw=RED again. Expected: timer resets, stays at RED.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PST-UT-013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Downward blocked by pending escalation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 current=RED, raw=GREEN, pending_escalations=1. Expected: stays at RED despite hold period elapsed.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PST-UT-014</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Downward allowed after escalation resolves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Continue from PST-UT-013. Set pending_escalations=0. Expected: hysteresis timer starts, transition after hold.</w:t>
            </w:r>
          </w:p>
        </w:tc>
      </w:tr>
    </w:tbl>
    <w:p>
      <w:pPr>
        <w:pStyle w:val="Heading3"/>
        <w:spacing w:before="240" w:after="120"/>
      </w:pPr>
      <w:r>
        <w:rPr>
          <w:rFonts w:ascii="Arial" w:cs="Arial" w:eastAsia="Arial" w:hAnsi="Arial"/>
          <w:b/>
          <w:bCs/>
          <w:sz w:val="24"/>
          <w:szCs w:val="24"/>
        </w:rPr>
        <w:t xml:space="preserve">9.1.3 Manual Override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ID</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4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PST-UT-020</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Override to BLACK</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 override to BLACK. Expected: posture = BLACK regardless of inventory. posture_history entry written.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PST-UT-021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Override to GREEN with NEVER_SHARE present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 override to GREEN while never_share_count &gt; 0. Expected: posture = GREEN, WARNING logged, notification generated.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PST-UT-022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Release override restores calculated level</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 override to BLACK, then release. Expected: posture returns to level matching current inventory.</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PST-UT-023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Override persists across recalculation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 override to BLACK. Trigger inventory change. Expected: posture remains BLACK.</w:t>
            </w:r>
          </w:p>
        </w:tc>
      </w:tr>
    </w:tbl>
    <w:p>
      <w:pPr>
        <w:pStyle w:val="Heading2"/>
        <w:spacing w:before="300" w:after="160"/>
      </w:pPr>
      <w:r>
        <w:rPr>
          <w:rFonts w:ascii="Arial" w:cs="Arial" w:eastAsia="Arial" w:hAnsi="Arial"/>
          <w:b/>
          <w:bCs/>
          <w:sz w:val="28"/>
          <w:szCs w:val="28"/>
        </w:rPr>
        <w:t xml:space="preserve">9.2 Integration Tests</w:t>
      </w:r>
    </w:p>
    <w:p>
      <w:pPr>
        <w:spacing w:after="120"/>
      </w:pPr>
      <w:r>
        <w:rPr>
          <w:rFonts w:ascii="Arial" w:cs="Arial" w:eastAsia="Arial" w:hAnsi="Arial"/>
          <w:sz w:val="22"/>
          <w:szCs w:val="22"/>
        </w:rPr>
        <w:t xml:space="preserve">Integration tests verify the Posture Engine interacts correctly with the Registry database and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ID</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4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PST-IT-001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End-to-end: SSN detection triggers RED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Inbound scan detects SSN → inventory updated → posture_changed event emitted with RED → Scanner’s getCurrentPosture() returns RED.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PST-IT-002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End-to-end: inventory clear triggers GREEN (after hold)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Remove all sensitive inventory items → wait hysteresis period → posture_changed event emitted with GREEN.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PST-IT-003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Lifecycle alert generation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 NEVER_SHARE item to inventory. Advance clock 7 days. Call getLifecycleAlerts(). Verify alert generated for the item.</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PST-IT-004</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Scanner threshold adjustment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 posture to RED. Verify Scanner’s fuseThreshold configuration reflects fuseThreshold_red. Set posture to GREEN. Verify threshold changes to fuseThreshold_green.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PST-IT-005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Database persistence across restart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 posture to RED. Stop engine. Restart engine. Verify posture_current still reads RED and posture_changed is not emitted (no spurious transition).</w:t>
            </w:r>
          </w:p>
        </w:tc>
      </w:tr>
    </w:tbl>
    <w:p>
      <w:pPr>
        <w:pStyle w:val="Heading2"/>
        <w:spacing w:before="300" w:after="160"/>
      </w:pPr>
      <w:r>
        <w:rPr>
          <w:rFonts w:ascii="Arial" w:cs="Arial" w:eastAsia="Arial" w:hAnsi="Arial"/>
          <w:b/>
          <w:bCs/>
          <w:sz w:val="28"/>
          <w:szCs w:val="28"/>
        </w:rPr>
        <w:t xml:space="preserve">9.3 Performance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ID</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4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PST-PT-001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Calculation latency with 10K inventory items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Load 10,000 active inventory items. Measure calculatePosture() latency. Target: &lt; 5ms P99.</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PST-PT-002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getCurrentPosture() latency under load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Call getCurrentPosture() 1 million times in a loop. Target: &lt; 0.1ms average.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PST-PT-003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Event-to-update latency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Emit inventory_changed event. Measure time until posture_current table is updated. Target: &lt; 100ms.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PST-PT-004</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Rapid inventory changes (stress test)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 and remove 100 inventory items per second for 60 seconds. Verify no posture flapping (hysteresis holds), no memory leaks, no deadlocks.</w:t>
            </w:r>
          </w:p>
        </w:tc>
      </w:tr>
    </w:tbl>
    <w:p>
      <w:pPr>
        <w:pStyle w:val="Heading2"/>
        <w:spacing w:before="300" w:after="160"/>
      </w:pPr>
      <w:r>
        <w:rPr>
          <w:rFonts w:ascii="Arial" w:cs="Arial" w:eastAsia="Arial" w:hAnsi="Arial"/>
          <w:b/>
          <w:bCs/>
          <w:sz w:val="28"/>
          <w:szCs w:val="28"/>
        </w:rPr>
        <w:t xml:space="preserve">9.4 Edge Case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ID</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4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PST-EC-001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First-run initialization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Database has no posture_current row. Verify engine creates it with GREEN.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PST-EC-002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Database locked during write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Simulate busy_timeout during posture_current UPDATE. Verify engine retries and logs warning.</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PST-EC-003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Inventory event during hysteresis hold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Start downward hold. Add new sensitive item during hold. Verify hold cancels and posture stays elevated.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PST-EC-004</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Override release with stale inventory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Override to GREEN. During override, NEVER_SHARE data enters inventory. Release override. Verify posture immediately transitions to RED.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PST-EC-005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Concurrent recalculation requests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Trigger two inventory_changed events simultaneously. Verify only one posture write occurs (serialization).</w:t>
            </w:r>
          </w:p>
        </w:tc>
      </w:tr>
    </w:tbl>
    <w:p>
      <w:r>
        <w:br w:type="page"/>
      </w:r>
    </w:p>
    <w:p>
      <w:pPr>
        <w:pStyle w:val="Heading1"/>
        <w:spacing w:before="360" w:after="200"/>
      </w:pPr>
      <w:r>
        <w:rPr>
          <w:rFonts w:ascii="Arial" w:cs="Arial" w:eastAsia="Arial" w:hAnsi="Arial"/>
          <w:b/>
          <w:bCs/>
          <w:sz w:val="32"/>
          <w:szCs w:val="32"/>
        </w:rPr>
        <w:t xml:space="preserve">10.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3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February 2026</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Solution Architecture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Initial release — complete module specification with posture levels, algorithm, lifecycle management, and testing requirements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SWDOG-MOD-008  |  Dynamic Posture Engine  |  </w:t>
    </w:r>
    <w:r>
      <w:rPr>
        <w:rFonts w:ascii="Arial" w:cs="Arial" w:eastAsia="Arial" w:hAnsi="Arial"/>
        <w:b/>
        <w:bCs/>
        <w:color w:val="999999"/>
        <w:sz w:val="16"/>
        <w:szCs w:val="16"/>
      </w:rPr>
      <w:t xml:space="preserv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D9B"/>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2026-02-01T20:32:16.300Z</dcterms:created>
  <dcterms:modified xsi:type="dcterms:W3CDTF">2026-02-01T20:32:16.300Z</dcterms:modified>
</cp:coreProperties>
</file>

<file path=docProps/custom.xml><?xml version="1.0" encoding="utf-8"?>
<Properties xmlns="http://schemas.openxmlformats.org/officeDocument/2006/custom-properties" xmlns:vt="http://schemas.openxmlformats.org/officeDocument/2006/docPropsVTypes"/>
</file>