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5771E" w14:textId="70E7CFAA" w:rsidR="00D757DE" w:rsidRDefault="002E399B" w:rsidP="00DC7F87">
      <w:pPr>
        <w:pStyle w:val="1BidStyleLevel1"/>
      </w:pPr>
      <w:r>
        <w:t xml:space="preserve">BUILD AMERICA, </w:t>
      </w:r>
      <w:r w:rsidR="004D4CFA">
        <w:t>BUY AMERICA</w:t>
      </w:r>
      <w:r>
        <w:t xml:space="preserve"> (baba)</w:t>
      </w:r>
      <w:r w:rsidR="004D4CFA">
        <w:t xml:space="preserve"> [106] (ADDED </w:t>
      </w:r>
      <w:r w:rsidR="009A07DA">
        <w:t>12</w:t>
      </w:r>
      <w:r w:rsidR="004D4CFA">
        <w:t>-</w:t>
      </w:r>
      <w:r w:rsidR="009A07DA">
        <w:t>08</w:t>
      </w:r>
      <w:r w:rsidR="004D4CFA">
        <w:t>-22)</w:t>
      </w:r>
    </w:p>
    <w:p w14:paraId="0088333D" w14:textId="56AC5128" w:rsidR="004D4CFA" w:rsidRDefault="004D4CFA" w:rsidP="00724DCE">
      <w:pPr>
        <w:pStyle w:val="BodyTextFirstIndent"/>
      </w:pPr>
      <w:r>
        <w:t>Furnish construction materials manufactured in the United States. Manufacturing processes for the construction material must occur in the United States.</w:t>
      </w:r>
      <w:r w:rsidR="00454DA4">
        <w:t xml:space="preserve"> Manufacturing processes </w:t>
      </w:r>
      <w:r w:rsidR="00AB17B6">
        <w:t>are defined as</w:t>
      </w:r>
      <w:r w:rsidR="00454DA4">
        <w:t xml:space="preserve"> the final manufacturing process and the process immediately preceding the final manufacturing process.</w:t>
      </w:r>
      <w:r>
        <w:t xml:space="preserve"> Construction materials include articles, materials, or supplies that are or consist primarily of:</w:t>
      </w:r>
    </w:p>
    <w:p w14:paraId="33B83A5B" w14:textId="2BB25363" w:rsidR="004D4CFA" w:rsidRDefault="004D4CFA" w:rsidP="00724DCE">
      <w:pPr>
        <w:pStyle w:val="BodyTextFirstIndent"/>
      </w:pPr>
      <w:r>
        <w:t>•</w:t>
      </w:r>
      <w:r>
        <w:tab/>
        <w:t>Non-ferrous metals.</w:t>
      </w:r>
    </w:p>
    <w:p w14:paraId="3DA39380" w14:textId="7335BE00" w:rsidR="004D4CFA" w:rsidRDefault="004D4CFA" w:rsidP="00724DCE">
      <w:pPr>
        <w:pStyle w:val="BodyTextFirstIndent"/>
      </w:pPr>
      <w:r>
        <w:t>•</w:t>
      </w:r>
      <w:r>
        <w:tab/>
        <w:t>Plastic and polymer-based products (including polyvinylchloride, composite building materials, and polymers used in fiber optic cables).</w:t>
      </w:r>
    </w:p>
    <w:p w14:paraId="475E7944" w14:textId="6FC6F950" w:rsidR="004D4CFA" w:rsidRDefault="004D4CFA" w:rsidP="00724DCE">
      <w:pPr>
        <w:pStyle w:val="BodyTextFirstIndent"/>
      </w:pPr>
      <w:r>
        <w:t>•</w:t>
      </w:r>
      <w:r>
        <w:tab/>
        <w:t>Glass.</w:t>
      </w:r>
    </w:p>
    <w:p w14:paraId="0E5F0D1C" w14:textId="77777777" w:rsidR="004D4CFA" w:rsidRDefault="004D4CFA" w:rsidP="00724DCE">
      <w:pPr>
        <w:pStyle w:val="BodyTextFirstIndent"/>
      </w:pPr>
      <w:r>
        <w:t>•</w:t>
      </w:r>
      <w:r>
        <w:tab/>
        <w:t>Lumber, and</w:t>
      </w:r>
    </w:p>
    <w:p w14:paraId="6F8691C2" w14:textId="77777777" w:rsidR="004D4CFA" w:rsidRDefault="004D4CFA" w:rsidP="00724DCE">
      <w:pPr>
        <w:pStyle w:val="BodyTextFirstIndent"/>
      </w:pPr>
      <w:r>
        <w:t>•</w:t>
      </w:r>
      <w:r>
        <w:tab/>
        <w:t>Drywall.</w:t>
      </w:r>
    </w:p>
    <w:p w14:paraId="4E32862A" w14:textId="7CB72754" w:rsidR="004D4CFA" w:rsidRDefault="004D4CFA" w:rsidP="00724DCE">
      <w:pPr>
        <w:pStyle w:val="BodyTextFirstIndent"/>
      </w:pPr>
      <w:r>
        <w:t xml:space="preserve">Construction materials exclude cement and cementitious materials, aggregates including stone, sand, or gravel, or aggregate binding agents </w:t>
      </w:r>
      <w:r w:rsidR="00454DA4">
        <w:t>(</w:t>
      </w:r>
      <w:r w:rsidR="00AB17B6">
        <w:t xml:space="preserve">e.g., </w:t>
      </w:r>
      <w:r w:rsidR="00454DA4">
        <w:t xml:space="preserve">asphalt binder) </w:t>
      </w:r>
      <w:r>
        <w:t>or additives</w:t>
      </w:r>
      <w:r w:rsidR="00AB17B6">
        <w:t xml:space="preserve"> (e.g., polymer modifiers and admixtures)</w:t>
      </w:r>
      <w:r>
        <w:t>.</w:t>
      </w:r>
    </w:p>
    <w:p w14:paraId="774CBE88" w14:textId="694C9BB8" w:rsidR="004D4CFA" w:rsidRDefault="004D4CFA" w:rsidP="00724DCE">
      <w:pPr>
        <w:pStyle w:val="BodyTextFirstIndent"/>
      </w:pPr>
      <w:r>
        <w:t xml:space="preserve">Treat items that consist of two or more construction materials that have been </w:t>
      </w:r>
      <w:r w:rsidR="00E010ED">
        <w:t>combined</w:t>
      </w:r>
      <w:r>
        <w:t xml:space="preserve"> through a manufacturing process, and items that include at least one construction material combined with a material that is not listed through a manufacturing process, as manufactured products.</w:t>
      </w:r>
      <w:r w:rsidR="00AB17B6">
        <w:t xml:space="preserve"> Manufactured </w:t>
      </w:r>
      <w:r w:rsidR="0088290D">
        <w:t>p</w:t>
      </w:r>
      <w:r w:rsidR="0088290D">
        <w:t xml:space="preserve">roducts </w:t>
      </w:r>
      <w:r w:rsidR="00AB17B6">
        <w:t>that do not contain steel or iron are exempt until further notice.</w:t>
      </w:r>
    </w:p>
    <w:p w14:paraId="50B9F09C" w14:textId="3F5760E2" w:rsidR="004D4CFA" w:rsidRDefault="004D4CFA" w:rsidP="00724DCE">
      <w:pPr>
        <w:pStyle w:val="BodyTextFirstIndent"/>
      </w:pPr>
      <w:r>
        <w:t>Buy America preference applies to articles, materials, and supplies that are consumed in, incorporated into, or affixed to a project. It does not apply to tools, equipment, and supplies brought to the construction site and removed at or before the completion of the project</w:t>
      </w:r>
      <w:r w:rsidR="00AB17B6">
        <w:t xml:space="preserve"> (e.g., temporary aluminum scaffolding)</w:t>
      </w:r>
      <w:r>
        <w:t>. Buy America preference does not apply to equipment and furnishings that are used at or within the finished infrastructure project but are not permanently affixed to the structure</w:t>
      </w:r>
      <w:r w:rsidR="00AB17B6">
        <w:t xml:space="preserve"> (e.g., movable chairs, desks, or computer equipment used at or within the project but are not integral or permanent</w:t>
      </w:r>
      <w:r w:rsidR="008C244D">
        <w:t>ly</w:t>
      </w:r>
      <w:r w:rsidR="00AB17B6">
        <w:t xml:space="preserve"> affixed to a structure</w:t>
      </w:r>
      <w:r w:rsidR="003811AB">
        <w:t>)</w:t>
      </w:r>
      <w:r>
        <w:t>.</w:t>
      </w:r>
      <w:r w:rsidR="003811AB">
        <w:t xml:space="preserve"> </w:t>
      </w:r>
    </w:p>
    <w:p w14:paraId="2A595A16" w14:textId="16BB1092" w:rsidR="0051385E" w:rsidRDefault="003811AB" w:rsidP="00724DCE">
      <w:pPr>
        <w:pStyle w:val="BodyTextFirstIndent"/>
      </w:pPr>
      <w:r>
        <w:t xml:space="preserve">Submit Form </w:t>
      </w:r>
      <w:r w:rsidR="002E399B">
        <w:t>MDT-MAT-</w:t>
      </w:r>
      <w:r>
        <w:t>40</w:t>
      </w:r>
      <w:r w:rsidR="0089625D">
        <w:t>7</w:t>
      </w:r>
      <w:r>
        <w:t xml:space="preserve"> </w:t>
      </w:r>
      <w:r w:rsidR="002E399B">
        <w:t>“</w:t>
      </w:r>
      <w:r>
        <w:t>Manufacturer</w:t>
      </w:r>
      <w:r w:rsidR="002E399B">
        <w:t xml:space="preserve">’s Certificate of Compliance” for every material identified as a construction material in </w:t>
      </w:r>
      <w:r w:rsidR="00D108E6">
        <w:t>the Department’s</w:t>
      </w:r>
      <w:r w:rsidR="00D108E6">
        <w:t xml:space="preserve"> </w:t>
      </w:r>
      <w:r w:rsidR="002E399B">
        <w:t>Materials Manual Section MT 601 furnished to the project.</w:t>
      </w:r>
      <w:r w:rsidR="0051385E">
        <w:t xml:space="preserve"> </w:t>
      </w:r>
      <w:r w:rsidR="0051385E" w:rsidRPr="0051385E">
        <w:t xml:space="preserve">Do not incorporate </w:t>
      </w:r>
      <w:r w:rsidR="0051385E">
        <w:t>construction</w:t>
      </w:r>
      <w:r w:rsidR="0051385E" w:rsidRPr="0051385E">
        <w:t xml:space="preserve"> materials into the project until all required documentation is submitted to the Department. Ensure that suppliers</w:t>
      </w:r>
      <w:r w:rsidR="0051385E">
        <w:t xml:space="preserve"> and manufacturers</w:t>
      </w:r>
      <w:r w:rsidR="0051385E" w:rsidRPr="0051385E">
        <w:t xml:space="preserve"> understand the B</w:t>
      </w:r>
      <w:r w:rsidR="0051385E">
        <w:t>ABA</w:t>
      </w:r>
      <w:r w:rsidR="0051385E" w:rsidRPr="0051385E">
        <w:t xml:space="preserve"> and contract requirements to supply the required documentation.</w:t>
      </w:r>
    </w:p>
    <w:p w14:paraId="619227B0" w14:textId="77777777" w:rsidR="0089625D" w:rsidRDefault="0089625D" w:rsidP="00724DCE">
      <w:pPr>
        <w:pStyle w:val="BodyTextFirstIndent"/>
      </w:pPr>
      <w:r w:rsidRPr="0089625D">
        <w:t>The Department will not accept items installed until all supporting documentation has been reviewed and is found to be in accordance with the contract requirements. Insufficient or unavailable documentation or documentation showing products to contain construction materials of foreign origin are grounds for removal and replacement at the contractor’s expense.</w:t>
      </w:r>
    </w:p>
    <w:p w14:paraId="7B2AE7B6" w14:textId="4A9E3921" w:rsidR="008F0ED5" w:rsidRDefault="00D108E6" w:rsidP="00724DCE">
      <w:pPr>
        <w:pStyle w:val="BodyTextFirstIndent"/>
      </w:pPr>
      <w:r>
        <w:t>The Department</w:t>
      </w:r>
      <w:r w:rsidRPr="008F0ED5">
        <w:t xml:space="preserve"> </w:t>
      </w:r>
      <w:r w:rsidR="008F0ED5" w:rsidRPr="008F0ED5">
        <w:t xml:space="preserve">has designated which materials are considered “construction materials” and will be required to meet the new BABA regulations by their respective 9-digit material codes in section MT 601 of the Montana Materials Manual. However, </w:t>
      </w:r>
      <w:r>
        <w:t>the Department</w:t>
      </w:r>
      <w:r w:rsidRPr="008F0ED5">
        <w:t xml:space="preserve"> </w:t>
      </w:r>
      <w:r w:rsidR="008F0ED5" w:rsidRPr="008F0ED5">
        <w:t xml:space="preserve">recognizes there will be situations where a product or material may not fit the designation indicated in section MT 601. In these cases, submit documentation demonstrating or justifying the supplier or manufacturer’s position their specific item has been misclassified to the </w:t>
      </w:r>
      <w:r>
        <w:t>Project Manager</w:t>
      </w:r>
      <w:r w:rsidRPr="008F0ED5">
        <w:t xml:space="preserve"> </w:t>
      </w:r>
      <w:r w:rsidR="008F0ED5" w:rsidRPr="008F0ED5">
        <w:t xml:space="preserve">at least 10 business days in advance of installation. </w:t>
      </w:r>
      <w:r>
        <w:t>The Department</w:t>
      </w:r>
      <w:r w:rsidR="008F0ED5" w:rsidRPr="008F0ED5">
        <w:t xml:space="preserve">, in conjunction with FHWA, will review the submitted documentation and </w:t>
      </w:r>
      <w:proofErr w:type="gramStart"/>
      <w:r w:rsidR="008F0ED5" w:rsidRPr="008F0ED5">
        <w:t>make a determination</w:t>
      </w:r>
      <w:proofErr w:type="gramEnd"/>
      <w:r w:rsidR="008F0ED5" w:rsidRPr="008F0ED5">
        <w:t xml:space="preserve"> as to how that specific product or material will be classified. These determinations will be final and will require the appropriate necessary documentation as defined above.</w:t>
      </w:r>
    </w:p>
    <w:p w14:paraId="48154106" w14:textId="591FDDDC" w:rsidR="003811AB" w:rsidRPr="00562C41" w:rsidRDefault="003811AB" w:rsidP="00D3494C"/>
    <w:sectPr w:rsidR="003811AB" w:rsidRPr="00562C41" w:rsidSect="00CC0D64">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440" w:right="1080" w:bottom="1080" w:left="1080" w:header="720" w:footer="720" w:gutter="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41164" w14:textId="77777777" w:rsidR="00E26A30" w:rsidRDefault="00E26A30">
      <w:r>
        <w:separator/>
      </w:r>
    </w:p>
  </w:endnote>
  <w:endnote w:type="continuationSeparator" w:id="0">
    <w:p w14:paraId="533D741A" w14:textId="77777777" w:rsidR="00E26A30" w:rsidRDefault="00E26A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5CE3C" w14:textId="77777777" w:rsidR="00E53184" w:rsidRDefault="00E53184">
    <w:pPr>
      <w:pStyle w:val="Footer"/>
    </w:pPr>
  </w:p>
  <w:p w14:paraId="4305BF2B" w14:textId="77777777" w:rsidR="00E53184" w:rsidRDefault="00E53184">
    <w:pPr>
      <w:pStyle w:val="Footer"/>
      <w:jc w:val="center"/>
    </w:pPr>
    <w:r>
      <w:t xml:space="preserve">– </w:t>
    </w:r>
    <w:r w:rsidR="00032F80">
      <w:rPr>
        <w:rStyle w:val="PageNumber"/>
      </w:rPr>
      <w:fldChar w:fldCharType="begin"/>
    </w:r>
    <w:r>
      <w:rPr>
        <w:rStyle w:val="PageNumber"/>
      </w:rPr>
      <w:instrText xml:space="preserve"> PAGE </w:instrText>
    </w:r>
    <w:r w:rsidR="00032F80">
      <w:rPr>
        <w:rStyle w:val="PageNumber"/>
      </w:rPr>
      <w:fldChar w:fldCharType="separate"/>
    </w:r>
    <w:r>
      <w:rPr>
        <w:rStyle w:val="PageNumber"/>
        <w:noProof/>
      </w:rPr>
      <w:t>2</w:t>
    </w:r>
    <w:r w:rsidR="00032F80">
      <w:rPr>
        <w:rStyle w:val="PageNumber"/>
      </w:rPr>
      <w:fldChar w:fldCharType="end"/>
    </w:r>
    <w:r>
      <w:rPr>
        <w:rStyle w:val="PageNumber"/>
      </w:rPr>
      <w:t xml:space="preserve"> –</w:t>
    </w:r>
  </w:p>
  <w:p w14:paraId="4E83B9A0" w14:textId="77777777" w:rsidR="00E53184" w:rsidRDefault="00E531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B473B" w14:textId="77777777" w:rsidR="00103BB2" w:rsidRDefault="00103B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C8C9" w14:textId="77777777" w:rsidR="00103BB2" w:rsidRDefault="00103B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2A165" w14:textId="77777777" w:rsidR="00E26A30" w:rsidRDefault="00E26A30">
      <w:r>
        <w:separator/>
      </w:r>
    </w:p>
  </w:footnote>
  <w:footnote w:type="continuationSeparator" w:id="0">
    <w:p w14:paraId="0909F788" w14:textId="77777777" w:rsidR="00E26A30" w:rsidRDefault="00E26A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6858"/>
      <w:gridCol w:w="2718"/>
    </w:tblGrid>
    <w:tr w:rsidR="00E53184" w14:paraId="67676F22" w14:textId="77777777">
      <w:tc>
        <w:tcPr>
          <w:tcW w:w="6858" w:type="dxa"/>
        </w:tcPr>
        <w:p w14:paraId="3BDE772E" w14:textId="77777777" w:rsidR="00E53184" w:rsidRDefault="009E3460">
          <w:pPr>
            <w:pStyle w:val="Header"/>
          </w:pPr>
          <w:r>
            <w:fldChar w:fldCharType="begin"/>
          </w:r>
          <w:r>
            <w:instrText xml:space="preserve"> REF ProjectNo </w:instrText>
          </w:r>
          <w:r>
            <w:fldChar w:fldCharType="separate"/>
          </w:r>
          <w:r w:rsidR="00891439">
            <w:rPr>
              <w:b/>
              <w:bCs/>
            </w:rPr>
            <w:t>Error! Reference source not found.</w:t>
          </w:r>
          <w:r>
            <w:fldChar w:fldCharType="end"/>
          </w:r>
        </w:p>
      </w:tc>
      <w:tc>
        <w:tcPr>
          <w:tcW w:w="2718" w:type="dxa"/>
        </w:tcPr>
        <w:p w14:paraId="608EF55A" w14:textId="77777777" w:rsidR="00E53184" w:rsidRDefault="00E53184">
          <w:pPr>
            <w:pStyle w:val="Header"/>
            <w:jc w:val="right"/>
          </w:pPr>
          <w:r>
            <w:t>SPECIAL PROVISIONS</w:t>
          </w:r>
        </w:p>
      </w:tc>
    </w:tr>
  </w:tbl>
  <w:p w14:paraId="061F6BB5" w14:textId="77777777" w:rsidR="00E53184" w:rsidRDefault="00E531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A926" w14:textId="77777777" w:rsidR="00CC0D64" w:rsidRDefault="00CC0D6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49104" w14:textId="77777777" w:rsidR="00103BB2" w:rsidRDefault="00103B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52A8F"/>
    <w:multiLevelType w:val="singleLevel"/>
    <w:tmpl w:val="B8C860F2"/>
    <w:lvl w:ilvl="0">
      <w:start w:val="1"/>
      <w:numFmt w:val="bullet"/>
      <w:lvlText w:val=""/>
      <w:lvlJc w:val="left"/>
      <w:pPr>
        <w:tabs>
          <w:tab w:val="num" w:pos="3240"/>
        </w:tabs>
        <w:ind w:left="0" w:firstLine="2880"/>
      </w:pPr>
      <w:rPr>
        <w:rFonts w:ascii="Symbol" w:hAnsi="Symbol" w:hint="default"/>
      </w:rPr>
    </w:lvl>
  </w:abstractNum>
  <w:abstractNum w:abstractNumId="1" w15:restartNumberingAfterBreak="0">
    <w:nsid w:val="0DDD00B0"/>
    <w:multiLevelType w:val="hybridMultilevel"/>
    <w:tmpl w:val="3B1AD6F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07682E"/>
    <w:multiLevelType w:val="singleLevel"/>
    <w:tmpl w:val="08306D18"/>
    <w:lvl w:ilvl="0">
      <w:start w:val="1"/>
      <w:numFmt w:val="decimal"/>
      <w:lvlText w:val="%1."/>
      <w:lvlJc w:val="left"/>
      <w:pPr>
        <w:tabs>
          <w:tab w:val="num" w:pos="360"/>
        </w:tabs>
        <w:ind w:left="0" w:firstLine="0"/>
      </w:pPr>
    </w:lvl>
  </w:abstractNum>
  <w:abstractNum w:abstractNumId="3" w15:restartNumberingAfterBreak="0">
    <w:nsid w:val="486759AD"/>
    <w:multiLevelType w:val="hybridMultilevel"/>
    <w:tmpl w:val="4A807BE6"/>
    <w:lvl w:ilvl="0" w:tplc="CC50C112">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B170563"/>
    <w:multiLevelType w:val="singleLevel"/>
    <w:tmpl w:val="CE9AA7BE"/>
    <w:lvl w:ilvl="0">
      <w:start w:val="1"/>
      <w:numFmt w:val="bullet"/>
      <w:lvlText w:val=""/>
      <w:lvlJc w:val="left"/>
      <w:pPr>
        <w:tabs>
          <w:tab w:val="num" w:pos="1440"/>
        </w:tabs>
        <w:ind w:left="1440" w:hanging="360"/>
      </w:pPr>
      <w:rPr>
        <w:rFonts w:ascii="Wingdings" w:hAnsi="Wingdings" w:hint="default"/>
        <w:sz w:val="16"/>
      </w:rPr>
    </w:lvl>
  </w:abstractNum>
  <w:abstractNum w:abstractNumId="5" w15:restartNumberingAfterBreak="0">
    <w:nsid w:val="575A6AFA"/>
    <w:multiLevelType w:val="multilevel"/>
    <w:tmpl w:val="5C046F10"/>
    <w:lvl w:ilvl="0">
      <w:start w:val="1"/>
      <w:numFmt w:val="decimal"/>
      <w:pStyle w:val="1BidStyleLevel1"/>
      <w:lvlText w:val="%1."/>
      <w:lvlJc w:val="left"/>
      <w:pPr>
        <w:tabs>
          <w:tab w:val="num" w:pos="360"/>
        </w:tabs>
        <w:ind w:left="0" w:firstLine="0"/>
      </w:pPr>
    </w:lvl>
    <w:lvl w:ilvl="1">
      <w:start w:val="1"/>
      <w:numFmt w:val="upperLetter"/>
      <w:pStyle w:val="Level2"/>
      <w:lvlText w:val="%2."/>
      <w:lvlJc w:val="left"/>
      <w:pPr>
        <w:tabs>
          <w:tab w:val="num" w:pos="1080"/>
        </w:tabs>
        <w:ind w:left="0" w:firstLine="720"/>
      </w:pPr>
    </w:lvl>
    <w:lvl w:ilvl="2">
      <w:start w:val="1"/>
      <w:numFmt w:val="decimal"/>
      <w:pStyle w:val="Level3"/>
      <w:lvlText w:val="%3)"/>
      <w:lvlJc w:val="left"/>
      <w:pPr>
        <w:tabs>
          <w:tab w:val="num" w:pos="1080"/>
        </w:tabs>
        <w:ind w:left="0" w:firstLine="720"/>
      </w:pPr>
    </w:lvl>
    <w:lvl w:ilvl="3">
      <w:start w:val="1"/>
      <w:numFmt w:val="lowerLetter"/>
      <w:pStyle w:val="Level4"/>
      <w:lvlText w:val="%4)"/>
      <w:lvlJc w:val="left"/>
      <w:pPr>
        <w:tabs>
          <w:tab w:val="num" w:pos="1080"/>
        </w:tabs>
        <w:ind w:left="0" w:firstLine="720"/>
      </w:pPr>
    </w:lvl>
    <w:lvl w:ilvl="4">
      <w:start w:val="1"/>
      <w:numFmt w:val="decimal"/>
      <w:pStyle w:val="Level5"/>
      <w:lvlText w:val="(%5)"/>
      <w:lvlJc w:val="left"/>
      <w:pPr>
        <w:tabs>
          <w:tab w:val="num" w:pos="1080"/>
        </w:tabs>
        <w:ind w:left="0" w:firstLine="720"/>
      </w:pPr>
    </w:lvl>
    <w:lvl w:ilvl="5">
      <w:start w:val="1"/>
      <w:numFmt w:val="lowerLetter"/>
      <w:pStyle w:val="Level6"/>
      <w:lvlText w:val="(%6)"/>
      <w:lvlJc w:val="left"/>
      <w:pPr>
        <w:tabs>
          <w:tab w:val="num" w:pos="1080"/>
        </w:tabs>
        <w:ind w:left="0" w:firstLine="720"/>
      </w:pPr>
    </w:lvl>
    <w:lvl w:ilvl="6">
      <w:start w:val="1"/>
      <w:numFmt w:val="lowerRoman"/>
      <w:pStyle w:val="Level7"/>
      <w:lvlText w:val="%7)"/>
      <w:lvlJc w:val="left"/>
      <w:pPr>
        <w:tabs>
          <w:tab w:val="num" w:pos="1440"/>
        </w:tabs>
        <w:ind w:left="0" w:firstLine="720"/>
      </w:pPr>
    </w:lvl>
    <w:lvl w:ilvl="7">
      <w:start w:val="1"/>
      <w:numFmt w:val="none"/>
      <w:lvlText w:val="%8"/>
      <w:lvlJc w:val="left"/>
      <w:pPr>
        <w:tabs>
          <w:tab w:val="num" w:pos="360"/>
        </w:tabs>
        <w:ind w:left="0" w:firstLine="0"/>
      </w:pPr>
    </w:lvl>
    <w:lvl w:ilvl="8">
      <w:start w:val="1"/>
      <w:numFmt w:val="none"/>
      <w:lvlText w:val=""/>
      <w:lvlJc w:val="left"/>
      <w:pPr>
        <w:tabs>
          <w:tab w:val="num" w:pos="360"/>
        </w:tabs>
        <w:ind w:left="0" w:firstLine="0"/>
      </w:pPr>
    </w:lvl>
  </w:abstractNum>
  <w:abstractNum w:abstractNumId="6" w15:restartNumberingAfterBreak="0">
    <w:nsid w:val="63BF750F"/>
    <w:multiLevelType w:val="singleLevel"/>
    <w:tmpl w:val="EE663F80"/>
    <w:lvl w:ilvl="0">
      <w:start w:val="1"/>
      <w:numFmt w:val="bullet"/>
      <w:lvlText w:val=""/>
      <w:lvlJc w:val="left"/>
      <w:pPr>
        <w:tabs>
          <w:tab w:val="num" w:pos="2520"/>
        </w:tabs>
        <w:ind w:left="0" w:firstLine="2160"/>
      </w:pPr>
      <w:rPr>
        <w:rFonts w:ascii="Symbol" w:hAnsi="Symbol" w:hint="default"/>
      </w:rPr>
    </w:lvl>
  </w:abstractNum>
  <w:abstractNum w:abstractNumId="7" w15:restartNumberingAfterBreak="0">
    <w:nsid w:val="6AC6098D"/>
    <w:multiLevelType w:val="singleLevel"/>
    <w:tmpl w:val="78A6E23C"/>
    <w:lvl w:ilvl="0">
      <w:start w:val="1"/>
      <w:numFmt w:val="lowerLetter"/>
      <w:lvlText w:val="%1)"/>
      <w:lvlJc w:val="left"/>
      <w:pPr>
        <w:tabs>
          <w:tab w:val="num" w:pos="2520"/>
        </w:tabs>
        <w:ind w:left="0" w:firstLine="2160"/>
      </w:pPr>
    </w:lvl>
  </w:abstractNum>
  <w:abstractNum w:abstractNumId="8" w15:restartNumberingAfterBreak="0">
    <w:nsid w:val="73444A25"/>
    <w:multiLevelType w:val="singleLevel"/>
    <w:tmpl w:val="808C1054"/>
    <w:lvl w:ilvl="0">
      <w:start w:val="1"/>
      <w:numFmt w:val="decimal"/>
      <w:pStyle w:val="Heading1"/>
      <w:lvlText w:val="%1."/>
      <w:lvlJc w:val="left"/>
      <w:pPr>
        <w:tabs>
          <w:tab w:val="num" w:pos="360"/>
        </w:tabs>
        <w:ind w:left="360" w:hanging="360"/>
      </w:pPr>
    </w:lvl>
  </w:abstractNum>
  <w:abstractNum w:abstractNumId="9" w15:restartNumberingAfterBreak="0">
    <w:nsid w:val="77E02519"/>
    <w:multiLevelType w:val="singleLevel"/>
    <w:tmpl w:val="B55ACB22"/>
    <w:lvl w:ilvl="0">
      <w:start w:val="1"/>
      <w:numFmt w:val="bullet"/>
      <w:pStyle w:val="Bullet-Text"/>
      <w:lvlText w:val=""/>
      <w:lvlJc w:val="left"/>
      <w:pPr>
        <w:tabs>
          <w:tab w:val="num" w:pos="1800"/>
        </w:tabs>
        <w:ind w:left="0" w:firstLine="1440"/>
      </w:pPr>
      <w:rPr>
        <w:rFonts w:ascii="Symbol" w:hAnsi="Symbol" w:hint="default"/>
      </w:rPr>
    </w:lvl>
  </w:abstractNum>
  <w:num w:numId="1" w16cid:durableId="1417629079">
    <w:abstractNumId w:val="2"/>
  </w:num>
  <w:num w:numId="2" w16cid:durableId="680156527">
    <w:abstractNumId w:val="5"/>
  </w:num>
  <w:num w:numId="3" w16cid:durableId="702899774">
    <w:abstractNumId w:val="4"/>
  </w:num>
  <w:num w:numId="4" w16cid:durableId="1667514183">
    <w:abstractNumId w:val="7"/>
    <w:lvlOverride w:ilvl="0">
      <w:startOverride w:val="1"/>
    </w:lvlOverride>
  </w:num>
  <w:num w:numId="5" w16cid:durableId="1253851349">
    <w:abstractNumId w:val="8"/>
  </w:num>
  <w:num w:numId="6" w16cid:durableId="148786441">
    <w:abstractNumId w:val="9"/>
  </w:num>
  <w:num w:numId="7" w16cid:durableId="1900939961">
    <w:abstractNumId w:val="6"/>
  </w:num>
  <w:num w:numId="8" w16cid:durableId="1886673551">
    <w:abstractNumId w:val="0"/>
  </w:num>
  <w:num w:numId="9" w16cid:durableId="1389451248">
    <w:abstractNumId w:val="3"/>
  </w:num>
  <w:num w:numId="10" w16cid:durableId="744188496">
    <w:abstractNumId w:val="1"/>
  </w:num>
  <w:num w:numId="11" w16cid:durableId="21902492">
    <w:abstractNumId w:val="9"/>
  </w:num>
  <w:num w:numId="12" w16cid:durableId="1703362876">
    <w:abstractNumId w:val="5"/>
  </w:num>
  <w:num w:numId="13" w16cid:durableId="664745589">
    <w:abstractNumId w:val="5"/>
  </w:num>
  <w:num w:numId="14" w16cid:durableId="954288975">
    <w:abstractNumId w:val="5"/>
  </w:num>
  <w:num w:numId="15" w16cid:durableId="379548756">
    <w:abstractNumId w:val="5"/>
  </w:num>
  <w:num w:numId="16" w16cid:durableId="2073431042">
    <w:abstractNumId w:val="5"/>
  </w:num>
  <w:num w:numId="17" w16cid:durableId="762917306">
    <w:abstractNumId w:val="5"/>
  </w:num>
  <w:num w:numId="18" w16cid:durableId="955716669">
    <w:abstractNumId w:val="5"/>
  </w:num>
  <w:num w:numId="19" w16cid:durableId="2099062097">
    <w:abstractNumId w:val="9"/>
  </w:num>
  <w:num w:numId="20" w16cid:durableId="18643996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208025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mirrorMargin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439"/>
    <w:rsid w:val="00017446"/>
    <w:rsid w:val="00032F80"/>
    <w:rsid w:val="00051D1E"/>
    <w:rsid w:val="000853C1"/>
    <w:rsid w:val="0009341C"/>
    <w:rsid w:val="00103BB2"/>
    <w:rsid w:val="001433CE"/>
    <w:rsid w:val="00145368"/>
    <w:rsid w:val="001612FF"/>
    <w:rsid w:val="00182F06"/>
    <w:rsid w:val="00185EF1"/>
    <w:rsid w:val="001908AB"/>
    <w:rsid w:val="001C237A"/>
    <w:rsid w:val="001D530A"/>
    <w:rsid w:val="00222B0A"/>
    <w:rsid w:val="0023386F"/>
    <w:rsid w:val="00242C4A"/>
    <w:rsid w:val="00255D43"/>
    <w:rsid w:val="00257ED2"/>
    <w:rsid w:val="00264A46"/>
    <w:rsid w:val="0026704A"/>
    <w:rsid w:val="002866C1"/>
    <w:rsid w:val="002E399B"/>
    <w:rsid w:val="003013CF"/>
    <w:rsid w:val="00307308"/>
    <w:rsid w:val="00332FB1"/>
    <w:rsid w:val="003811AB"/>
    <w:rsid w:val="003A1939"/>
    <w:rsid w:val="003F3A47"/>
    <w:rsid w:val="004016E1"/>
    <w:rsid w:val="00403F81"/>
    <w:rsid w:val="00430ED8"/>
    <w:rsid w:val="00454DA4"/>
    <w:rsid w:val="0047483C"/>
    <w:rsid w:val="0047671E"/>
    <w:rsid w:val="004813F3"/>
    <w:rsid w:val="004852B0"/>
    <w:rsid w:val="004A002E"/>
    <w:rsid w:val="004C709F"/>
    <w:rsid w:val="004D4CFA"/>
    <w:rsid w:val="004E5E9B"/>
    <w:rsid w:val="00505F4A"/>
    <w:rsid w:val="0051385E"/>
    <w:rsid w:val="00514C26"/>
    <w:rsid w:val="00524AE8"/>
    <w:rsid w:val="0054513A"/>
    <w:rsid w:val="00551EBB"/>
    <w:rsid w:val="005527AE"/>
    <w:rsid w:val="00562C41"/>
    <w:rsid w:val="00573399"/>
    <w:rsid w:val="0059135A"/>
    <w:rsid w:val="00597ADC"/>
    <w:rsid w:val="005C18A1"/>
    <w:rsid w:val="005D4FB8"/>
    <w:rsid w:val="005F5841"/>
    <w:rsid w:val="0062186C"/>
    <w:rsid w:val="0064651E"/>
    <w:rsid w:val="00656364"/>
    <w:rsid w:val="006A7587"/>
    <w:rsid w:val="006B33C9"/>
    <w:rsid w:val="006F6677"/>
    <w:rsid w:val="00724DCE"/>
    <w:rsid w:val="007275CE"/>
    <w:rsid w:val="00730059"/>
    <w:rsid w:val="00735E43"/>
    <w:rsid w:val="007435C6"/>
    <w:rsid w:val="00762A65"/>
    <w:rsid w:val="00794D98"/>
    <w:rsid w:val="007B7FAE"/>
    <w:rsid w:val="007F40CF"/>
    <w:rsid w:val="008620BF"/>
    <w:rsid w:val="00870163"/>
    <w:rsid w:val="0087488F"/>
    <w:rsid w:val="00881972"/>
    <w:rsid w:val="0088290D"/>
    <w:rsid w:val="00886CED"/>
    <w:rsid w:val="00891439"/>
    <w:rsid w:val="0089625D"/>
    <w:rsid w:val="008A1CFE"/>
    <w:rsid w:val="008A5CBC"/>
    <w:rsid w:val="008B5970"/>
    <w:rsid w:val="008B7D07"/>
    <w:rsid w:val="008C244D"/>
    <w:rsid w:val="008D2A6C"/>
    <w:rsid w:val="008F0ED5"/>
    <w:rsid w:val="008F67EC"/>
    <w:rsid w:val="00906F47"/>
    <w:rsid w:val="009353A6"/>
    <w:rsid w:val="00966094"/>
    <w:rsid w:val="009840F2"/>
    <w:rsid w:val="009A07DA"/>
    <w:rsid w:val="009E123E"/>
    <w:rsid w:val="009E3460"/>
    <w:rsid w:val="009F3A34"/>
    <w:rsid w:val="00A00992"/>
    <w:rsid w:val="00A21563"/>
    <w:rsid w:val="00A32BDE"/>
    <w:rsid w:val="00A35999"/>
    <w:rsid w:val="00A5288A"/>
    <w:rsid w:val="00A66E5B"/>
    <w:rsid w:val="00A67D16"/>
    <w:rsid w:val="00A704D4"/>
    <w:rsid w:val="00AA08E3"/>
    <w:rsid w:val="00AB17B6"/>
    <w:rsid w:val="00AB740C"/>
    <w:rsid w:val="00AC1E2A"/>
    <w:rsid w:val="00AE660C"/>
    <w:rsid w:val="00BE796C"/>
    <w:rsid w:val="00C45B84"/>
    <w:rsid w:val="00C73EC2"/>
    <w:rsid w:val="00CA063D"/>
    <w:rsid w:val="00CA4019"/>
    <w:rsid w:val="00CC0D64"/>
    <w:rsid w:val="00CC4378"/>
    <w:rsid w:val="00CD4D68"/>
    <w:rsid w:val="00CF7273"/>
    <w:rsid w:val="00CF77A2"/>
    <w:rsid w:val="00D108E6"/>
    <w:rsid w:val="00D3494C"/>
    <w:rsid w:val="00D3514E"/>
    <w:rsid w:val="00D435FE"/>
    <w:rsid w:val="00D757DE"/>
    <w:rsid w:val="00D7716C"/>
    <w:rsid w:val="00D95187"/>
    <w:rsid w:val="00DA1891"/>
    <w:rsid w:val="00DA297B"/>
    <w:rsid w:val="00DA43F3"/>
    <w:rsid w:val="00DC1A22"/>
    <w:rsid w:val="00DC7F87"/>
    <w:rsid w:val="00DF179D"/>
    <w:rsid w:val="00E00722"/>
    <w:rsid w:val="00E010ED"/>
    <w:rsid w:val="00E26A30"/>
    <w:rsid w:val="00E27A90"/>
    <w:rsid w:val="00E53184"/>
    <w:rsid w:val="00E62675"/>
    <w:rsid w:val="00E760C9"/>
    <w:rsid w:val="00EB3DE6"/>
    <w:rsid w:val="00ED7F99"/>
    <w:rsid w:val="00F667CE"/>
    <w:rsid w:val="00F90477"/>
    <w:rsid w:val="00F945BE"/>
    <w:rsid w:val="00FE5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CB498E"/>
  <w15:docId w15:val="{2A23DF35-6FD2-4301-9D2B-69F6B52FB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Arial"/>
        <w:sz w:val="22"/>
        <w:szCs w:val="22"/>
        <w:lang w:val="en-US" w:eastAsia="en-US" w:bidi="ar-SA"/>
      </w:rPr>
    </w:rPrDefault>
    <w:pPrDefault/>
  </w:docDefaults>
  <w:latentStyles w:defLockedState="0" w:defUIPriority="0" w:defSemiHidden="0" w:defUnhideWhenUsed="0" w:defQFormat="0" w:count="376">
    <w:lsdException w:name="Normal"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BidN  Style Normal"/>
    <w:qFormat/>
    <w:rsid w:val="008B7D07"/>
    <w:rPr>
      <w:rFonts w:eastAsiaTheme="minorHAnsi" w:cstheme="minorBidi"/>
    </w:rPr>
  </w:style>
  <w:style w:type="paragraph" w:styleId="Heading1">
    <w:name w:val="heading 1"/>
    <w:basedOn w:val="HeadingBase"/>
    <w:next w:val="Normal"/>
    <w:rsid w:val="008B7D07"/>
    <w:pPr>
      <w:numPr>
        <w:numId w:val="5"/>
      </w:numPr>
      <w:tabs>
        <w:tab w:val="clear" w:pos="360"/>
      </w:tabs>
      <w:spacing w:line="240" w:lineRule="atLeast"/>
      <w:ind w:left="0" w:firstLine="0"/>
      <w:outlineLvl w:val="0"/>
    </w:pPr>
    <w:rPr>
      <w:kern w:val="24"/>
      <w:u w:val="single"/>
    </w:rPr>
  </w:style>
  <w:style w:type="paragraph" w:styleId="Heading2">
    <w:name w:val="heading 2"/>
    <w:basedOn w:val="HeadingBase"/>
    <w:next w:val="BodyText"/>
    <w:rsid w:val="008B7D07"/>
    <w:pPr>
      <w:spacing w:line="240" w:lineRule="atLeast"/>
      <w:jc w:val="center"/>
      <w:outlineLvl w:val="1"/>
    </w:pPr>
    <w:rPr>
      <w:sz w:val="28"/>
    </w:rPr>
  </w:style>
  <w:style w:type="paragraph" w:styleId="Heading3">
    <w:name w:val="heading 3"/>
    <w:basedOn w:val="HeadingBase"/>
    <w:next w:val="BodyText"/>
    <w:rsid w:val="008B7D07"/>
    <w:pPr>
      <w:spacing w:after="240" w:line="240" w:lineRule="atLeast"/>
      <w:outlineLvl w:val="2"/>
    </w:pPr>
    <w:rPr>
      <w:rFonts w:ascii="Arial Black" w:hAnsi="Arial Black"/>
      <w:spacing w:val="-10"/>
    </w:rPr>
  </w:style>
  <w:style w:type="paragraph" w:styleId="Heading4">
    <w:name w:val="heading 4"/>
    <w:basedOn w:val="HeadingBase"/>
    <w:next w:val="BodyText"/>
    <w:rsid w:val="008B7D07"/>
    <w:pPr>
      <w:spacing w:after="240" w:line="240" w:lineRule="atLeast"/>
      <w:outlineLvl w:val="3"/>
    </w:pPr>
  </w:style>
  <w:style w:type="paragraph" w:styleId="Heading5">
    <w:name w:val="heading 5"/>
    <w:basedOn w:val="HeadingBase"/>
    <w:next w:val="BodyText"/>
    <w:rsid w:val="008B7D07"/>
    <w:pPr>
      <w:spacing w:line="240" w:lineRule="atLeast"/>
      <w:ind w:left="1440"/>
      <w:outlineLvl w:val="4"/>
    </w:pPr>
  </w:style>
  <w:style w:type="paragraph" w:styleId="Heading6">
    <w:name w:val="heading 6"/>
    <w:basedOn w:val="HeadingBase"/>
    <w:next w:val="BodyText"/>
    <w:rsid w:val="008B7D07"/>
    <w:pPr>
      <w:ind w:left="1440"/>
      <w:outlineLvl w:val="5"/>
    </w:pPr>
    <w:rPr>
      <w:i/>
    </w:rPr>
  </w:style>
  <w:style w:type="paragraph" w:styleId="Heading7">
    <w:name w:val="heading 7"/>
    <w:basedOn w:val="HeadingBase"/>
    <w:next w:val="BodyText"/>
    <w:rsid w:val="008B7D07"/>
    <w:pPr>
      <w:outlineLvl w:val="6"/>
    </w:pPr>
  </w:style>
  <w:style w:type="paragraph" w:styleId="Heading8">
    <w:name w:val="heading 8"/>
    <w:basedOn w:val="HeadingBase"/>
    <w:next w:val="BodyText"/>
    <w:rsid w:val="008B7D07"/>
    <w:pPr>
      <w:outlineLvl w:val="7"/>
    </w:pPr>
    <w:rPr>
      <w:i/>
      <w:sz w:val="18"/>
    </w:rPr>
  </w:style>
  <w:style w:type="paragraph" w:styleId="Heading9">
    <w:name w:val="heading 9"/>
    <w:basedOn w:val="HeadingBase"/>
    <w:next w:val="BodyText"/>
    <w:rsid w:val="008B7D07"/>
    <w:pPr>
      <w:outlineLvl w:val="8"/>
    </w:pPr>
    <w:rPr>
      <w:sz w:val="18"/>
    </w:rPr>
  </w:style>
  <w:style w:type="character" w:default="1" w:styleId="DefaultParagraphFont">
    <w:name w:val="Default Paragraph Font"/>
    <w:uiPriority w:val="1"/>
    <w:semiHidden/>
    <w:unhideWhenUsed/>
    <w:rsid w:val="008B7D0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B7D07"/>
  </w:style>
  <w:style w:type="paragraph" w:customStyle="1" w:styleId="Mini-Lt">
    <w:name w:val="Mini-Lt"/>
    <w:basedOn w:val="Normal"/>
    <w:autoRedefine/>
    <w:rsid w:val="008B7D07"/>
    <w:rPr>
      <w:sz w:val="18"/>
    </w:rPr>
  </w:style>
  <w:style w:type="paragraph" w:customStyle="1" w:styleId="MiniHeading">
    <w:name w:val="Mini Heading"/>
    <w:basedOn w:val="Normal"/>
    <w:rsid w:val="008B7D07"/>
    <w:rPr>
      <w:b/>
      <w:sz w:val="18"/>
      <w:u w:val="single"/>
    </w:rPr>
  </w:style>
  <w:style w:type="paragraph" w:customStyle="1" w:styleId="DeedInserts">
    <w:name w:val="Deed Inserts"/>
    <w:basedOn w:val="Normal"/>
    <w:rsid w:val="008B7D07"/>
    <w:pPr>
      <w:suppressAutoHyphens/>
    </w:pPr>
    <w:rPr>
      <w:sz w:val="24"/>
    </w:rPr>
  </w:style>
  <w:style w:type="paragraph" w:customStyle="1" w:styleId="PayPlanTable">
    <w:name w:val="PayPlanTable"/>
    <w:basedOn w:val="Normal"/>
    <w:rsid w:val="008B7D07"/>
    <w:pPr>
      <w:jc w:val="center"/>
    </w:pPr>
    <w:rPr>
      <w:b/>
      <w:sz w:val="18"/>
    </w:rPr>
  </w:style>
  <w:style w:type="paragraph" w:customStyle="1" w:styleId="14PtHeader">
    <w:name w:val="14 Pt Header"/>
    <w:basedOn w:val="Normal"/>
    <w:rsid w:val="008B7D07"/>
    <w:pPr>
      <w:jc w:val="center"/>
    </w:pPr>
    <w:rPr>
      <w:b/>
      <w:sz w:val="28"/>
    </w:rPr>
  </w:style>
  <w:style w:type="paragraph" w:customStyle="1" w:styleId="12PtHeader">
    <w:name w:val="12 Pt Header"/>
    <w:basedOn w:val="Normal"/>
    <w:rsid w:val="008B7D07"/>
    <w:pPr>
      <w:jc w:val="center"/>
    </w:pPr>
    <w:rPr>
      <w:b/>
      <w:sz w:val="24"/>
    </w:rPr>
  </w:style>
  <w:style w:type="paragraph" w:customStyle="1" w:styleId="11PtHeader">
    <w:name w:val="11Pt Header"/>
    <w:basedOn w:val="Normal"/>
    <w:rsid w:val="008B7D07"/>
    <w:pPr>
      <w:jc w:val="center"/>
    </w:pPr>
    <w:rPr>
      <w:b/>
    </w:rPr>
  </w:style>
  <w:style w:type="paragraph" w:customStyle="1" w:styleId="Heading-Main">
    <w:name w:val="Heading-Main"/>
    <w:basedOn w:val="Normal"/>
    <w:rsid w:val="008B7D07"/>
    <w:pPr>
      <w:tabs>
        <w:tab w:val="num" w:pos="360"/>
      </w:tabs>
    </w:pPr>
    <w:rPr>
      <w:u w:val="single"/>
    </w:rPr>
  </w:style>
  <w:style w:type="paragraph" w:styleId="Header">
    <w:name w:val="header"/>
    <w:basedOn w:val="Normal"/>
    <w:link w:val="HeaderChar"/>
    <w:rsid w:val="008B7D07"/>
    <w:pPr>
      <w:tabs>
        <w:tab w:val="center" w:pos="4320"/>
        <w:tab w:val="right" w:pos="8640"/>
      </w:tabs>
    </w:pPr>
  </w:style>
  <w:style w:type="paragraph" w:styleId="Footer">
    <w:name w:val="footer"/>
    <w:basedOn w:val="Normal"/>
    <w:rsid w:val="008B7D07"/>
    <w:pPr>
      <w:keepLines/>
      <w:tabs>
        <w:tab w:val="center" w:pos="4320"/>
        <w:tab w:val="right" w:pos="8640"/>
      </w:tabs>
      <w:spacing w:line="190" w:lineRule="atLeast"/>
    </w:pPr>
    <w:rPr>
      <w:caps/>
      <w:sz w:val="16"/>
    </w:rPr>
  </w:style>
  <w:style w:type="character" w:styleId="PageNumber">
    <w:name w:val="page number"/>
    <w:basedOn w:val="DefaultParagraphFont"/>
    <w:rsid w:val="008B7D07"/>
  </w:style>
  <w:style w:type="paragraph" w:styleId="BodyText">
    <w:name w:val="Body Text"/>
    <w:basedOn w:val="Normal"/>
    <w:rsid w:val="008B7D07"/>
    <w:pPr>
      <w:spacing w:line="240" w:lineRule="atLeast"/>
    </w:pPr>
  </w:style>
  <w:style w:type="paragraph" w:styleId="BodyTextFirstIndent">
    <w:name w:val="Body Text First Indent"/>
    <w:aliases w:val="BidB Body Text First Indent"/>
    <w:basedOn w:val="BodyText"/>
    <w:link w:val="BodyTextFirstIndentChar"/>
    <w:autoRedefine/>
    <w:qFormat/>
    <w:rsid w:val="00724DCE"/>
    <w:pPr>
      <w:spacing w:line="240" w:lineRule="auto"/>
      <w:ind w:firstLine="720"/>
    </w:pPr>
  </w:style>
  <w:style w:type="paragraph" w:customStyle="1" w:styleId="1BidStyleLevel1">
    <w:name w:val="1Bid Style Level 1."/>
    <w:basedOn w:val="Normal"/>
    <w:autoRedefine/>
    <w:qFormat/>
    <w:rsid w:val="008B7D07"/>
    <w:pPr>
      <w:numPr>
        <w:numId w:val="20"/>
      </w:numPr>
      <w:tabs>
        <w:tab w:val="clear" w:pos="360"/>
        <w:tab w:val="left" w:pos="720"/>
      </w:tabs>
    </w:pPr>
    <w:rPr>
      <w:caps/>
      <w:u w:val="single"/>
    </w:rPr>
  </w:style>
  <w:style w:type="paragraph" w:customStyle="1" w:styleId="Level2">
    <w:name w:val="Level 2"/>
    <w:basedOn w:val="Normal"/>
    <w:rsid w:val="008B7D07"/>
    <w:pPr>
      <w:numPr>
        <w:ilvl w:val="1"/>
        <w:numId w:val="20"/>
      </w:numPr>
    </w:pPr>
  </w:style>
  <w:style w:type="paragraph" w:customStyle="1" w:styleId="Level3">
    <w:name w:val="Level 3"/>
    <w:basedOn w:val="Normal"/>
    <w:rsid w:val="008B7D07"/>
    <w:pPr>
      <w:numPr>
        <w:ilvl w:val="2"/>
        <w:numId w:val="20"/>
      </w:numPr>
    </w:pPr>
  </w:style>
  <w:style w:type="paragraph" w:customStyle="1" w:styleId="Level4">
    <w:name w:val="Level 4"/>
    <w:basedOn w:val="Normal"/>
    <w:rsid w:val="008B7D07"/>
    <w:pPr>
      <w:numPr>
        <w:ilvl w:val="3"/>
        <w:numId w:val="20"/>
      </w:numPr>
    </w:pPr>
  </w:style>
  <w:style w:type="paragraph" w:customStyle="1" w:styleId="Level5">
    <w:name w:val="Level 5"/>
    <w:basedOn w:val="Normal"/>
    <w:rsid w:val="008B7D07"/>
    <w:pPr>
      <w:numPr>
        <w:ilvl w:val="4"/>
        <w:numId w:val="20"/>
      </w:numPr>
    </w:pPr>
  </w:style>
  <w:style w:type="paragraph" w:customStyle="1" w:styleId="Level6">
    <w:name w:val="Level 6"/>
    <w:basedOn w:val="Normal"/>
    <w:rsid w:val="008B7D07"/>
    <w:pPr>
      <w:numPr>
        <w:ilvl w:val="5"/>
        <w:numId w:val="20"/>
      </w:numPr>
    </w:pPr>
  </w:style>
  <w:style w:type="paragraph" w:customStyle="1" w:styleId="Level7">
    <w:name w:val="Level 7"/>
    <w:basedOn w:val="Normal"/>
    <w:rsid w:val="008B7D07"/>
    <w:pPr>
      <w:numPr>
        <w:ilvl w:val="6"/>
        <w:numId w:val="20"/>
      </w:numPr>
    </w:pPr>
  </w:style>
  <w:style w:type="paragraph" w:customStyle="1" w:styleId="Level2-ParaIndent">
    <w:name w:val="Level 2 - Para Indent"/>
    <w:basedOn w:val="Normal"/>
    <w:rsid w:val="008B7D07"/>
    <w:pPr>
      <w:ind w:firstLine="1440"/>
    </w:pPr>
  </w:style>
  <w:style w:type="paragraph" w:customStyle="1" w:styleId="Level3-ParaIndent">
    <w:name w:val="Level 3 - Para Indent"/>
    <w:basedOn w:val="Normal"/>
    <w:rsid w:val="008B7D07"/>
    <w:pPr>
      <w:ind w:firstLine="2160"/>
    </w:pPr>
  </w:style>
  <w:style w:type="paragraph" w:customStyle="1" w:styleId="HeadingBase">
    <w:name w:val="Heading Base"/>
    <w:basedOn w:val="Normal"/>
    <w:next w:val="BodyText"/>
    <w:rsid w:val="008B7D07"/>
    <w:pPr>
      <w:spacing w:line="220" w:lineRule="atLeast"/>
    </w:pPr>
    <w:rPr>
      <w:kern w:val="28"/>
    </w:rPr>
  </w:style>
  <w:style w:type="paragraph" w:customStyle="1" w:styleId="TOCBase">
    <w:name w:val="TOC Base"/>
    <w:basedOn w:val="Normal"/>
    <w:rsid w:val="008B7D07"/>
    <w:pPr>
      <w:spacing w:after="240" w:line="240" w:lineRule="atLeast"/>
    </w:pPr>
  </w:style>
  <w:style w:type="paragraph" w:styleId="TOC1">
    <w:name w:val="toc 1"/>
    <w:basedOn w:val="TOCBase"/>
    <w:autoRedefine/>
    <w:uiPriority w:val="39"/>
    <w:rsid w:val="008B7D07"/>
    <w:pPr>
      <w:spacing w:before="120" w:after="120" w:line="240" w:lineRule="auto"/>
    </w:pPr>
    <w:rPr>
      <w:bCs/>
      <w:caps/>
    </w:rPr>
  </w:style>
  <w:style w:type="paragraph" w:customStyle="1" w:styleId="CPSTDName">
    <w:name w:val="CP STD Name"/>
    <w:basedOn w:val="Normal"/>
    <w:rsid w:val="008B7D07"/>
    <w:pPr>
      <w:jc w:val="right"/>
    </w:pPr>
  </w:style>
  <w:style w:type="paragraph" w:customStyle="1" w:styleId="HDG1">
    <w:name w:val="HDG 1"/>
    <w:basedOn w:val="HeadingBase"/>
    <w:rsid w:val="008B7D07"/>
    <w:pPr>
      <w:jc w:val="center"/>
    </w:pPr>
    <w:rPr>
      <w:sz w:val="28"/>
    </w:rPr>
  </w:style>
  <w:style w:type="paragraph" w:customStyle="1" w:styleId="BacksHeading2">
    <w:name w:val="Backs Heading 2"/>
    <w:basedOn w:val="Normal"/>
    <w:rsid w:val="008B7D07"/>
    <w:pPr>
      <w:tabs>
        <w:tab w:val="left" w:pos="6480"/>
        <w:tab w:val="right" w:pos="9540"/>
      </w:tabs>
      <w:spacing w:after="120"/>
    </w:pPr>
    <w:rPr>
      <w:u w:val="single"/>
    </w:rPr>
  </w:style>
  <w:style w:type="paragraph" w:styleId="BodyTextIndent">
    <w:name w:val="Body Text Indent"/>
    <w:basedOn w:val="BodyText"/>
    <w:rsid w:val="008B7D07"/>
    <w:pPr>
      <w:ind w:left="1440"/>
    </w:pPr>
  </w:style>
  <w:style w:type="paragraph" w:customStyle="1" w:styleId="Level5-ParaIndent">
    <w:name w:val="Level 5 - Para Indent"/>
    <w:basedOn w:val="Level4-ParaIndent"/>
    <w:rsid w:val="008B7D07"/>
    <w:pPr>
      <w:ind w:firstLine="3600"/>
    </w:pPr>
  </w:style>
  <w:style w:type="paragraph" w:customStyle="1" w:styleId="Level2-Bullet">
    <w:name w:val="Level 2 - Bullet"/>
    <w:basedOn w:val="Normal"/>
    <w:rsid w:val="008B7D07"/>
    <w:pPr>
      <w:tabs>
        <w:tab w:val="num" w:pos="1800"/>
      </w:tabs>
      <w:ind w:firstLine="1440"/>
    </w:pPr>
  </w:style>
  <w:style w:type="paragraph" w:customStyle="1" w:styleId="Level3-Bullet">
    <w:name w:val="Level 3 - Bullet"/>
    <w:basedOn w:val="Normal"/>
    <w:rsid w:val="008B7D07"/>
    <w:pPr>
      <w:tabs>
        <w:tab w:val="num" w:pos="2520"/>
      </w:tabs>
      <w:ind w:firstLine="2160"/>
    </w:pPr>
  </w:style>
  <w:style w:type="paragraph" w:customStyle="1" w:styleId="Level4-ParaIndent">
    <w:name w:val="Level 4 - Para Indent"/>
    <w:basedOn w:val="Normal"/>
    <w:rsid w:val="008B7D07"/>
    <w:pPr>
      <w:ind w:firstLine="2880"/>
    </w:pPr>
  </w:style>
  <w:style w:type="paragraph" w:customStyle="1" w:styleId="Level4-Bullet">
    <w:name w:val="Level 4 - Bullet"/>
    <w:basedOn w:val="Normal"/>
    <w:rsid w:val="008B7D07"/>
    <w:pPr>
      <w:tabs>
        <w:tab w:val="num" w:pos="3240"/>
      </w:tabs>
      <w:ind w:firstLine="2880"/>
    </w:pPr>
  </w:style>
  <w:style w:type="paragraph" w:styleId="TOC2">
    <w:name w:val="toc 2"/>
    <w:aliases w:val="BR201 Title"/>
    <w:basedOn w:val="Normal"/>
    <w:next w:val="Normal"/>
    <w:autoRedefine/>
    <w:uiPriority w:val="39"/>
    <w:rsid w:val="008B7D07"/>
    <w:pPr>
      <w:ind w:left="220"/>
    </w:pPr>
    <w:rPr>
      <w:rFonts w:asciiTheme="minorHAnsi" w:hAnsiTheme="minorHAnsi"/>
      <w:smallCaps/>
    </w:rPr>
  </w:style>
  <w:style w:type="paragraph" w:customStyle="1" w:styleId="Level6-ParaIndent">
    <w:name w:val="Level 6 - Para Indent"/>
    <w:basedOn w:val="Level6"/>
    <w:rsid w:val="008B7D07"/>
    <w:pPr>
      <w:numPr>
        <w:ilvl w:val="0"/>
        <w:numId w:val="0"/>
      </w:numPr>
      <w:ind w:firstLine="4320"/>
    </w:pPr>
  </w:style>
  <w:style w:type="paragraph" w:customStyle="1" w:styleId="Level7-ParaIndent">
    <w:name w:val="Level 7 - Para Indent"/>
    <w:basedOn w:val="Level7"/>
    <w:rsid w:val="008B7D07"/>
    <w:pPr>
      <w:numPr>
        <w:ilvl w:val="0"/>
        <w:numId w:val="0"/>
      </w:numPr>
      <w:ind w:firstLine="5040"/>
    </w:pPr>
  </w:style>
  <w:style w:type="paragraph" w:customStyle="1" w:styleId="Bullet-Text">
    <w:name w:val="Bullet - Text"/>
    <w:basedOn w:val="Normal"/>
    <w:autoRedefine/>
    <w:qFormat/>
    <w:rsid w:val="008B7D07"/>
    <w:pPr>
      <w:numPr>
        <w:numId w:val="6"/>
      </w:numPr>
      <w:tabs>
        <w:tab w:val="clear" w:pos="1800"/>
        <w:tab w:val="left" w:pos="720"/>
      </w:tabs>
    </w:pPr>
  </w:style>
  <w:style w:type="paragraph" w:styleId="TOC3">
    <w:name w:val="toc 3"/>
    <w:basedOn w:val="Normal"/>
    <w:next w:val="Normal"/>
    <w:autoRedefine/>
    <w:uiPriority w:val="39"/>
    <w:semiHidden/>
    <w:qFormat/>
    <w:rsid w:val="008B7D07"/>
    <w:pPr>
      <w:ind w:left="440"/>
    </w:pPr>
    <w:rPr>
      <w:rFonts w:asciiTheme="minorHAnsi" w:hAnsiTheme="minorHAnsi"/>
      <w:i/>
      <w:iCs/>
    </w:rPr>
  </w:style>
  <w:style w:type="paragraph" w:styleId="TOC4">
    <w:name w:val="toc 4"/>
    <w:basedOn w:val="Normal"/>
    <w:next w:val="Normal"/>
    <w:autoRedefine/>
    <w:semiHidden/>
    <w:rsid w:val="008B7D07"/>
    <w:pPr>
      <w:ind w:left="660"/>
    </w:pPr>
    <w:rPr>
      <w:rFonts w:asciiTheme="minorHAnsi" w:hAnsiTheme="minorHAnsi"/>
      <w:sz w:val="18"/>
      <w:szCs w:val="18"/>
    </w:rPr>
  </w:style>
  <w:style w:type="paragraph" w:styleId="TOC5">
    <w:name w:val="toc 5"/>
    <w:basedOn w:val="Normal"/>
    <w:next w:val="Normal"/>
    <w:autoRedefine/>
    <w:semiHidden/>
    <w:rsid w:val="008B7D07"/>
    <w:pPr>
      <w:ind w:left="880"/>
    </w:pPr>
    <w:rPr>
      <w:rFonts w:asciiTheme="minorHAnsi" w:hAnsiTheme="minorHAnsi"/>
      <w:sz w:val="18"/>
      <w:szCs w:val="18"/>
    </w:rPr>
  </w:style>
  <w:style w:type="paragraph" w:styleId="TOC6">
    <w:name w:val="toc 6"/>
    <w:basedOn w:val="Normal"/>
    <w:next w:val="Normal"/>
    <w:autoRedefine/>
    <w:semiHidden/>
    <w:rsid w:val="008B7D07"/>
    <w:pPr>
      <w:ind w:left="1100"/>
    </w:pPr>
    <w:rPr>
      <w:rFonts w:asciiTheme="minorHAnsi" w:hAnsiTheme="minorHAnsi"/>
      <w:sz w:val="18"/>
      <w:szCs w:val="18"/>
    </w:rPr>
  </w:style>
  <w:style w:type="paragraph" w:styleId="TOC7">
    <w:name w:val="toc 7"/>
    <w:basedOn w:val="Normal"/>
    <w:next w:val="Normal"/>
    <w:autoRedefine/>
    <w:semiHidden/>
    <w:rsid w:val="008B7D07"/>
    <w:pPr>
      <w:ind w:left="1320"/>
    </w:pPr>
    <w:rPr>
      <w:rFonts w:asciiTheme="minorHAnsi" w:hAnsiTheme="minorHAnsi"/>
      <w:sz w:val="18"/>
      <w:szCs w:val="18"/>
    </w:rPr>
  </w:style>
  <w:style w:type="paragraph" w:styleId="TOC8">
    <w:name w:val="toc 8"/>
    <w:basedOn w:val="Normal"/>
    <w:next w:val="Normal"/>
    <w:autoRedefine/>
    <w:semiHidden/>
    <w:rsid w:val="008B7D07"/>
    <w:pPr>
      <w:ind w:left="1540"/>
    </w:pPr>
    <w:rPr>
      <w:rFonts w:asciiTheme="minorHAnsi" w:hAnsiTheme="minorHAnsi"/>
      <w:sz w:val="18"/>
      <w:szCs w:val="18"/>
    </w:rPr>
  </w:style>
  <w:style w:type="paragraph" w:styleId="TOC9">
    <w:name w:val="toc 9"/>
    <w:basedOn w:val="Normal"/>
    <w:next w:val="Normal"/>
    <w:autoRedefine/>
    <w:semiHidden/>
    <w:rsid w:val="008B7D07"/>
    <w:pPr>
      <w:ind w:left="1760"/>
    </w:pPr>
    <w:rPr>
      <w:rFonts w:asciiTheme="minorHAnsi" w:hAnsiTheme="minorHAnsi"/>
      <w:sz w:val="18"/>
      <w:szCs w:val="18"/>
    </w:rPr>
  </w:style>
  <w:style w:type="character" w:styleId="Hyperlink">
    <w:name w:val="Hyperlink"/>
    <w:basedOn w:val="DefaultParagraphFont"/>
    <w:uiPriority w:val="99"/>
    <w:rsid w:val="008B7D07"/>
    <w:rPr>
      <w:color w:val="0000FF"/>
      <w:u w:val="single"/>
    </w:rPr>
  </w:style>
  <w:style w:type="character" w:customStyle="1" w:styleId="BodyTextFirstIndentChar">
    <w:name w:val="Body Text First Indent Char"/>
    <w:aliases w:val="BidB Body Text First Indent Char"/>
    <w:basedOn w:val="DefaultParagraphFont"/>
    <w:link w:val="BodyTextFirstIndent"/>
    <w:rsid w:val="00724DCE"/>
    <w:rPr>
      <w:rFonts w:eastAsiaTheme="minorHAnsi" w:cstheme="minorBidi"/>
    </w:rPr>
  </w:style>
  <w:style w:type="paragraph" w:customStyle="1" w:styleId="1BidStyle1">
    <w:name w:val="1Bid Style 1."/>
    <w:basedOn w:val="1BidStyleLevel1"/>
    <w:rsid w:val="008B7D07"/>
  </w:style>
  <w:style w:type="paragraph" w:customStyle="1" w:styleId="2BidStyleA">
    <w:name w:val="2Bid Style A."/>
    <w:basedOn w:val="Level2"/>
    <w:autoRedefine/>
    <w:qFormat/>
    <w:rsid w:val="008B7D07"/>
    <w:pPr>
      <w:tabs>
        <w:tab w:val="clear" w:pos="1080"/>
      </w:tabs>
    </w:pPr>
  </w:style>
  <w:style w:type="paragraph" w:customStyle="1" w:styleId="3BidStyle1">
    <w:name w:val="3Bid Style 1)"/>
    <w:basedOn w:val="Level3"/>
    <w:autoRedefine/>
    <w:qFormat/>
    <w:rsid w:val="008B7D07"/>
    <w:pPr>
      <w:tabs>
        <w:tab w:val="clear" w:pos="1080"/>
      </w:tabs>
    </w:pPr>
  </w:style>
  <w:style w:type="paragraph" w:customStyle="1" w:styleId="4BidStylea">
    <w:name w:val="4Bid Style a)"/>
    <w:basedOn w:val="Level4"/>
    <w:autoRedefine/>
    <w:qFormat/>
    <w:rsid w:val="008B7D07"/>
    <w:pPr>
      <w:tabs>
        <w:tab w:val="clear" w:pos="1080"/>
        <w:tab w:val="left" w:pos="720"/>
      </w:tabs>
    </w:pPr>
  </w:style>
  <w:style w:type="paragraph" w:customStyle="1" w:styleId="5BidStyle1">
    <w:name w:val="5Bid Style (1)"/>
    <w:basedOn w:val="Level5"/>
    <w:autoRedefine/>
    <w:qFormat/>
    <w:rsid w:val="008B7D07"/>
    <w:pPr>
      <w:tabs>
        <w:tab w:val="clear" w:pos="1080"/>
        <w:tab w:val="left" w:pos="720"/>
      </w:tabs>
    </w:pPr>
  </w:style>
  <w:style w:type="paragraph" w:customStyle="1" w:styleId="6BidStylea">
    <w:name w:val="6Bid Style (a)"/>
    <w:basedOn w:val="Level6"/>
    <w:autoRedefine/>
    <w:qFormat/>
    <w:rsid w:val="008B7D07"/>
    <w:pPr>
      <w:tabs>
        <w:tab w:val="clear" w:pos="1080"/>
        <w:tab w:val="left" w:pos="720"/>
      </w:tabs>
    </w:pPr>
  </w:style>
  <w:style w:type="paragraph" w:customStyle="1" w:styleId="7BidStylei">
    <w:name w:val="7Bid Style i)"/>
    <w:basedOn w:val="Level7"/>
    <w:autoRedefine/>
    <w:qFormat/>
    <w:rsid w:val="008B7D07"/>
  </w:style>
  <w:style w:type="paragraph" w:styleId="TOCHeading">
    <w:name w:val="TOC Heading"/>
    <w:basedOn w:val="Heading1"/>
    <w:next w:val="Normal"/>
    <w:uiPriority w:val="39"/>
    <w:semiHidden/>
    <w:unhideWhenUsed/>
    <w:qFormat/>
    <w:rsid w:val="008B7D07"/>
    <w:pPr>
      <w:keepNext/>
      <w:numPr>
        <w:numId w:val="0"/>
      </w:numPr>
      <w:spacing w:line="240" w:lineRule="auto"/>
      <w:outlineLvl w:val="9"/>
    </w:pPr>
    <w:rPr>
      <w:b/>
      <w:bCs/>
      <w:kern w:val="0"/>
      <w:sz w:val="24"/>
      <w:u w:val="none"/>
    </w:rPr>
  </w:style>
  <w:style w:type="paragraph" w:styleId="BalloonText">
    <w:name w:val="Balloon Text"/>
    <w:basedOn w:val="Normal"/>
    <w:link w:val="BalloonTextChar"/>
    <w:rsid w:val="008B7D07"/>
    <w:rPr>
      <w:rFonts w:ascii="Tahoma" w:hAnsi="Tahoma" w:cs="Tahoma"/>
      <w:sz w:val="16"/>
      <w:szCs w:val="16"/>
    </w:rPr>
  </w:style>
  <w:style w:type="character" w:customStyle="1" w:styleId="BalloonTextChar">
    <w:name w:val="Balloon Text Char"/>
    <w:basedOn w:val="DefaultParagraphFont"/>
    <w:link w:val="BalloonText"/>
    <w:rsid w:val="008B7D07"/>
    <w:rPr>
      <w:rFonts w:ascii="Tahoma" w:eastAsiaTheme="minorHAnsi" w:hAnsi="Tahoma" w:cs="Tahoma"/>
      <w:sz w:val="16"/>
      <w:szCs w:val="16"/>
    </w:rPr>
  </w:style>
  <w:style w:type="character" w:styleId="PlaceholderText">
    <w:name w:val="Placeholder Text"/>
    <w:basedOn w:val="DefaultParagraphFont"/>
    <w:uiPriority w:val="99"/>
    <w:semiHidden/>
    <w:rsid w:val="008B7D07"/>
    <w:rPr>
      <w:color w:val="808080"/>
    </w:rPr>
  </w:style>
  <w:style w:type="character" w:customStyle="1" w:styleId="HeaderChar">
    <w:name w:val="Header Char"/>
    <w:basedOn w:val="DefaultParagraphFont"/>
    <w:link w:val="Header"/>
    <w:rsid w:val="008B7D07"/>
    <w:rPr>
      <w:rFonts w:eastAsiaTheme="minorHAnsi" w:cstheme="minorBidi"/>
    </w:rPr>
  </w:style>
  <w:style w:type="paragraph" w:styleId="ListParagraph">
    <w:name w:val="List Paragraph"/>
    <w:basedOn w:val="Normal"/>
    <w:uiPriority w:val="34"/>
    <w:rsid w:val="008B7D07"/>
    <w:pPr>
      <w:spacing w:after="200" w:line="276" w:lineRule="auto"/>
      <w:ind w:left="720"/>
      <w:contextualSpacing/>
    </w:pPr>
    <w:rPr>
      <w:rFonts w:asciiTheme="minorHAnsi" w:hAnsiTheme="minorHAnsi"/>
    </w:rPr>
  </w:style>
  <w:style w:type="character" w:customStyle="1" w:styleId="Style7">
    <w:name w:val="Style7"/>
    <w:basedOn w:val="DefaultParagraphFont"/>
    <w:uiPriority w:val="1"/>
    <w:rsid w:val="008B7D07"/>
    <w:rPr>
      <w:rFonts w:ascii="Arial" w:hAnsi="Arial"/>
      <w:sz w:val="22"/>
    </w:rPr>
  </w:style>
  <w:style w:type="character" w:customStyle="1" w:styleId="Style8">
    <w:name w:val="Style8"/>
    <w:basedOn w:val="DefaultParagraphFont"/>
    <w:uiPriority w:val="1"/>
    <w:rsid w:val="008B7D07"/>
    <w:rPr>
      <w:rFonts w:ascii="Arial" w:hAnsi="Arial"/>
      <w:sz w:val="22"/>
    </w:rPr>
  </w:style>
  <w:style w:type="character" w:customStyle="1" w:styleId="Style11">
    <w:name w:val="Style11"/>
    <w:basedOn w:val="DefaultParagraphFont"/>
    <w:uiPriority w:val="1"/>
    <w:rsid w:val="008B7D07"/>
    <w:rPr>
      <w:rFonts w:ascii="Arial" w:hAnsi="Arial"/>
      <w:sz w:val="22"/>
    </w:rPr>
  </w:style>
  <w:style w:type="character" w:customStyle="1" w:styleId="Style14">
    <w:name w:val="Style14"/>
    <w:basedOn w:val="DefaultParagraphFont"/>
    <w:uiPriority w:val="1"/>
    <w:rsid w:val="008B7D07"/>
    <w:rPr>
      <w:rFonts w:ascii="Arial" w:hAnsi="Arial"/>
      <w:b/>
      <w:sz w:val="22"/>
    </w:rPr>
  </w:style>
  <w:style w:type="character" w:customStyle="1" w:styleId="Style16">
    <w:name w:val="Style16"/>
    <w:basedOn w:val="DefaultParagraphFont"/>
    <w:uiPriority w:val="1"/>
    <w:rsid w:val="008B7D07"/>
    <w:rPr>
      <w:rFonts w:ascii="Arial" w:hAnsi="Arial"/>
      <w:b/>
      <w:sz w:val="28"/>
    </w:rPr>
  </w:style>
  <w:style w:type="character" w:customStyle="1" w:styleId="Style17">
    <w:name w:val="Style17"/>
    <w:basedOn w:val="DefaultParagraphFont"/>
    <w:uiPriority w:val="1"/>
    <w:rsid w:val="008B7D07"/>
    <w:rPr>
      <w:rFonts w:ascii="Arial" w:hAnsi="Arial"/>
      <w:b/>
      <w:sz w:val="28"/>
    </w:rPr>
  </w:style>
  <w:style w:type="character" w:customStyle="1" w:styleId="Style18">
    <w:name w:val="Style18"/>
    <w:basedOn w:val="DefaultParagraphFont"/>
    <w:uiPriority w:val="1"/>
    <w:rsid w:val="008B7D07"/>
    <w:rPr>
      <w:rFonts w:ascii="Arial" w:hAnsi="Arial"/>
      <w:sz w:val="22"/>
    </w:rPr>
  </w:style>
  <w:style w:type="character" w:customStyle="1" w:styleId="Style19">
    <w:name w:val="Style19"/>
    <w:basedOn w:val="DefaultParagraphFont"/>
    <w:uiPriority w:val="1"/>
    <w:rsid w:val="008B7D07"/>
    <w:rPr>
      <w:rFonts w:ascii="Arial" w:hAnsi="Arial"/>
      <w:sz w:val="22"/>
    </w:rPr>
  </w:style>
  <w:style w:type="character" w:customStyle="1" w:styleId="Style22">
    <w:name w:val="Style22"/>
    <w:basedOn w:val="DefaultParagraphFont"/>
    <w:uiPriority w:val="1"/>
    <w:rsid w:val="008B7D07"/>
    <w:rPr>
      <w:b/>
    </w:rPr>
  </w:style>
  <w:style w:type="paragraph" w:styleId="Revision">
    <w:name w:val="Revision"/>
    <w:hidden/>
    <w:uiPriority w:val="99"/>
    <w:semiHidden/>
    <w:rsid w:val="004D4CFA"/>
    <w:rPr>
      <w:rFonts w:eastAsiaTheme="minorHAnsi" w:cstheme="minorBidi"/>
    </w:rPr>
  </w:style>
  <w:style w:type="character" w:styleId="CommentReference">
    <w:name w:val="annotation reference"/>
    <w:basedOn w:val="DefaultParagraphFont"/>
    <w:semiHidden/>
    <w:unhideWhenUsed/>
    <w:rsid w:val="00454DA4"/>
    <w:rPr>
      <w:sz w:val="16"/>
      <w:szCs w:val="16"/>
    </w:rPr>
  </w:style>
  <w:style w:type="paragraph" w:styleId="CommentText">
    <w:name w:val="annotation text"/>
    <w:basedOn w:val="Normal"/>
    <w:link w:val="CommentTextChar"/>
    <w:unhideWhenUsed/>
    <w:rsid w:val="00454DA4"/>
    <w:rPr>
      <w:sz w:val="20"/>
      <w:szCs w:val="20"/>
    </w:rPr>
  </w:style>
  <w:style w:type="character" w:customStyle="1" w:styleId="CommentTextChar">
    <w:name w:val="Comment Text Char"/>
    <w:basedOn w:val="DefaultParagraphFont"/>
    <w:link w:val="CommentText"/>
    <w:rsid w:val="00454DA4"/>
    <w:rPr>
      <w:rFonts w:eastAsiaTheme="minorHAnsi" w:cstheme="minorBidi"/>
      <w:sz w:val="20"/>
      <w:szCs w:val="20"/>
    </w:rPr>
  </w:style>
  <w:style w:type="paragraph" w:styleId="CommentSubject">
    <w:name w:val="annotation subject"/>
    <w:basedOn w:val="CommentText"/>
    <w:next w:val="CommentText"/>
    <w:link w:val="CommentSubjectChar"/>
    <w:semiHidden/>
    <w:unhideWhenUsed/>
    <w:rsid w:val="00454DA4"/>
    <w:rPr>
      <w:b/>
      <w:bCs/>
    </w:rPr>
  </w:style>
  <w:style w:type="character" w:customStyle="1" w:styleId="CommentSubjectChar">
    <w:name w:val="Comment Subject Char"/>
    <w:basedOn w:val="CommentTextChar"/>
    <w:link w:val="CommentSubject"/>
    <w:semiHidden/>
    <w:rsid w:val="00454DA4"/>
    <w:rPr>
      <w:rFonts w:eastAsiaTheme="minorHAnsi" w:cstheme="minorBid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853530">
      <w:bodyDiv w:val="1"/>
      <w:marLeft w:val="0"/>
      <w:marRight w:val="0"/>
      <w:marTop w:val="0"/>
      <w:marBottom w:val="0"/>
      <w:divBdr>
        <w:top w:val="none" w:sz="0" w:space="0" w:color="auto"/>
        <w:left w:val="none" w:sz="0" w:space="0" w:color="auto"/>
        <w:bottom w:val="none" w:sz="0" w:space="0" w:color="auto"/>
        <w:right w:val="none" w:sz="0" w:space="0" w:color="auto"/>
      </w:divBdr>
    </w:div>
    <w:div w:id="593055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6517\Desktop\_SPECIALS_BLANK-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0FBEC5-1921-43A6-BF23-F956DCE95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_SPECIALS_BLANK-TEMPLATE</Template>
  <TotalTime>3</TotalTime>
  <Pages>1</Pages>
  <Words>505</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SPECIAL PROVISIONS</vt:lpstr>
    </vt:vector>
  </TitlesOfParts>
  <Company>MDT</Company>
  <LinksUpToDate>false</LinksUpToDate>
  <CharactersWithSpaces>3560</CharactersWithSpaces>
  <SharedDoc>false</SharedDoc>
  <HLinks>
    <vt:vector size="6" baseType="variant">
      <vt:variant>
        <vt:i4>4325399</vt:i4>
      </vt:variant>
      <vt:variant>
        <vt:i4>45</vt:i4>
      </vt:variant>
      <vt:variant>
        <vt:i4>0</vt:i4>
      </vt:variant>
      <vt:variant>
        <vt:i4>5</vt:i4>
      </vt:variant>
      <vt:variant>
        <vt:lpwstr>http://www.mdt.mt.gov/business/contracting.shtml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SPECIAL PROVISIONS</dc:title>
  <dc:subject/>
  <dc:creator>MacMillan, John</dc:creator>
  <cp:keywords/>
  <dc:description/>
  <cp:lastModifiedBy>MacMillan, John</cp:lastModifiedBy>
  <cp:revision>2</cp:revision>
  <cp:lastPrinted>1999-11-10T15:48:00Z</cp:lastPrinted>
  <dcterms:created xsi:type="dcterms:W3CDTF">2022-10-31T19:55:00Z</dcterms:created>
  <dcterms:modified xsi:type="dcterms:W3CDTF">2022-10-31T19:55:00Z</dcterms:modified>
</cp:coreProperties>
</file>