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7B7CC" w14:textId="77777777" w:rsidR="00446533" w:rsidRPr="00446533" w:rsidRDefault="00446533" w:rsidP="00446533">
      <w:pPr>
        <w:rPr>
          <w:b/>
          <w:bCs/>
        </w:rPr>
      </w:pPr>
      <w:r w:rsidRPr="00446533">
        <w:rPr>
          <w:b/>
          <w:bCs/>
        </w:rPr>
        <w:t>Bottom line</w:t>
      </w:r>
    </w:p>
    <w:p w14:paraId="7622E5D2" w14:textId="77777777" w:rsidR="00446533" w:rsidRPr="00446533" w:rsidRDefault="00446533" w:rsidP="00446533">
      <w:r w:rsidRPr="00446533">
        <w:t xml:space="preserve">Allowing this full toolset and URL list from AVDs </w:t>
      </w:r>
      <w:r w:rsidRPr="00446533">
        <w:rPr>
          <w:b/>
          <w:bCs/>
        </w:rPr>
        <w:t>inside a FedRAMP boundary</w:t>
      </w:r>
      <w:r w:rsidRPr="00446533">
        <w:t xml:space="preserve"> creates a high-risk path for:</w:t>
      </w:r>
    </w:p>
    <w:p w14:paraId="33D7ABE4" w14:textId="77777777" w:rsidR="00446533" w:rsidRPr="00446533" w:rsidRDefault="00446533" w:rsidP="00446533">
      <w:pPr>
        <w:numPr>
          <w:ilvl w:val="0"/>
          <w:numId w:val="1"/>
        </w:numPr>
      </w:pPr>
      <w:r w:rsidRPr="00446533">
        <w:rPr>
          <w:b/>
          <w:bCs/>
        </w:rPr>
        <w:t>Data exfiltration</w:t>
      </w:r>
      <w:r w:rsidRPr="00446533">
        <w:t xml:space="preserve"> from the boundary to external GitHub, Azure, AWS, Docker, PyPI, or arbitrary cloud tenants.</w:t>
      </w:r>
    </w:p>
    <w:p w14:paraId="73EA1461" w14:textId="77777777" w:rsidR="00446533" w:rsidRPr="00446533" w:rsidRDefault="00446533" w:rsidP="00446533">
      <w:pPr>
        <w:numPr>
          <w:ilvl w:val="0"/>
          <w:numId w:val="1"/>
        </w:numPr>
      </w:pPr>
      <w:r w:rsidRPr="00446533">
        <w:rPr>
          <w:b/>
          <w:bCs/>
        </w:rPr>
        <w:t>Unvetted code/package ingestion</w:t>
      </w:r>
      <w:r w:rsidRPr="00446533">
        <w:t xml:space="preserve"> from public repositories, package registries, container registries, and extension marketplaces.</w:t>
      </w:r>
    </w:p>
    <w:p w14:paraId="761CC32C" w14:textId="77777777" w:rsidR="00446533" w:rsidRPr="00446533" w:rsidRDefault="00446533" w:rsidP="00446533">
      <w:pPr>
        <w:numPr>
          <w:ilvl w:val="0"/>
          <w:numId w:val="1"/>
        </w:numPr>
      </w:pPr>
      <w:r w:rsidRPr="00446533">
        <w:rPr>
          <w:b/>
          <w:bCs/>
        </w:rPr>
        <w:t>Credential/token theft and reuse</w:t>
      </w:r>
      <w:r w:rsidRPr="00446533">
        <w:t>, especially through Git Credential Manager, GitHub CLI, Azure CLI, AWS CLI, VS Code extensions, and browser-based OAuth flows.</w:t>
      </w:r>
    </w:p>
    <w:p w14:paraId="48786B97" w14:textId="77777777" w:rsidR="00446533" w:rsidRPr="00446533" w:rsidRDefault="00446533" w:rsidP="00446533">
      <w:pPr>
        <w:numPr>
          <w:ilvl w:val="0"/>
          <w:numId w:val="1"/>
        </w:numPr>
      </w:pPr>
      <w:r w:rsidRPr="00446533">
        <w:rPr>
          <w:b/>
          <w:bCs/>
        </w:rPr>
        <w:t>Bypass of approved CI/CD, artifact scanning, egress review, and change-control gates</w:t>
      </w:r>
      <w:r w:rsidRPr="00446533">
        <w:t>.</w:t>
      </w:r>
    </w:p>
    <w:p w14:paraId="4EC45C64" w14:textId="77777777" w:rsidR="00446533" w:rsidRPr="00446533" w:rsidRDefault="00446533" w:rsidP="00446533">
      <w:pPr>
        <w:numPr>
          <w:ilvl w:val="0"/>
          <w:numId w:val="1"/>
        </w:numPr>
      </w:pPr>
      <w:r w:rsidRPr="00446533">
        <w:rPr>
          <w:b/>
          <w:bCs/>
        </w:rPr>
        <w:t>Cross-tenant cloud abuse</w:t>
      </w:r>
      <w:r w:rsidRPr="00446533">
        <w:t>, where a user or attacker authenticates to a personal, commercial, or attacker-owned tenant from inside the FedRAMP enclave.</w:t>
      </w:r>
    </w:p>
    <w:p w14:paraId="5E194EAE" w14:textId="77777777" w:rsidR="00446533" w:rsidRPr="00446533" w:rsidRDefault="00446533" w:rsidP="00446533">
      <w:r w:rsidRPr="00446533">
        <w:t>The concern is not that these tools are inherently malicious. The concern is that, when combined with broad outbound access, they turn a FedRAMP AVD into a general-purpose internet-connected developer workstation with direct cloud, source-control, package, and identity access.</w:t>
      </w:r>
    </w:p>
    <w:p w14:paraId="0BEC47B3" w14:textId="77777777" w:rsidR="00446533" w:rsidRPr="00446533" w:rsidRDefault="00446533" w:rsidP="00446533">
      <w:r w:rsidRPr="00446533">
        <w:t>FedRAMP Rev. 5 baselines are tied to NIST SP 800-53 Rev. 5, and NIST CM-7 emphasizes reviewing and disabling unnecessary software, functions, ports, protocols, and services. That matters here because this request is essentially asking to allow many powerful admin/developer functions and broad egress destinations from inside the boundary. (</w:t>
      </w:r>
      <w:hyperlink r:id="rId5" w:tooltip="Rev. 5 Baselines Have Been Approved and Released!" w:history="1">
        <w:r w:rsidRPr="00446533">
          <w:rPr>
            <w:rStyle w:val="Hyperlink"/>
          </w:rPr>
          <w:t>FedRAMP</w:t>
        </w:r>
      </w:hyperlink>
      <w:r w:rsidRPr="00446533">
        <w:t>)</w:t>
      </w:r>
    </w:p>
    <w:p w14:paraId="02875361" w14:textId="77777777" w:rsidR="00446533" w:rsidRPr="00446533" w:rsidRDefault="00446533" w:rsidP="00446533">
      <w:r w:rsidRPr="00446533">
        <w:pict w14:anchorId="543B7A82">
          <v:rect id="_x0000_i1121" style="width:0;height:1.5pt" o:hralign="center" o:hrstd="t" o:hr="t" fillcolor="#a0a0a0" stroked="f"/>
        </w:pict>
      </w:r>
    </w:p>
    <w:p w14:paraId="1C96704E" w14:textId="77777777" w:rsidR="00446533" w:rsidRPr="00446533" w:rsidRDefault="00446533" w:rsidP="00446533">
      <w:pPr>
        <w:rPr>
          <w:b/>
          <w:bCs/>
        </w:rPr>
      </w:pPr>
      <w:r w:rsidRPr="00446533">
        <w:rPr>
          <w:b/>
          <w:bCs/>
        </w:rPr>
        <w:t>Highest-risk direct attack paths</w:t>
      </w:r>
    </w:p>
    <w:p w14:paraId="525F1F6D" w14:textId="77777777" w:rsidR="00446533" w:rsidRPr="00446533" w:rsidRDefault="00446533" w:rsidP="00446533">
      <w:pPr>
        <w:rPr>
          <w:b/>
          <w:bCs/>
        </w:rPr>
      </w:pPr>
      <w:r w:rsidRPr="00446533">
        <w:rPr>
          <w:b/>
          <w:bCs/>
        </w:rPr>
        <w:t>1. GitHub-based data exfiltration from the AVD</w:t>
      </w:r>
    </w:p>
    <w:p w14:paraId="26458732" w14:textId="77777777" w:rsidR="00446533" w:rsidRPr="00446533" w:rsidRDefault="00446533" w:rsidP="00446533">
      <w:r w:rsidRPr="00446533">
        <w:rPr>
          <w:b/>
          <w:bCs/>
        </w:rPr>
        <w:t>Path:</w:t>
      </w:r>
    </w:p>
    <w:p w14:paraId="54604089" w14:textId="77777777" w:rsidR="00446533" w:rsidRPr="00446533" w:rsidRDefault="00446533" w:rsidP="00446533">
      <w:pPr>
        <w:numPr>
          <w:ilvl w:val="0"/>
          <w:numId w:val="2"/>
        </w:numPr>
      </w:pPr>
      <w:r w:rsidRPr="00446533">
        <w:t>User or attacker accesses sensitive files, logs, exports, source code, Terraform state, scan results, or screenshots on the AVD.</w:t>
      </w:r>
    </w:p>
    <w:p w14:paraId="0B98AA87" w14:textId="77777777" w:rsidR="00446533" w:rsidRPr="00446533" w:rsidRDefault="00446533" w:rsidP="00446533">
      <w:pPr>
        <w:numPr>
          <w:ilvl w:val="0"/>
          <w:numId w:val="2"/>
        </w:numPr>
      </w:pPr>
      <w:r w:rsidRPr="00446533">
        <w:t xml:space="preserve">They use </w:t>
      </w:r>
      <w:r w:rsidRPr="00446533">
        <w:rPr>
          <w:b/>
          <w:bCs/>
        </w:rPr>
        <w:t>Git</w:t>
      </w:r>
      <w:r w:rsidRPr="00446533">
        <w:t xml:space="preserve">, </w:t>
      </w:r>
      <w:r w:rsidRPr="00446533">
        <w:rPr>
          <w:b/>
          <w:bCs/>
        </w:rPr>
        <w:t>GitHub Desktop</w:t>
      </w:r>
      <w:r w:rsidRPr="00446533">
        <w:t xml:space="preserve">, or </w:t>
      </w:r>
      <w:r w:rsidRPr="00446533">
        <w:rPr>
          <w:b/>
          <w:bCs/>
        </w:rPr>
        <w:t>GitHub CLI</w:t>
      </w:r>
      <w:r w:rsidRPr="00446533">
        <w:t xml:space="preserve"> to push that data to a private GitHub repository, gist, GitHub Pages site, or GitHub release.</w:t>
      </w:r>
    </w:p>
    <w:p w14:paraId="7AD2BFF3" w14:textId="77777777" w:rsidR="00446533" w:rsidRPr="00446533" w:rsidRDefault="00446533" w:rsidP="00446533">
      <w:pPr>
        <w:numPr>
          <w:ilvl w:val="0"/>
          <w:numId w:val="2"/>
        </w:numPr>
      </w:pPr>
      <w:r w:rsidRPr="00446533">
        <w:lastRenderedPageBreak/>
        <w:t>Allowed domains such as *.github.com, *.githubusercontent.com, *.github.io, and *.githubassets.com make this traffic look like normal developer activity.</w:t>
      </w:r>
    </w:p>
    <w:p w14:paraId="021AD55A" w14:textId="77777777" w:rsidR="00446533" w:rsidRPr="00446533" w:rsidRDefault="00446533" w:rsidP="00446533">
      <w:r w:rsidRPr="00446533">
        <w:rPr>
          <w:b/>
          <w:bCs/>
        </w:rPr>
        <w:t>Why this is serious:</w:t>
      </w:r>
      <w:r w:rsidRPr="00446533">
        <w:t xml:space="preserve"> GitHub Desktop supports cloning, pushing, pulling, and creating pull requests from the desktop, while GitHub CLI supports authenticated GitHub operations from the command line. GitHub’s raw file view also allows files in repositories to be viewed or copied as raw content, which makes GitHub-backed staging and retrieval easy. (</w:t>
      </w:r>
      <w:hyperlink r:id="rId6" w:tooltip="GitHub Desktop documentation" w:history="1">
        <w:r w:rsidRPr="00446533">
          <w:rPr>
            <w:rStyle w:val="Hyperlink"/>
          </w:rPr>
          <w:t>GitHub Docs</w:t>
        </w:r>
      </w:hyperlink>
      <w:r w:rsidRPr="00446533">
        <w:t>)</w:t>
      </w:r>
    </w:p>
    <w:p w14:paraId="5A778BC6" w14:textId="77777777" w:rsidR="00446533" w:rsidRPr="00446533" w:rsidRDefault="00446533" w:rsidP="00446533">
      <w:r w:rsidRPr="00446533">
        <w:rPr>
          <w:b/>
          <w:bCs/>
        </w:rPr>
        <w:t>Example impact:</w:t>
      </w:r>
      <w:r w:rsidRPr="00446533">
        <w:t xml:space="preserve"> CUI, credentials, source code, vulnerability findings, SBOMs, architecture diagrams, or Terraform state could be pushed outside the FedRAMP authorization boundary.</w:t>
      </w:r>
    </w:p>
    <w:p w14:paraId="373A1FF9" w14:textId="77777777" w:rsidR="00446533" w:rsidRPr="00446533" w:rsidRDefault="00446533" w:rsidP="00446533">
      <w:r w:rsidRPr="00446533">
        <w:pict w14:anchorId="08D7BD40">
          <v:rect id="_x0000_i1122" style="width:0;height:1.5pt" o:hralign="center" o:hrstd="t" o:hr="t" fillcolor="#a0a0a0" stroked="f"/>
        </w:pict>
      </w:r>
    </w:p>
    <w:p w14:paraId="4BE9534C" w14:textId="77777777" w:rsidR="00446533" w:rsidRPr="00446533" w:rsidRDefault="00446533" w:rsidP="00446533">
      <w:pPr>
        <w:rPr>
          <w:b/>
          <w:bCs/>
        </w:rPr>
      </w:pPr>
      <w:r w:rsidRPr="00446533">
        <w:rPr>
          <w:b/>
          <w:bCs/>
        </w:rPr>
        <w:t>2. Terraform state exfiltration to an attacker-controlled backend</w:t>
      </w:r>
    </w:p>
    <w:p w14:paraId="512D5B28" w14:textId="77777777" w:rsidR="00446533" w:rsidRPr="00446533" w:rsidRDefault="00446533" w:rsidP="00446533">
      <w:r w:rsidRPr="00446533">
        <w:rPr>
          <w:b/>
          <w:bCs/>
        </w:rPr>
        <w:t>Path:</w:t>
      </w:r>
    </w:p>
    <w:p w14:paraId="540EF17C" w14:textId="77777777" w:rsidR="00446533" w:rsidRPr="00446533" w:rsidRDefault="00446533" w:rsidP="00446533">
      <w:pPr>
        <w:numPr>
          <w:ilvl w:val="0"/>
          <w:numId w:val="3"/>
        </w:numPr>
      </w:pPr>
      <w:r w:rsidRPr="00446533">
        <w:t>Attacker writes or modifies Terraform configuration on the AVD.</w:t>
      </w:r>
    </w:p>
    <w:p w14:paraId="5C5307B9" w14:textId="77777777" w:rsidR="00446533" w:rsidRPr="00446533" w:rsidRDefault="00446533" w:rsidP="00446533">
      <w:pPr>
        <w:numPr>
          <w:ilvl w:val="0"/>
          <w:numId w:val="3"/>
        </w:numPr>
      </w:pPr>
      <w:r w:rsidRPr="00446533">
        <w:t>Terraform is configured to use an attacker-controlled backend, such as an external S3 bucket, Azure Storage account, or Terraform Cloud workspace.</w:t>
      </w:r>
    </w:p>
    <w:p w14:paraId="785C30B3" w14:textId="77777777" w:rsidR="00446533" w:rsidRPr="00446533" w:rsidRDefault="00446533" w:rsidP="00446533">
      <w:pPr>
        <w:numPr>
          <w:ilvl w:val="0"/>
          <w:numId w:val="3"/>
        </w:numPr>
      </w:pPr>
      <w:r w:rsidRPr="00446533">
        <w:t>Terraform reads cloud/resource data and writes it into state.</w:t>
      </w:r>
    </w:p>
    <w:p w14:paraId="03C543D5" w14:textId="77777777" w:rsidR="00446533" w:rsidRPr="00446533" w:rsidRDefault="00446533" w:rsidP="00446533">
      <w:pPr>
        <w:numPr>
          <w:ilvl w:val="0"/>
          <w:numId w:val="3"/>
        </w:numPr>
      </w:pPr>
      <w:r w:rsidRPr="00446533">
        <w:t>The state file leaves the boundary.</w:t>
      </w:r>
    </w:p>
    <w:p w14:paraId="41C7FF25" w14:textId="77777777" w:rsidR="00446533" w:rsidRPr="00446533" w:rsidRDefault="00446533" w:rsidP="00446533">
      <w:r w:rsidRPr="00446533">
        <w:rPr>
          <w:b/>
          <w:bCs/>
        </w:rPr>
        <w:t>Why this is serious:</w:t>
      </w:r>
      <w:r w:rsidRPr="00446533">
        <w:t xml:space="preserve"> Terraform uses provider plugins to interact with cloud providers, SaaS providers, and other APIs. terraform init initializes the directory and installs required provider plugins. That makes Terraform both an infrastructure deployment tool and a data collection/exfiltration tool when misused. (</w:t>
      </w:r>
      <w:hyperlink r:id="rId7" w:tooltip="Providers - Configuration Language | Terraform" w:history="1">
        <w:r w:rsidRPr="00446533">
          <w:rPr>
            <w:rStyle w:val="Hyperlink"/>
          </w:rPr>
          <w:t>HashiCorp Developer</w:t>
        </w:r>
      </w:hyperlink>
      <w:r w:rsidRPr="00446533">
        <w:t>)</w:t>
      </w:r>
    </w:p>
    <w:p w14:paraId="30941432" w14:textId="77777777" w:rsidR="00446533" w:rsidRPr="00446533" w:rsidRDefault="00446533" w:rsidP="00446533">
      <w:r w:rsidRPr="00446533">
        <w:rPr>
          <w:b/>
          <w:bCs/>
        </w:rPr>
        <w:t>Example impact:</w:t>
      </w:r>
      <w:r w:rsidRPr="00446533">
        <w:t xml:space="preserve"> Terraform state can contain resource names, IDs, IPs, endpoints, IAM role ARNs, secrets accidentally exposed by providers, storage account names, database connection metadata, and sensitive architecture details.</w:t>
      </w:r>
    </w:p>
    <w:p w14:paraId="3BD78F44" w14:textId="77777777" w:rsidR="00446533" w:rsidRPr="00446533" w:rsidRDefault="00446533" w:rsidP="00446533">
      <w:r w:rsidRPr="00446533">
        <w:pict w14:anchorId="5783E291">
          <v:rect id="_x0000_i1123" style="width:0;height:1.5pt" o:hralign="center" o:hrstd="t" o:hr="t" fillcolor="#a0a0a0" stroked="f"/>
        </w:pict>
      </w:r>
    </w:p>
    <w:p w14:paraId="579FFA05" w14:textId="77777777" w:rsidR="00446533" w:rsidRPr="00446533" w:rsidRDefault="00446533" w:rsidP="00446533">
      <w:pPr>
        <w:rPr>
          <w:b/>
          <w:bCs/>
        </w:rPr>
      </w:pPr>
      <w:r w:rsidRPr="00446533">
        <w:rPr>
          <w:b/>
          <w:bCs/>
        </w:rPr>
        <w:t>3. Azure CLI / Az PowerShell cross-tenant abuse</w:t>
      </w:r>
    </w:p>
    <w:p w14:paraId="2F47753F" w14:textId="77777777" w:rsidR="00446533" w:rsidRPr="00446533" w:rsidRDefault="00446533" w:rsidP="00446533">
      <w:r w:rsidRPr="00446533">
        <w:rPr>
          <w:b/>
          <w:bCs/>
        </w:rPr>
        <w:t>Path:</w:t>
      </w:r>
    </w:p>
    <w:p w14:paraId="6369CD26" w14:textId="77777777" w:rsidR="00446533" w:rsidRPr="00446533" w:rsidRDefault="00446533" w:rsidP="00446533">
      <w:pPr>
        <w:numPr>
          <w:ilvl w:val="0"/>
          <w:numId w:val="4"/>
        </w:numPr>
      </w:pPr>
      <w:r w:rsidRPr="00446533">
        <w:t>User or attacker authenticates from the AVD using login.microsoftonline.com, login.live.com, *.onmicrosoft.com, *.microsoftonline.us, or related Microsoft identity domains.</w:t>
      </w:r>
    </w:p>
    <w:p w14:paraId="6CF00DC8" w14:textId="77777777" w:rsidR="00446533" w:rsidRPr="00446533" w:rsidRDefault="00446533" w:rsidP="00446533">
      <w:pPr>
        <w:numPr>
          <w:ilvl w:val="0"/>
          <w:numId w:val="4"/>
        </w:numPr>
      </w:pPr>
      <w:r w:rsidRPr="00446533">
        <w:lastRenderedPageBreak/>
        <w:t>They sign into a personal, commercial, partner, or attacker-owned tenant.</w:t>
      </w:r>
    </w:p>
    <w:p w14:paraId="504DAFD6" w14:textId="77777777" w:rsidR="00446533" w:rsidRPr="00446533" w:rsidRDefault="00446533" w:rsidP="00446533">
      <w:pPr>
        <w:numPr>
          <w:ilvl w:val="0"/>
          <w:numId w:val="4"/>
        </w:numPr>
      </w:pPr>
      <w:r w:rsidRPr="00446533">
        <w:t xml:space="preserve">They use </w:t>
      </w:r>
      <w:r w:rsidRPr="00446533">
        <w:rPr>
          <w:b/>
          <w:bCs/>
        </w:rPr>
        <w:t>Azure CLI</w:t>
      </w:r>
      <w:r w:rsidRPr="00446533">
        <w:t xml:space="preserve"> or </w:t>
      </w:r>
      <w:r w:rsidRPr="00446533">
        <w:rPr>
          <w:b/>
          <w:bCs/>
        </w:rPr>
        <w:t>Az PowerShell</w:t>
      </w:r>
      <w:r w:rsidRPr="00446533">
        <w:t xml:space="preserve"> to upload files, create storage, deploy compute, copy logs, or move artifacts outside the FedRAMP boundary.</w:t>
      </w:r>
    </w:p>
    <w:p w14:paraId="4F5F7A16" w14:textId="77777777" w:rsidR="00446533" w:rsidRPr="00446533" w:rsidRDefault="00446533" w:rsidP="00446533">
      <w:r w:rsidRPr="00446533">
        <w:rPr>
          <w:b/>
          <w:bCs/>
        </w:rPr>
        <w:t>Why this is serious:</w:t>
      </w:r>
      <w:r w:rsidRPr="00446533">
        <w:t xml:space="preserve"> Azure CLI and Azure PowerShell are explicitly designed to manage Azure resources from scripts and command lines. Microsoft Entra national clouds use separate authentication endpoints, and Azure Government has different endpoints from global Azure. Broadly allowing both commercial and government cloud login/control-plane URLs increases the risk of cross-cloud and cross-tenant data movement. (</w:t>
      </w:r>
      <w:hyperlink r:id="rId8" w:tooltip="Azure Command-Line Interface (CLI) documentation" w:history="1">
        <w:r w:rsidRPr="00446533">
          <w:rPr>
            <w:rStyle w:val="Hyperlink"/>
          </w:rPr>
          <w:t>Microsoft Learn</w:t>
        </w:r>
      </w:hyperlink>
      <w:r w:rsidRPr="00446533">
        <w:t>)</w:t>
      </w:r>
    </w:p>
    <w:p w14:paraId="1CDB7390" w14:textId="77777777" w:rsidR="00446533" w:rsidRPr="00446533" w:rsidRDefault="00446533" w:rsidP="00446533">
      <w:r w:rsidRPr="00446533">
        <w:rPr>
          <w:b/>
          <w:bCs/>
        </w:rPr>
        <w:t>Example impact:</w:t>
      </w:r>
      <w:r w:rsidRPr="00446533">
        <w:t xml:space="preserve"> A user could copy FedRAMP data into a commercial Azure tenant, a personal OneDrive-backed workflow, an attacker-owned storage account, or a non-authorized Azure subscription.</w:t>
      </w:r>
    </w:p>
    <w:p w14:paraId="29ED1F6D" w14:textId="77777777" w:rsidR="00446533" w:rsidRPr="00446533" w:rsidRDefault="00446533" w:rsidP="00446533">
      <w:r w:rsidRPr="00446533">
        <w:pict w14:anchorId="7997B5DB">
          <v:rect id="_x0000_i1124" style="width:0;height:1.5pt" o:hralign="center" o:hrstd="t" o:hr="t" fillcolor="#a0a0a0" stroked="f"/>
        </w:pict>
      </w:r>
    </w:p>
    <w:p w14:paraId="08DB5059" w14:textId="77777777" w:rsidR="00446533" w:rsidRPr="00446533" w:rsidRDefault="00446533" w:rsidP="00446533">
      <w:pPr>
        <w:rPr>
          <w:b/>
          <w:bCs/>
        </w:rPr>
      </w:pPr>
      <w:r w:rsidRPr="00446533">
        <w:rPr>
          <w:b/>
          <w:bCs/>
        </w:rPr>
        <w:t>4. AWS CLI exfiltration to attacker-controlled AWS accounts</w:t>
      </w:r>
    </w:p>
    <w:p w14:paraId="60A61F33" w14:textId="77777777" w:rsidR="00446533" w:rsidRPr="00446533" w:rsidRDefault="00446533" w:rsidP="00446533">
      <w:r w:rsidRPr="00446533">
        <w:rPr>
          <w:b/>
          <w:bCs/>
        </w:rPr>
        <w:t>Path:</w:t>
      </w:r>
    </w:p>
    <w:p w14:paraId="6007E28F" w14:textId="77777777" w:rsidR="00446533" w:rsidRPr="00446533" w:rsidRDefault="00446533" w:rsidP="00446533">
      <w:pPr>
        <w:numPr>
          <w:ilvl w:val="0"/>
          <w:numId w:val="5"/>
        </w:numPr>
      </w:pPr>
      <w:r w:rsidRPr="00446533">
        <w:t>AWS CLI is installed on the AVD.</w:t>
      </w:r>
    </w:p>
    <w:p w14:paraId="298B6B88" w14:textId="77777777" w:rsidR="00446533" w:rsidRPr="00446533" w:rsidRDefault="00446533" w:rsidP="00446533">
      <w:pPr>
        <w:numPr>
          <w:ilvl w:val="0"/>
          <w:numId w:val="5"/>
        </w:numPr>
      </w:pPr>
      <w:r w:rsidRPr="00446533">
        <w:t>The attacker configures credentials for an external AWS account.</w:t>
      </w:r>
    </w:p>
    <w:p w14:paraId="64A9033E" w14:textId="77777777" w:rsidR="00446533" w:rsidRPr="00446533" w:rsidRDefault="00446533" w:rsidP="00446533">
      <w:pPr>
        <w:numPr>
          <w:ilvl w:val="0"/>
          <w:numId w:val="5"/>
        </w:numPr>
      </w:pPr>
      <w:r w:rsidRPr="00446533">
        <w:t>Data is copied from the AVD to external AWS services such as S3, ECR, CloudWatch Logs, Secrets Manager, or EC2 user data.</w:t>
      </w:r>
    </w:p>
    <w:p w14:paraId="42EE3C43" w14:textId="77777777" w:rsidR="00446533" w:rsidRPr="00446533" w:rsidRDefault="00446533" w:rsidP="00446533">
      <w:r w:rsidRPr="00446533">
        <w:rPr>
          <w:b/>
          <w:bCs/>
        </w:rPr>
        <w:t>Why this is serious:</w:t>
      </w:r>
      <w:r w:rsidRPr="00446533">
        <w:t xml:space="preserve"> AWS CLI is a unified command-line tool for managing AWS services and automating them through scripts. AWS notes that the CLI requires IAM or IAM Identity Center credentials to access AWS services. (</w:t>
      </w:r>
      <w:hyperlink r:id="rId9" w:tooltip="AWS CLI" w:history="1">
        <w:r w:rsidRPr="00446533">
          <w:rPr>
            <w:rStyle w:val="Hyperlink"/>
          </w:rPr>
          <w:t>Amazon Web Services, Inc.</w:t>
        </w:r>
      </w:hyperlink>
      <w:r w:rsidRPr="00446533">
        <w:t>)</w:t>
      </w:r>
    </w:p>
    <w:p w14:paraId="488AAEE8" w14:textId="77777777" w:rsidR="00446533" w:rsidRPr="00446533" w:rsidRDefault="00446533" w:rsidP="00446533">
      <w:r w:rsidRPr="00446533">
        <w:rPr>
          <w:b/>
          <w:bCs/>
        </w:rPr>
        <w:t>Example impact:</w:t>
      </w:r>
      <w:r w:rsidRPr="00446533">
        <w:t xml:space="preserve"> CUI or sensitive engineering data could be staged in an external S3 bucket without needing a browser upload, and the activity may appear as normal CLI HTTPS traffic.</w:t>
      </w:r>
    </w:p>
    <w:p w14:paraId="0B64C896" w14:textId="77777777" w:rsidR="00446533" w:rsidRPr="00446533" w:rsidRDefault="00446533" w:rsidP="00446533">
      <w:r w:rsidRPr="00446533">
        <w:pict w14:anchorId="4C2882F3">
          <v:rect id="_x0000_i1125" style="width:0;height:1.5pt" o:hralign="center" o:hrstd="t" o:hr="t" fillcolor="#a0a0a0" stroked="f"/>
        </w:pict>
      </w:r>
    </w:p>
    <w:p w14:paraId="346FCEDA" w14:textId="77777777" w:rsidR="00446533" w:rsidRPr="00446533" w:rsidRDefault="00446533" w:rsidP="00446533">
      <w:pPr>
        <w:rPr>
          <w:b/>
          <w:bCs/>
        </w:rPr>
      </w:pPr>
      <w:r w:rsidRPr="00446533">
        <w:rPr>
          <w:b/>
          <w:bCs/>
        </w:rPr>
        <w:t>5. Public package supply-chain compromise</w:t>
      </w:r>
    </w:p>
    <w:p w14:paraId="405F490D" w14:textId="77777777" w:rsidR="00446533" w:rsidRPr="00446533" w:rsidRDefault="00446533" w:rsidP="00446533">
      <w:r w:rsidRPr="00446533">
        <w:rPr>
          <w:b/>
          <w:bCs/>
        </w:rPr>
        <w:t>Path:</w:t>
      </w:r>
    </w:p>
    <w:p w14:paraId="228258FB" w14:textId="77777777" w:rsidR="00446533" w:rsidRPr="00446533" w:rsidRDefault="00446533" w:rsidP="00446533">
      <w:pPr>
        <w:numPr>
          <w:ilvl w:val="0"/>
          <w:numId w:val="6"/>
        </w:numPr>
      </w:pPr>
      <w:r w:rsidRPr="00446533">
        <w:t>Developer runs pip install, downloads a VS Code extension, pulls a Docker image, pulls a Terraform provider, or installs tooling from public sources.</w:t>
      </w:r>
    </w:p>
    <w:p w14:paraId="7D9C662D" w14:textId="77777777" w:rsidR="00446533" w:rsidRPr="00446533" w:rsidRDefault="00446533" w:rsidP="00446533">
      <w:pPr>
        <w:numPr>
          <w:ilvl w:val="0"/>
          <w:numId w:val="6"/>
        </w:numPr>
      </w:pPr>
      <w:r w:rsidRPr="00446533">
        <w:lastRenderedPageBreak/>
        <w:t>Package executes install-time code, post-install scripts, extension activation code, or malicious binaries.</w:t>
      </w:r>
    </w:p>
    <w:p w14:paraId="7408DA1C" w14:textId="77777777" w:rsidR="00446533" w:rsidRPr="00446533" w:rsidRDefault="00446533" w:rsidP="00446533">
      <w:pPr>
        <w:numPr>
          <w:ilvl w:val="0"/>
          <w:numId w:val="6"/>
        </w:numPr>
      </w:pPr>
      <w:r w:rsidRPr="00446533">
        <w:t>Malware steals tokens, scans files, modifies source code, opens outbound connections, or injects backdoors.</w:t>
      </w:r>
    </w:p>
    <w:p w14:paraId="12A4577D" w14:textId="77777777" w:rsidR="00446533" w:rsidRPr="00446533" w:rsidRDefault="00446533" w:rsidP="00446533">
      <w:r w:rsidRPr="00446533">
        <w:rPr>
          <w:b/>
          <w:bCs/>
        </w:rPr>
        <w:t>Why this is serious:</w:t>
      </w:r>
      <w:r w:rsidRPr="00446533">
        <w:t xml:space="preserve"> PyPI is a public repository for Python packages, Docker Hub is a public container registry, GitHub Container Registry supports public container images, and Terraform uses provider plugins. These are useful ecosystems, but allowing direct access from FedRAMP AVDs means unvetted third-party code can enter the boundary without repository mirroring, malware scanning, provenance checks, or approval gates. (</w:t>
      </w:r>
      <w:hyperlink r:id="rId10" w:tooltip="PyPI · The Python Package Index" w:history="1">
        <w:r w:rsidRPr="00446533">
          <w:rPr>
            <w:rStyle w:val="Hyperlink"/>
          </w:rPr>
          <w:t>PyPI</w:t>
        </w:r>
      </w:hyperlink>
      <w:r w:rsidRPr="00446533">
        <w:t>)</w:t>
      </w:r>
    </w:p>
    <w:p w14:paraId="45BD1EDE" w14:textId="77777777" w:rsidR="00446533" w:rsidRPr="00446533" w:rsidRDefault="00446533" w:rsidP="00446533">
      <w:r w:rsidRPr="00446533">
        <w:rPr>
          <w:b/>
          <w:bCs/>
        </w:rPr>
        <w:t>Example impact:</w:t>
      </w:r>
      <w:r w:rsidRPr="00446533">
        <w:t xml:space="preserve"> A typo-squatted Python package or malicious VS Code extension runs on the AVD, harvests GitHub/Azure/AWS tokens, and exfiltrates data over allowed domains.</w:t>
      </w:r>
    </w:p>
    <w:p w14:paraId="0355F6EE" w14:textId="77777777" w:rsidR="00446533" w:rsidRPr="00446533" w:rsidRDefault="00446533" w:rsidP="00446533">
      <w:r w:rsidRPr="00446533">
        <w:pict w14:anchorId="49348FCD">
          <v:rect id="_x0000_i1126" style="width:0;height:1.5pt" o:hralign="center" o:hrstd="t" o:hr="t" fillcolor="#a0a0a0" stroked="f"/>
        </w:pict>
      </w:r>
    </w:p>
    <w:p w14:paraId="13EEB87E" w14:textId="77777777" w:rsidR="00446533" w:rsidRPr="00446533" w:rsidRDefault="00446533" w:rsidP="00446533">
      <w:pPr>
        <w:rPr>
          <w:b/>
          <w:bCs/>
        </w:rPr>
      </w:pPr>
      <w:r w:rsidRPr="00446533">
        <w:rPr>
          <w:b/>
          <w:bCs/>
        </w:rPr>
        <w:t>6. Credential theft through local developer tooling</w:t>
      </w:r>
    </w:p>
    <w:p w14:paraId="48287DCF" w14:textId="77777777" w:rsidR="00446533" w:rsidRPr="00446533" w:rsidRDefault="00446533" w:rsidP="00446533">
      <w:r w:rsidRPr="00446533">
        <w:rPr>
          <w:b/>
          <w:bCs/>
        </w:rPr>
        <w:t>Path:</w:t>
      </w:r>
    </w:p>
    <w:p w14:paraId="546F4557" w14:textId="77777777" w:rsidR="00446533" w:rsidRPr="00446533" w:rsidRDefault="00446533" w:rsidP="00446533">
      <w:pPr>
        <w:numPr>
          <w:ilvl w:val="0"/>
          <w:numId w:val="7"/>
        </w:numPr>
      </w:pPr>
      <w:r w:rsidRPr="00446533">
        <w:t>User authenticates to GitHub, Azure, AWS, or Git hosts from the AVD.</w:t>
      </w:r>
    </w:p>
    <w:p w14:paraId="4BC3FDF6" w14:textId="77777777" w:rsidR="00446533" w:rsidRPr="00446533" w:rsidRDefault="00446533" w:rsidP="00446533">
      <w:pPr>
        <w:numPr>
          <w:ilvl w:val="0"/>
          <w:numId w:val="7"/>
        </w:numPr>
      </w:pPr>
      <w:r w:rsidRPr="00446533">
        <w:t>Tokens or refresh credentials are cached by Git Credential Manager, GitHub CLI, Azure CLI, AWS CLI, browser SSO, or VS Code extensions.</w:t>
      </w:r>
    </w:p>
    <w:p w14:paraId="38F29AAA" w14:textId="77777777" w:rsidR="00446533" w:rsidRPr="00446533" w:rsidRDefault="00446533" w:rsidP="00446533">
      <w:pPr>
        <w:numPr>
          <w:ilvl w:val="0"/>
          <w:numId w:val="7"/>
        </w:numPr>
      </w:pPr>
      <w:r w:rsidRPr="00446533">
        <w:t>Malware or a malicious extension steals tokens or abuses local authenticated sessions.</w:t>
      </w:r>
    </w:p>
    <w:p w14:paraId="4E242C7F" w14:textId="77777777" w:rsidR="00446533" w:rsidRPr="00446533" w:rsidRDefault="00446533" w:rsidP="00446533">
      <w:r w:rsidRPr="00446533">
        <w:rPr>
          <w:b/>
          <w:bCs/>
        </w:rPr>
        <w:t>Why this is serious:</w:t>
      </w:r>
      <w:r w:rsidRPr="00446533">
        <w:t xml:space="preserve"> GitHub CLI stores an authentication token after login, and if a secure credential store is unavailable, it can fall back to a plaintext file. Git Credential Manager is designed to manage authentication to GitHub and Azure Repos, and Git’s own credential storage can store credentials in plaintext depending on helper mode. (</w:t>
      </w:r>
      <w:hyperlink r:id="rId11" w:tooltip="gh auth login" w:history="1">
        <w:r w:rsidRPr="00446533">
          <w:rPr>
            <w:rStyle w:val="Hyperlink"/>
          </w:rPr>
          <w:t>GitHub CLI</w:t>
        </w:r>
      </w:hyperlink>
      <w:r w:rsidRPr="00446533">
        <w:t>)</w:t>
      </w:r>
    </w:p>
    <w:p w14:paraId="5CCBDB94" w14:textId="77777777" w:rsidR="00446533" w:rsidRPr="00446533" w:rsidRDefault="00446533" w:rsidP="00446533">
      <w:r w:rsidRPr="00446533">
        <w:rPr>
          <w:b/>
          <w:bCs/>
        </w:rPr>
        <w:t>Example impact:</w:t>
      </w:r>
      <w:r w:rsidRPr="00446533">
        <w:t xml:space="preserve"> A stolen GitHub token could allow repository cloning, package publishing, workflow tampering, issue/PR manipulation, or data exfiltration. A stolen Azure or AWS token could allow cloud resource discovery or data movement.</w:t>
      </w:r>
    </w:p>
    <w:p w14:paraId="13B395A2" w14:textId="77777777" w:rsidR="00446533" w:rsidRPr="00446533" w:rsidRDefault="00446533" w:rsidP="00446533">
      <w:r w:rsidRPr="00446533">
        <w:pict w14:anchorId="007D780E">
          <v:rect id="_x0000_i1127" style="width:0;height:1.5pt" o:hralign="center" o:hrstd="t" o:hr="t" fillcolor="#a0a0a0" stroked="f"/>
        </w:pict>
      </w:r>
    </w:p>
    <w:p w14:paraId="6B802BA9" w14:textId="77777777" w:rsidR="00446533" w:rsidRPr="00446533" w:rsidRDefault="00446533" w:rsidP="00446533">
      <w:pPr>
        <w:rPr>
          <w:b/>
          <w:bCs/>
        </w:rPr>
      </w:pPr>
      <w:r w:rsidRPr="00446533">
        <w:rPr>
          <w:b/>
          <w:bCs/>
        </w:rPr>
        <w:t>7. Container registry ingress and runtime compromise</w:t>
      </w:r>
    </w:p>
    <w:p w14:paraId="2F17DAFF" w14:textId="77777777" w:rsidR="00446533" w:rsidRPr="00446533" w:rsidRDefault="00446533" w:rsidP="00446533">
      <w:r w:rsidRPr="00446533">
        <w:rPr>
          <w:b/>
          <w:bCs/>
        </w:rPr>
        <w:t>Path:</w:t>
      </w:r>
    </w:p>
    <w:p w14:paraId="413931FE" w14:textId="77777777" w:rsidR="00446533" w:rsidRPr="00446533" w:rsidRDefault="00446533" w:rsidP="00446533">
      <w:pPr>
        <w:numPr>
          <w:ilvl w:val="0"/>
          <w:numId w:val="8"/>
        </w:numPr>
      </w:pPr>
      <w:r w:rsidRPr="00446533">
        <w:t>AVD is allowed to reach *.docker.io, hub.docker.com, production.cloudflare.docker.com, *.quay.io, and *.ghcr.io.</w:t>
      </w:r>
    </w:p>
    <w:p w14:paraId="4A3FB072" w14:textId="77777777" w:rsidR="00446533" w:rsidRPr="00446533" w:rsidRDefault="00446533" w:rsidP="00446533">
      <w:pPr>
        <w:numPr>
          <w:ilvl w:val="0"/>
          <w:numId w:val="8"/>
        </w:numPr>
      </w:pPr>
      <w:r w:rsidRPr="00446533">
        <w:lastRenderedPageBreak/>
        <w:t>User or attacker pulls public images or tools.</w:t>
      </w:r>
    </w:p>
    <w:p w14:paraId="0860D0B9" w14:textId="77777777" w:rsidR="00446533" w:rsidRPr="00446533" w:rsidRDefault="00446533" w:rsidP="00446533">
      <w:pPr>
        <w:numPr>
          <w:ilvl w:val="0"/>
          <w:numId w:val="8"/>
        </w:numPr>
      </w:pPr>
      <w:r w:rsidRPr="00446533">
        <w:t>The image contains malicious binaries, credential stealers, embedded scripts, or vulnerable tooling.</w:t>
      </w:r>
    </w:p>
    <w:p w14:paraId="0533EB61" w14:textId="77777777" w:rsidR="00446533" w:rsidRPr="00446533" w:rsidRDefault="00446533" w:rsidP="00446533">
      <w:pPr>
        <w:numPr>
          <w:ilvl w:val="0"/>
          <w:numId w:val="8"/>
        </w:numPr>
      </w:pPr>
      <w:r w:rsidRPr="00446533">
        <w:t>Those tools are executed on the AVD or later copied into build/deploy pipelines.</w:t>
      </w:r>
    </w:p>
    <w:p w14:paraId="33D9951F" w14:textId="77777777" w:rsidR="00446533" w:rsidRPr="00446533" w:rsidRDefault="00446533" w:rsidP="00446533">
      <w:r w:rsidRPr="00446533">
        <w:rPr>
          <w:b/>
          <w:bCs/>
        </w:rPr>
        <w:t>Why this is serious:</w:t>
      </w:r>
      <w:r w:rsidRPr="00446533">
        <w:t xml:space="preserve"> Docker Hub and GHCR host public images; GHCR also allows public anonymous image access. This enables fast developer workflows, but from a FedRAMP boundary it also creates a large uncurated binary-ingress path. (</w:t>
      </w:r>
      <w:hyperlink r:id="rId12" w:tooltip="Docker Hub Container Image Library | App Containerization" w:history="1">
        <w:r w:rsidRPr="00446533">
          <w:rPr>
            <w:rStyle w:val="Hyperlink"/>
          </w:rPr>
          <w:t>Docker Hub</w:t>
        </w:r>
      </w:hyperlink>
      <w:r w:rsidRPr="00446533">
        <w:t>)</w:t>
      </w:r>
    </w:p>
    <w:p w14:paraId="3D3A9889" w14:textId="77777777" w:rsidR="00446533" w:rsidRPr="00446533" w:rsidRDefault="00446533" w:rsidP="00446533">
      <w:r w:rsidRPr="00446533">
        <w:rPr>
          <w:b/>
          <w:bCs/>
        </w:rPr>
        <w:t>Example impact:</w:t>
      </w:r>
      <w:r w:rsidRPr="00446533">
        <w:t xml:space="preserve"> A malicious container image or CLI helper is pulled into the boundary, executed locally, and steals source code, environment variables, tokens, and local files.</w:t>
      </w:r>
    </w:p>
    <w:p w14:paraId="0BFA842F" w14:textId="77777777" w:rsidR="00446533" w:rsidRPr="00446533" w:rsidRDefault="00446533" w:rsidP="00446533">
      <w:r w:rsidRPr="00446533">
        <w:pict w14:anchorId="6873569F">
          <v:rect id="_x0000_i1128" style="width:0;height:1.5pt" o:hralign="center" o:hrstd="t" o:hr="t" fillcolor="#a0a0a0" stroked="f"/>
        </w:pict>
      </w:r>
    </w:p>
    <w:p w14:paraId="24ADAC55" w14:textId="77777777" w:rsidR="00446533" w:rsidRPr="00446533" w:rsidRDefault="00446533" w:rsidP="00446533">
      <w:pPr>
        <w:rPr>
          <w:b/>
          <w:bCs/>
        </w:rPr>
      </w:pPr>
      <w:r w:rsidRPr="00446533">
        <w:rPr>
          <w:b/>
          <w:bCs/>
        </w:rPr>
        <w:t>Tool-by-tool 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851"/>
        <w:gridCol w:w="4002"/>
      </w:tblGrid>
      <w:tr w:rsidR="00446533" w:rsidRPr="00446533" w14:paraId="1EF3FB30" w14:textId="77777777" w:rsidTr="00446533">
        <w:trPr>
          <w:tblHeader/>
          <w:tblCellSpacing w:w="15" w:type="dxa"/>
        </w:trPr>
        <w:tc>
          <w:tcPr>
            <w:tcW w:w="0" w:type="auto"/>
            <w:vAlign w:val="center"/>
            <w:hideMark/>
          </w:tcPr>
          <w:p w14:paraId="35B907A1" w14:textId="77777777" w:rsidR="00446533" w:rsidRPr="00446533" w:rsidRDefault="00446533" w:rsidP="00446533">
            <w:pPr>
              <w:rPr>
                <w:b/>
                <w:bCs/>
              </w:rPr>
            </w:pPr>
            <w:r w:rsidRPr="00446533">
              <w:rPr>
                <w:b/>
                <w:bCs/>
              </w:rPr>
              <w:t>Tool</w:t>
            </w:r>
          </w:p>
        </w:tc>
        <w:tc>
          <w:tcPr>
            <w:tcW w:w="0" w:type="auto"/>
            <w:vAlign w:val="center"/>
            <w:hideMark/>
          </w:tcPr>
          <w:p w14:paraId="166681A9" w14:textId="77777777" w:rsidR="00446533" w:rsidRPr="00446533" w:rsidRDefault="00446533" w:rsidP="00446533">
            <w:pPr>
              <w:rPr>
                <w:b/>
                <w:bCs/>
              </w:rPr>
            </w:pPr>
            <w:r w:rsidRPr="00446533">
              <w:rPr>
                <w:b/>
                <w:bCs/>
              </w:rPr>
              <w:t>FedRAMP boundary risk</w:t>
            </w:r>
          </w:p>
        </w:tc>
        <w:tc>
          <w:tcPr>
            <w:tcW w:w="0" w:type="auto"/>
            <w:vAlign w:val="center"/>
            <w:hideMark/>
          </w:tcPr>
          <w:p w14:paraId="7588DF86" w14:textId="77777777" w:rsidR="00446533" w:rsidRPr="00446533" w:rsidRDefault="00446533" w:rsidP="00446533">
            <w:pPr>
              <w:rPr>
                <w:b/>
                <w:bCs/>
              </w:rPr>
            </w:pPr>
            <w:r w:rsidRPr="00446533">
              <w:rPr>
                <w:b/>
                <w:bCs/>
              </w:rPr>
              <w:t>Direct attack path opened</w:t>
            </w:r>
          </w:p>
        </w:tc>
      </w:tr>
      <w:tr w:rsidR="00446533" w:rsidRPr="00446533" w14:paraId="4DD585E1" w14:textId="77777777" w:rsidTr="00446533">
        <w:trPr>
          <w:tblCellSpacing w:w="15" w:type="dxa"/>
        </w:trPr>
        <w:tc>
          <w:tcPr>
            <w:tcW w:w="0" w:type="auto"/>
            <w:vAlign w:val="center"/>
            <w:hideMark/>
          </w:tcPr>
          <w:p w14:paraId="10F81C4F" w14:textId="77777777" w:rsidR="00446533" w:rsidRPr="00446533" w:rsidRDefault="00446533" w:rsidP="00446533">
            <w:r w:rsidRPr="00446533">
              <w:rPr>
                <w:b/>
                <w:bCs/>
              </w:rPr>
              <w:t>Visual Studio Code</w:t>
            </w:r>
          </w:p>
        </w:tc>
        <w:tc>
          <w:tcPr>
            <w:tcW w:w="0" w:type="auto"/>
            <w:vAlign w:val="center"/>
            <w:hideMark/>
          </w:tcPr>
          <w:p w14:paraId="1962BB33" w14:textId="77777777" w:rsidR="00446533" w:rsidRPr="00446533" w:rsidRDefault="00446533" w:rsidP="00446533">
            <w:r w:rsidRPr="00446533">
              <w:t>Extension marketplace, remote development, terminals, Git integration, AI/code plugins, local secret exposure.</w:t>
            </w:r>
          </w:p>
        </w:tc>
        <w:tc>
          <w:tcPr>
            <w:tcW w:w="0" w:type="auto"/>
            <w:vAlign w:val="center"/>
            <w:hideMark/>
          </w:tcPr>
          <w:p w14:paraId="7BB4455A" w14:textId="77777777" w:rsidR="00446533" w:rsidRPr="00446533" w:rsidRDefault="00446533" w:rsidP="00446533">
            <w:r w:rsidRPr="00446533">
              <w:t>Malicious extension reads files/tokens and sends data to allowed GitHub/Microsoft/package domains.</w:t>
            </w:r>
          </w:p>
        </w:tc>
      </w:tr>
      <w:tr w:rsidR="00446533" w:rsidRPr="00446533" w14:paraId="124AACFE" w14:textId="77777777" w:rsidTr="00446533">
        <w:trPr>
          <w:tblCellSpacing w:w="15" w:type="dxa"/>
        </w:trPr>
        <w:tc>
          <w:tcPr>
            <w:tcW w:w="0" w:type="auto"/>
            <w:vAlign w:val="center"/>
            <w:hideMark/>
          </w:tcPr>
          <w:p w14:paraId="137DF011" w14:textId="77777777" w:rsidR="00446533" w:rsidRPr="00446533" w:rsidRDefault="00446533" w:rsidP="00446533">
            <w:r w:rsidRPr="00446533">
              <w:rPr>
                <w:b/>
                <w:bCs/>
              </w:rPr>
              <w:t>GitHub Desktop</w:t>
            </w:r>
          </w:p>
        </w:tc>
        <w:tc>
          <w:tcPr>
            <w:tcW w:w="0" w:type="auto"/>
            <w:vAlign w:val="center"/>
            <w:hideMark/>
          </w:tcPr>
          <w:p w14:paraId="616F8228" w14:textId="77777777" w:rsidR="00446533" w:rsidRPr="00446533" w:rsidRDefault="00446533" w:rsidP="00446533">
            <w:r w:rsidRPr="00446533">
              <w:t>Easy GUI-based clone, commit, push, pull, and repo creation.</w:t>
            </w:r>
          </w:p>
        </w:tc>
        <w:tc>
          <w:tcPr>
            <w:tcW w:w="0" w:type="auto"/>
            <w:vAlign w:val="center"/>
            <w:hideMark/>
          </w:tcPr>
          <w:p w14:paraId="0DE12B66" w14:textId="77777777" w:rsidR="00446533" w:rsidRPr="00446533" w:rsidRDefault="00446533" w:rsidP="00446533">
            <w:r w:rsidRPr="00446533">
              <w:t>User drags sensitive files into a repo and pushes them to GitHub.</w:t>
            </w:r>
          </w:p>
        </w:tc>
      </w:tr>
      <w:tr w:rsidR="00446533" w:rsidRPr="00446533" w14:paraId="113505B5" w14:textId="77777777" w:rsidTr="00446533">
        <w:trPr>
          <w:tblCellSpacing w:w="15" w:type="dxa"/>
        </w:trPr>
        <w:tc>
          <w:tcPr>
            <w:tcW w:w="0" w:type="auto"/>
            <w:vAlign w:val="center"/>
            <w:hideMark/>
          </w:tcPr>
          <w:p w14:paraId="55DB43F2" w14:textId="77777777" w:rsidR="00446533" w:rsidRPr="00446533" w:rsidRDefault="00446533" w:rsidP="00446533">
            <w:r w:rsidRPr="00446533">
              <w:rPr>
                <w:b/>
                <w:bCs/>
              </w:rPr>
              <w:t>Git</w:t>
            </w:r>
          </w:p>
        </w:tc>
        <w:tc>
          <w:tcPr>
            <w:tcW w:w="0" w:type="auto"/>
            <w:vAlign w:val="center"/>
            <w:hideMark/>
          </w:tcPr>
          <w:p w14:paraId="57CA732E" w14:textId="77777777" w:rsidR="00446533" w:rsidRPr="00446533" w:rsidRDefault="00446533" w:rsidP="00446533">
            <w:r w:rsidRPr="00446533">
              <w:t>Direct source-control exfiltration and ingestion.</w:t>
            </w:r>
          </w:p>
        </w:tc>
        <w:tc>
          <w:tcPr>
            <w:tcW w:w="0" w:type="auto"/>
            <w:vAlign w:val="center"/>
            <w:hideMark/>
          </w:tcPr>
          <w:p w14:paraId="0CB18481" w14:textId="77777777" w:rsidR="00446533" w:rsidRPr="00446533" w:rsidRDefault="00446533" w:rsidP="00446533">
            <w:r w:rsidRPr="00446533">
              <w:t>git clone pulls untrusted code; git push sends boundary data to external repos.</w:t>
            </w:r>
          </w:p>
        </w:tc>
      </w:tr>
      <w:tr w:rsidR="00446533" w:rsidRPr="00446533" w14:paraId="19067BDA" w14:textId="77777777" w:rsidTr="00446533">
        <w:trPr>
          <w:tblCellSpacing w:w="15" w:type="dxa"/>
        </w:trPr>
        <w:tc>
          <w:tcPr>
            <w:tcW w:w="0" w:type="auto"/>
            <w:vAlign w:val="center"/>
            <w:hideMark/>
          </w:tcPr>
          <w:p w14:paraId="3A28B71D" w14:textId="77777777" w:rsidR="00446533" w:rsidRPr="00446533" w:rsidRDefault="00446533" w:rsidP="00446533">
            <w:r w:rsidRPr="00446533">
              <w:rPr>
                <w:b/>
                <w:bCs/>
              </w:rPr>
              <w:t>Git Credential Manager</w:t>
            </w:r>
          </w:p>
        </w:tc>
        <w:tc>
          <w:tcPr>
            <w:tcW w:w="0" w:type="auto"/>
            <w:vAlign w:val="center"/>
            <w:hideMark/>
          </w:tcPr>
          <w:p w14:paraId="47059C84" w14:textId="77777777" w:rsidR="00446533" w:rsidRPr="00446533" w:rsidRDefault="00446533" w:rsidP="00446533">
            <w:r w:rsidRPr="00446533">
              <w:t>Long-lived credential/token storage risk.</w:t>
            </w:r>
          </w:p>
        </w:tc>
        <w:tc>
          <w:tcPr>
            <w:tcW w:w="0" w:type="auto"/>
            <w:vAlign w:val="center"/>
            <w:hideMark/>
          </w:tcPr>
          <w:p w14:paraId="3D524AA5" w14:textId="77777777" w:rsidR="00446533" w:rsidRPr="00446533" w:rsidRDefault="00446533" w:rsidP="00446533">
            <w:r w:rsidRPr="00446533">
              <w:t>Malware reads or abuses stored Git credentials.</w:t>
            </w:r>
          </w:p>
        </w:tc>
      </w:tr>
      <w:tr w:rsidR="00446533" w:rsidRPr="00446533" w14:paraId="1DE213F2" w14:textId="77777777" w:rsidTr="00446533">
        <w:trPr>
          <w:tblCellSpacing w:w="15" w:type="dxa"/>
        </w:trPr>
        <w:tc>
          <w:tcPr>
            <w:tcW w:w="0" w:type="auto"/>
            <w:vAlign w:val="center"/>
            <w:hideMark/>
          </w:tcPr>
          <w:p w14:paraId="28CA20DB" w14:textId="77777777" w:rsidR="00446533" w:rsidRPr="00446533" w:rsidRDefault="00446533" w:rsidP="00446533">
            <w:r w:rsidRPr="00446533">
              <w:rPr>
                <w:b/>
                <w:bCs/>
              </w:rPr>
              <w:t>GitHub CLI</w:t>
            </w:r>
          </w:p>
        </w:tc>
        <w:tc>
          <w:tcPr>
            <w:tcW w:w="0" w:type="auto"/>
            <w:vAlign w:val="center"/>
            <w:hideMark/>
          </w:tcPr>
          <w:p w14:paraId="6D5B300C" w14:textId="77777777" w:rsidR="00446533" w:rsidRPr="00446533" w:rsidRDefault="00446533" w:rsidP="00446533">
            <w:r w:rsidRPr="00446533">
              <w:t>Scriptable GitHub access, token storage, repo/package/workflow operations.</w:t>
            </w:r>
          </w:p>
        </w:tc>
        <w:tc>
          <w:tcPr>
            <w:tcW w:w="0" w:type="auto"/>
            <w:vAlign w:val="center"/>
            <w:hideMark/>
          </w:tcPr>
          <w:p w14:paraId="5E4F28EE" w14:textId="77777777" w:rsidR="00446533" w:rsidRPr="00446533" w:rsidRDefault="00446533" w:rsidP="00446533">
            <w:r w:rsidRPr="00446533">
              <w:t>Attacker authenticates to personal GitHub and uploads sensitive files.</w:t>
            </w:r>
          </w:p>
        </w:tc>
      </w:tr>
      <w:tr w:rsidR="00446533" w:rsidRPr="00446533" w14:paraId="05092434" w14:textId="77777777" w:rsidTr="00446533">
        <w:trPr>
          <w:tblCellSpacing w:w="15" w:type="dxa"/>
        </w:trPr>
        <w:tc>
          <w:tcPr>
            <w:tcW w:w="0" w:type="auto"/>
            <w:vAlign w:val="center"/>
            <w:hideMark/>
          </w:tcPr>
          <w:p w14:paraId="0523EA75" w14:textId="77777777" w:rsidR="00446533" w:rsidRPr="00446533" w:rsidRDefault="00446533" w:rsidP="00446533">
            <w:r w:rsidRPr="00446533">
              <w:rPr>
                <w:b/>
                <w:bCs/>
              </w:rPr>
              <w:t>Terraform CLI</w:t>
            </w:r>
          </w:p>
        </w:tc>
        <w:tc>
          <w:tcPr>
            <w:tcW w:w="0" w:type="auto"/>
            <w:vAlign w:val="center"/>
            <w:hideMark/>
          </w:tcPr>
          <w:p w14:paraId="4DE63F2E" w14:textId="77777777" w:rsidR="00446533" w:rsidRPr="00446533" w:rsidRDefault="00446533" w:rsidP="00446533">
            <w:r w:rsidRPr="00446533">
              <w:t>Cloud/SaaS API interaction, provider download, state exfiltration, external backend use.</w:t>
            </w:r>
          </w:p>
        </w:tc>
        <w:tc>
          <w:tcPr>
            <w:tcW w:w="0" w:type="auto"/>
            <w:vAlign w:val="center"/>
            <w:hideMark/>
          </w:tcPr>
          <w:p w14:paraId="151295CA" w14:textId="77777777" w:rsidR="00446533" w:rsidRPr="00446533" w:rsidRDefault="00446533" w:rsidP="00446533">
            <w:r w:rsidRPr="00446533">
              <w:t>Terraform state is written to attacker-controlled storage.</w:t>
            </w:r>
          </w:p>
        </w:tc>
      </w:tr>
      <w:tr w:rsidR="00446533" w:rsidRPr="00446533" w14:paraId="425E083B" w14:textId="77777777" w:rsidTr="00446533">
        <w:trPr>
          <w:tblCellSpacing w:w="15" w:type="dxa"/>
        </w:trPr>
        <w:tc>
          <w:tcPr>
            <w:tcW w:w="0" w:type="auto"/>
            <w:vAlign w:val="center"/>
            <w:hideMark/>
          </w:tcPr>
          <w:p w14:paraId="4ABE8CBF" w14:textId="77777777" w:rsidR="00446533" w:rsidRPr="00446533" w:rsidRDefault="00446533" w:rsidP="00446533">
            <w:r w:rsidRPr="00446533">
              <w:rPr>
                <w:b/>
                <w:bCs/>
              </w:rPr>
              <w:lastRenderedPageBreak/>
              <w:t>Azure CLI</w:t>
            </w:r>
          </w:p>
        </w:tc>
        <w:tc>
          <w:tcPr>
            <w:tcW w:w="0" w:type="auto"/>
            <w:vAlign w:val="center"/>
            <w:hideMark/>
          </w:tcPr>
          <w:p w14:paraId="0B2A5B86" w14:textId="77777777" w:rsidR="00446533" w:rsidRPr="00446533" w:rsidRDefault="00446533" w:rsidP="00446533">
            <w:r w:rsidRPr="00446533">
              <w:t>Scriptable Azure control-plane access across tenants/clouds.</w:t>
            </w:r>
          </w:p>
        </w:tc>
        <w:tc>
          <w:tcPr>
            <w:tcW w:w="0" w:type="auto"/>
            <w:vAlign w:val="center"/>
            <w:hideMark/>
          </w:tcPr>
          <w:p w14:paraId="7305D8E0" w14:textId="77777777" w:rsidR="00446533" w:rsidRPr="00446533" w:rsidRDefault="00446533" w:rsidP="00446533">
            <w:r w:rsidRPr="00446533">
              <w:t>Attacker signs into external tenant and uploads data to storage.</w:t>
            </w:r>
          </w:p>
        </w:tc>
      </w:tr>
      <w:tr w:rsidR="00446533" w:rsidRPr="00446533" w14:paraId="0D71D817" w14:textId="77777777" w:rsidTr="00446533">
        <w:trPr>
          <w:tblCellSpacing w:w="15" w:type="dxa"/>
        </w:trPr>
        <w:tc>
          <w:tcPr>
            <w:tcW w:w="0" w:type="auto"/>
            <w:vAlign w:val="center"/>
            <w:hideMark/>
          </w:tcPr>
          <w:p w14:paraId="2C6E86D7" w14:textId="77777777" w:rsidR="00446533" w:rsidRPr="00446533" w:rsidRDefault="00446533" w:rsidP="00446533">
            <w:r w:rsidRPr="00446533">
              <w:rPr>
                <w:b/>
                <w:bCs/>
              </w:rPr>
              <w:t>PowerShell</w:t>
            </w:r>
          </w:p>
        </w:tc>
        <w:tc>
          <w:tcPr>
            <w:tcW w:w="0" w:type="auto"/>
            <w:vAlign w:val="center"/>
            <w:hideMark/>
          </w:tcPr>
          <w:p w14:paraId="2737C3EB" w14:textId="77777777" w:rsidR="00446533" w:rsidRPr="00446533" w:rsidRDefault="00446533" w:rsidP="00446533">
            <w:r w:rsidRPr="00446533">
              <w:t>General-purpose automation, web requests, encoded commands, local discovery.</w:t>
            </w:r>
          </w:p>
        </w:tc>
        <w:tc>
          <w:tcPr>
            <w:tcW w:w="0" w:type="auto"/>
            <w:vAlign w:val="center"/>
            <w:hideMark/>
          </w:tcPr>
          <w:p w14:paraId="2163D1BC" w14:textId="77777777" w:rsidR="00446533" w:rsidRPr="00446533" w:rsidRDefault="00446533" w:rsidP="00446533">
            <w:r w:rsidRPr="00446533">
              <w:t>Script collects files and posts them to allowed SaaS/cloud endpoints.</w:t>
            </w:r>
          </w:p>
        </w:tc>
      </w:tr>
      <w:tr w:rsidR="00446533" w:rsidRPr="00446533" w14:paraId="583F2F10" w14:textId="77777777" w:rsidTr="00446533">
        <w:trPr>
          <w:tblCellSpacing w:w="15" w:type="dxa"/>
        </w:trPr>
        <w:tc>
          <w:tcPr>
            <w:tcW w:w="0" w:type="auto"/>
            <w:vAlign w:val="center"/>
            <w:hideMark/>
          </w:tcPr>
          <w:p w14:paraId="637BA612" w14:textId="77777777" w:rsidR="00446533" w:rsidRPr="00446533" w:rsidRDefault="00446533" w:rsidP="00446533">
            <w:r w:rsidRPr="00446533">
              <w:rPr>
                <w:b/>
                <w:bCs/>
              </w:rPr>
              <w:t>Az PowerShell modules</w:t>
            </w:r>
          </w:p>
        </w:tc>
        <w:tc>
          <w:tcPr>
            <w:tcW w:w="0" w:type="auto"/>
            <w:vAlign w:val="center"/>
            <w:hideMark/>
          </w:tcPr>
          <w:p w14:paraId="199EF7D4" w14:textId="77777777" w:rsidR="00446533" w:rsidRPr="00446533" w:rsidRDefault="00446533" w:rsidP="00446533">
            <w:r w:rsidRPr="00446533">
              <w:t>Azure administration from PowerShell.</w:t>
            </w:r>
          </w:p>
        </w:tc>
        <w:tc>
          <w:tcPr>
            <w:tcW w:w="0" w:type="auto"/>
            <w:vAlign w:val="center"/>
            <w:hideMark/>
          </w:tcPr>
          <w:p w14:paraId="02963A17" w14:textId="77777777" w:rsidR="00446533" w:rsidRPr="00446533" w:rsidRDefault="00446533" w:rsidP="00446533">
            <w:r w:rsidRPr="00446533">
              <w:t>Similar to Azure CLI, but easier to blend with Windows automation.</w:t>
            </w:r>
          </w:p>
        </w:tc>
      </w:tr>
      <w:tr w:rsidR="00446533" w:rsidRPr="00446533" w14:paraId="2F7624DB" w14:textId="77777777" w:rsidTr="00446533">
        <w:trPr>
          <w:tblCellSpacing w:w="15" w:type="dxa"/>
        </w:trPr>
        <w:tc>
          <w:tcPr>
            <w:tcW w:w="0" w:type="auto"/>
            <w:vAlign w:val="center"/>
            <w:hideMark/>
          </w:tcPr>
          <w:p w14:paraId="0AFD6730" w14:textId="77777777" w:rsidR="00446533" w:rsidRPr="00446533" w:rsidRDefault="00446533" w:rsidP="00446533">
            <w:r w:rsidRPr="00446533">
              <w:rPr>
                <w:b/>
                <w:bCs/>
              </w:rPr>
              <w:t>AWS CLI</w:t>
            </w:r>
          </w:p>
        </w:tc>
        <w:tc>
          <w:tcPr>
            <w:tcW w:w="0" w:type="auto"/>
            <w:vAlign w:val="center"/>
            <w:hideMark/>
          </w:tcPr>
          <w:p w14:paraId="366C55E9" w14:textId="77777777" w:rsidR="00446533" w:rsidRPr="00446533" w:rsidRDefault="00446533" w:rsidP="00446533">
            <w:r w:rsidRPr="00446533">
              <w:t>Scriptable access to AWS services.</w:t>
            </w:r>
          </w:p>
        </w:tc>
        <w:tc>
          <w:tcPr>
            <w:tcW w:w="0" w:type="auto"/>
            <w:vAlign w:val="center"/>
            <w:hideMark/>
          </w:tcPr>
          <w:p w14:paraId="75288B55" w14:textId="77777777" w:rsidR="00446533" w:rsidRPr="00446533" w:rsidRDefault="00446533" w:rsidP="00446533">
            <w:r w:rsidRPr="00446533">
              <w:t>Attacker configures external AWS credentials and copies data to S3/ECR.</w:t>
            </w:r>
          </w:p>
        </w:tc>
      </w:tr>
    </w:tbl>
    <w:p w14:paraId="6270AB77" w14:textId="77777777" w:rsidR="00446533" w:rsidRPr="00446533" w:rsidRDefault="00446533" w:rsidP="00446533">
      <w:r w:rsidRPr="00446533">
        <w:pict w14:anchorId="2BCF120B">
          <v:rect id="_x0000_i1129" style="width:0;height:1.5pt" o:hralign="center" o:hrstd="t" o:hr="t" fillcolor="#a0a0a0" stroked="f"/>
        </w:pict>
      </w:r>
    </w:p>
    <w:p w14:paraId="176EE021" w14:textId="77777777" w:rsidR="00446533" w:rsidRPr="00446533" w:rsidRDefault="00446533" w:rsidP="00446533">
      <w:pPr>
        <w:rPr>
          <w:b/>
          <w:bCs/>
        </w:rPr>
      </w:pPr>
      <w:r w:rsidRPr="00446533">
        <w:rPr>
          <w:b/>
          <w:bCs/>
        </w:rPr>
        <w:t>URL risk assessment</w:t>
      </w:r>
    </w:p>
    <w:p w14:paraId="13991B0C" w14:textId="77777777" w:rsidR="00446533" w:rsidRPr="00446533" w:rsidRDefault="00446533" w:rsidP="00446533">
      <w:pPr>
        <w:rPr>
          <w:b/>
          <w:bCs/>
        </w:rPr>
      </w:pPr>
      <w:r w:rsidRPr="00446533">
        <w:rPr>
          <w:b/>
          <w:bCs/>
        </w:rPr>
        <w:t>Identity and token endpoints</w:t>
      </w:r>
    </w:p>
    <w:p w14:paraId="73AF52A7" w14:textId="77777777" w:rsidR="00446533" w:rsidRPr="00446533" w:rsidRDefault="00446533" w:rsidP="00446533">
      <w:r w:rsidRPr="00446533">
        <w:t>Includes:</w:t>
      </w:r>
    </w:p>
    <w:p w14:paraId="2802D2D2" w14:textId="77777777" w:rsidR="00446533" w:rsidRPr="00446533" w:rsidRDefault="00446533" w:rsidP="00446533">
      <w:r w:rsidRPr="00446533">
        <w:t>login.microsoftonline.com, login.live.com, *.microsoftonline.us, *.onmicrosoft.com, *.msftauth.net, *.msidentity.com</w:t>
      </w:r>
    </w:p>
    <w:p w14:paraId="0F5E8966" w14:textId="77777777" w:rsidR="00446533" w:rsidRPr="00446533" w:rsidRDefault="00446533" w:rsidP="00446533">
      <w:r w:rsidRPr="00446533">
        <w:rPr>
          <w:b/>
          <w:bCs/>
        </w:rPr>
        <w:t>Risk:</w:t>
      </w:r>
      <w:r w:rsidRPr="00446533">
        <w:t xml:space="preserve"> These enable browser and CLI authentication flows. Without tenant restrictions, users may authenticate to personal, commercial, partner, or attacker-controlled tenants from inside the FedRAMP boundary.</w:t>
      </w:r>
    </w:p>
    <w:p w14:paraId="38C9CFFE" w14:textId="77777777" w:rsidR="00446533" w:rsidRPr="00446533" w:rsidRDefault="00446533" w:rsidP="00446533">
      <w:r w:rsidRPr="00446533">
        <w:rPr>
          <w:b/>
          <w:bCs/>
        </w:rPr>
        <w:t>Direct attack path:</w:t>
      </w:r>
      <w:r w:rsidRPr="00446533">
        <w:t xml:space="preserve"> Sign into an external tenant, obtain tokens, then use Azure CLI, Az PowerShell, VS Code, or browser sessions to move data outside the authorized environment.</w:t>
      </w:r>
    </w:p>
    <w:p w14:paraId="313D171F" w14:textId="77777777" w:rsidR="00446533" w:rsidRPr="00446533" w:rsidRDefault="00446533" w:rsidP="00446533">
      <w:r w:rsidRPr="00446533">
        <w:rPr>
          <w:b/>
          <w:bCs/>
        </w:rPr>
        <w:t>Guardrail:</w:t>
      </w:r>
      <w:r w:rsidRPr="00446533">
        <w:t xml:space="preserve"> Use Microsoft Entra Tenant Restrictions v2 or Universal Tenant Restrictions to control which external tenants can be accessed from managed networks/devices. Microsoft describes tenant restrictions as a way to limit what users can access when they use external accounts from your networks or devices. (</w:t>
      </w:r>
      <w:hyperlink r:id="rId13" w:tooltip="Set up tenant restrictions v2 - Microsoft Entra ID" w:history="1">
        <w:r w:rsidRPr="00446533">
          <w:rPr>
            <w:rStyle w:val="Hyperlink"/>
          </w:rPr>
          <w:t>Microsoft Learn</w:t>
        </w:r>
      </w:hyperlink>
      <w:r w:rsidRPr="00446533">
        <w:t>)</w:t>
      </w:r>
    </w:p>
    <w:p w14:paraId="0FACBD8E" w14:textId="77777777" w:rsidR="00446533" w:rsidRPr="00446533" w:rsidRDefault="00446533" w:rsidP="00446533">
      <w:r w:rsidRPr="00446533">
        <w:pict w14:anchorId="41F3EDBD">
          <v:rect id="_x0000_i1130" style="width:0;height:1.5pt" o:hralign="center" o:hrstd="t" o:hr="t" fillcolor="#a0a0a0" stroked="f"/>
        </w:pict>
      </w:r>
    </w:p>
    <w:p w14:paraId="70F0BA63" w14:textId="77777777" w:rsidR="00446533" w:rsidRPr="00446533" w:rsidRDefault="00446533" w:rsidP="00446533">
      <w:pPr>
        <w:rPr>
          <w:b/>
          <w:bCs/>
        </w:rPr>
      </w:pPr>
      <w:r w:rsidRPr="00446533">
        <w:rPr>
          <w:b/>
          <w:bCs/>
        </w:rPr>
        <w:t>Azure public, Azure Government, and Microsoft control-plane endpoints</w:t>
      </w:r>
    </w:p>
    <w:p w14:paraId="5E2B64F2" w14:textId="77777777" w:rsidR="00446533" w:rsidRPr="00446533" w:rsidRDefault="00446533" w:rsidP="00446533">
      <w:r w:rsidRPr="00446533">
        <w:lastRenderedPageBreak/>
        <w:t>Includes:</w:t>
      </w:r>
    </w:p>
    <w:p w14:paraId="41CC70DB" w14:textId="77777777" w:rsidR="00446533" w:rsidRPr="00446533" w:rsidRDefault="00446533" w:rsidP="00446533">
      <w:r w:rsidRPr="00446533">
        <w:t>*.azure.com, *.azure.us, *.azurecr.us, *.usgovcloudapi.net, *.visualstudio.com, *.windows.net, *.microsoft.com, *.microsoft.us</w:t>
      </w:r>
    </w:p>
    <w:p w14:paraId="5B124C56" w14:textId="77777777" w:rsidR="00446533" w:rsidRPr="00446533" w:rsidRDefault="00446533" w:rsidP="00446533">
      <w:r w:rsidRPr="00446533">
        <w:rPr>
          <w:b/>
          <w:bCs/>
        </w:rPr>
        <w:t>Risk:</w:t>
      </w:r>
      <w:r w:rsidRPr="00446533">
        <w:t xml:space="preserve"> These may be required for approved Azure Government work, but broad wildcards can also allow access to commercial Azure, Azure DevOps, storage, registry, identity, downloads, documentation, and management endpoints.</w:t>
      </w:r>
    </w:p>
    <w:p w14:paraId="680763B8" w14:textId="77777777" w:rsidR="00446533" w:rsidRPr="00446533" w:rsidRDefault="00446533" w:rsidP="00446533">
      <w:r w:rsidRPr="00446533">
        <w:rPr>
          <w:b/>
          <w:bCs/>
        </w:rPr>
        <w:t>Direct attack path:</w:t>
      </w:r>
      <w:r w:rsidRPr="00446533">
        <w:t xml:space="preserve"> AVD user authenticates to a non-approved subscription and copies sensitive files to Azure Storage, Azure Container Registry, DevOps artifacts, or another cloud service.</w:t>
      </w:r>
    </w:p>
    <w:p w14:paraId="7E8979EF" w14:textId="77777777" w:rsidR="00446533" w:rsidRPr="00446533" w:rsidRDefault="00446533" w:rsidP="00446533">
      <w:r w:rsidRPr="00446533">
        <w:rPr>
          <w:b/>
          <w:bCs/>
        </w:rPr>
        <w:t>Guardrail:</w:t>
      </w:r>
      <w:r w:rsidRPr="00446533">
        <w:t xml:space="preserve"> Separate Azure Government required endpoints from commercial Azure endpoints. Allow only approved tenants, subscriptions, services, and private endpoints where possible. Microsoft notes that Azure portal endpoints are cloud-specific and recommends adding only the portal-related endpoints listed for the selected cloud. (</w:t>
      </w:r>
      <w:hyperlink r:id="rId14" w:tooltip="Allow the Azure portal URLs on your firewall or proxy server" w:history="1">
        <w:r w:rsidRPr="00446533">
          <w:rPr>
            <w:rStyle w:val="Hyperlink"/>
          </w:rPr>
          <w:t>Microsoft Learn</w:t>
        </w:r>
      </w:hyperlink>
      <w:r w:rsidRPr="00446533">
        <w:t>)</w:t>
      </w:r>
    </w:p>
    <w:p w14:paraId="7B17BBD5" w14:textId="77777777" w:rsidR="00446533" w:rsidRPr="00446533" w:rsidRDefault="00446533" w:rsidP="00446533">
      <w:r w:rsidRPr="00446533">
        <w:pict w14:anchorId="45F438E9">
          <v:rect id="_x0000_i1131" style="width:0;height:1.5pt" o:hralign="center" o:hrstd="t" o:hr="t" fillcolor="#a0a0a0" stroked="f"/>
        </w:pict>
      </w:r>
    </w:p>
    <w:p w14:paraId="588DDDE0" w14:textId="77777777" w:rsidR="00446533" w:rsidRPr="00446533" w:rsidRDefault="00446533" w:rsidP="00446533">
      <w:pPr>
        <w:rPr>
          <w:b/>
          <w:bCs/>
        </w:rPr>
      </w:pPr>
      <w:r w:rsidRPr="00446533">
        <w:rPr>
          <w:b/>
          <w:bCs/>
        </w:rPr>
        <w:t>GitHub domains</w:t>
      </w:r>
    </w:p>
    <w:p w14:paraId="5585D22F" w14:textId="77777777" w:rsidR="00446533" w:rsidRPr="00446533" w:rsidRDefault="00446533" w:rsidP="00446533">
      <w:r w:rsidRPr="00446533">
        <w:t>Includes:</w:t>
      </w:r>
    </w:p>
    <w:p w14:paraId="09DD3FED" w14:textId="77777777" w:rsidR="00446533" w:rsidRPr="00446533" w:rsidRDefault="00446533" w:rsidP="00446533">
      <w:r w:rsidRPr="00446533">
        <w:t>*.github.com, *.github.io, *.githubusercontent.com, *.githubassets.com, *.ghcr.io</w:t>
      </w:r>
    </w:p>
    <w:p w14:paraId="07EA1B54" w14:textId="77777777" w:rsidR="00446533" w:rsidRPr="00446533" w:rsidRDefault="00446533" w:rsidP="00446533">
      <w:r w:rsidRPr="00446533">
        <w:rPr>
          <w:b/>
          <w:bCs/>
        </w:rPr>
        <w:t>Risk:</w:t>
      </w:r>
      <w:r w:rsidRPr="00446533">
        <w:t xml:space="preserve"> These enable source-control access, static content hosting, raw file retrieval, GitHub Pages, release downloads, package/container pulls, and GitHub CLI/Desktop workflows.</w:t>
      </w:r>
    </w:p>
    <w:p w14:paraId="3B2709C8" w14:textId="77777777" w:rsidR="00446533" w:rsidRPr="00446533" w:rsidRDefault="00446533" w:rsidP="00446533">
      <w:r w:rsidRPr="00446533">
        <w:rPr>
          <w:b/>
          <w:bCs/>
        </w:rPr>
        <w:t>Direct attack path:</w:t>
      </w:r>
      <w:r w:rsidRPr="00446533">
        <w:t xml:space="preserve"> Sensitive files are pushed to a private GitHub repo, staged as a GitHub release, exposed through GitHub Pages, or embedded into a container image in GHCR.</w:t>
      </w:r>
    </w:p>
    <w:p w14:paraId="63AF1432" w14:textId="77777777" w:rsidR="00446533" w:rsidRPr="00446533" w:rsidRDefault="00446533" w:rsidP="00446533">
      <w:r w:rsidRPr="00446533">
        <w:rPr>
          <w:b/>
          <w:bCs/>
        </w:rPr>
        <w:t>Guardrail:</w:t>
      </w:r>
      <w:r w:rsidRPr="00446533">
        <w:t xml:space="preserve"> Do not allow all GitHub by wildcard from FedRAMP AVDs. Restrict to the approved GitHub Enterprise tenant/orgs, require SSO, block personal GitHub, enforce enterprise-managed users where applicable, and inspect uploads/downloads through a proxy or broker.</w:t>
      </w:r>
    </w:p>
    <w:p w14:paraId="4EA6BA80" w14:textId="77777777" w:rsidR="00446533" w:rsidRPr="00446533" w:rsidRDefault="00446533" w:rsidP="00446533">
      <w:r w:rsidRPr="00446533">
        <w:pict w14:anchorId="453826E6">
          <v:rect id="_x0000_i1132" style="width:0;height:1.5pt" o:hralign="center" o:hrstd="t" o:hr="t" fillcolor="#a0a0a0" stroked="f"/>
        </w:pict>
      </w:r>
    </w:p>
    <w:p w14:paraId="6D4D8F66" w14:textId="77777777" w:rsidR="00446533" w:rsidRPr="00446533" w:rsidRDefault="00446533" w:rsidP="00446533">
      <w:pPr>
        <w:rPr>
          <w:b/>
          <w:bCs/>
        </w:rPr>
      </w:pPr>
      <w:r w:rsidRPr="00446533">
        <w:rPr>
          <w:b/>
          <w:bCs/>
        </w:rPr>
        <w:t>Package and container registries</w:t>
      </w:r>
    </w:p>
    <w:p w14:paraId="53832028" w14:textId="77777777" w:rsidR="00446533" w:rsidRPr="00446533" w:rsidRDefault="00446533" w:rsidP="00446533">
      <w:r w:rsidRPr="00446533">
        <w:t>Includes:</w:t>
      </w:r>
    </w:p>
    <w:p w14:paraId="68759225" w14:textId="77777777" w:rsidR="00446533" w:rsidRPr="00446533" w:rsidRDefault="00446533" w:rsidP="00446533">
      <w:r w:rsidRPr="00446533">
        <w:lastRenderedPageBreak/>
        <w:t>pypi.org, file.pythonhosted.org, pypi.python.org, pythonhosted.org, *.docker.io, hub.docker.com, production.cloudflare.docker.com, *.quay.io, *.ubuntu.com, *.hashicorp.com, *.terraform.io</w:t>
      </w:r>
    </w:p>
    <w:p w14:paraId="017479B3" w14:textId="77777777" w:rsidR="00446533" w:rsidRPr="00446533" w:rsidRDefault="00446533" w:rsidP="00446533">
      <w:r w:rsidRPr="00446533">
        <w:rPr>
          <w:b/>
          <w:bCs/>
        </w:rPr>
        <w:t>Risk:</w:t>
      </w:r>
      <w:r w:rsidRPr="00446533">
        <w:t xml:space="preserve"> These are high-value supply-chain ingress paths. They allow packages, binaries, providers, images, scripts, and OS packages into the boundary.</w:t>
      </w:r>
    </w:p>
    <w:p w14:paraId="6C6D7CD9" w14:textId="77777777" w:rsidR="00446533" w:rsidRPr="00446533" w:rsidRDefault="00446533" w:rsidP="00446533">
      <w:r w:rsidRPr="00446533">
        <w:rPr>
          <w:b/>
          <w:bCs/>
        </w:rPr>
        <w:t>Direct attack path:</w:t>
      </w:r>
      <w:r w:rsidRPr="00446533">
        <w:t xml:space="preserve"> A typo-squatted Python package, malicious Docker image, malicious Terraform provider, or compromised dependency executes on the AVD and steals credentials or data.</w:t>
      </w:r>
    </w:p>
    <w:p w14:paraId="3F5B9335" w14:textId="77777777" w:rsidR="00446533" w:rsidRPr="00446533" w:rsidRDefault="00446533" w:rsidP="00446533">
      <w:r w:rsidRPr="00446533">
        <w:rPr>
          <w:b/>
          <w:bCs/>
        </w:rPr>
        <w:t>Guardrail:</w:t>
      </w:r>
      <w:r w:rsidRPr="00446533">
        <w:t xml:space="preserve"> Use internal mirrors only: private PyPI mirror, private container registry, approved Terraform provider mirror, approved Ubuntu repository mirror, artifact scanning, signature verification, SBOM generation, and hash pinning.</w:t>
      </w:r>
    </w:p>
    <w:p w14:paraId="372B3FBB" w14:textId="77777777" w:rsidR="00446533" w:rsidRPr="00446533" w:rsidRDefault="00446533" w:rsidP="00446533">
      <w:r w:rsidRPr="00446533">
        <w:pict w14:anchorId="163920BF">
          <v:rect id="_x0000_i1133" style="width:0;height:1.5pt" o:hralign="center" o:hrstd="t" o:hr="t" fillcolor="#a0a0a0" stroked="f"/>
        </w:pict>
      </w:r>
    </w:p>
    <w:p w14:paraId="1138BCDB" w14:textId="77777777" w:rsidR="00446533" w:rsidRPr="00446533" w:rsidRDefault="00446533" w:rsidP="00446533">
      <w:pPr>
        <w:rPr>
          <w:b/>
          <w:bCs/>
        </w:rPr>
      </w:pPr>
      <w:r w:rsidRPr="00446533">
        <w:rPr>
          <w:b/>
          <w:bCs/>
        </w:rPr>
        <w:t>Developer information/reference sites</w:t>
      </w:r>
    </w:p>
    <w:p w14:paraId="48B1E1D1" w14:textId="77777777" w:rsidR="00446533" w:rsidRPr="00446533" w:rsidRDefault="00446533" w:rsidP="00446533">
      <w:r w:rsidRPr="00446533">
        <w:t>Includes:</w:t>
      </w:r>
    </w:p>
    <w:p w14:paraId="6B30FAF8" w14:textId="77777777" w:rsidR="00446533" w:rsidRPr="00446533" w:rsidRDefault="00446533" w:rsidP="00446533">
      <w:r w:rsidRPr="00446533">
        <w:t>*.conventionalcommits.org, *.semver.org, *.isitmaintained.com, *.trunk.io, *.wiz.io</w:t>
      </w:r>
    </w:p>
    <w:p w14:paraId="5118F973" w14:textId="77777777" w:rsidR="00446533" w:rsidRPr="00446533" w:rsidRDefault="00446533" w:rsidP="00446533">
      <w:r w:rsidRPr="00446533">
        <w:rPr>
          <w:b/>
          <w:bCs/>
        </w:rPr>
        <w:t>Risk:</w:t>
      </w:r>
      <w:r w:rsidRPr="00446533">
        <w:t xml:space="preserve"> Some are low-risk as documentation destinations, but broad wildcards still create exfiltration and phishing opportunities. *.trunk.io and *.wiz.io may also involve SaaS tooling, telemetry, code analysis, or security data depending on product configuration.</w:t>
      </w:r>
    </w:p>
    <w:p w14:paraId="46268645" w14:textId="77777777" w:rsidR="00446533" w:rsidRPr="00446533" w:rsidRDefault="00446533" w:rsidP="00446533">
      <w:r w:rsidRPr="00446533">
        <w:rPr>
          <w:b/>
          <w:bCs/>
        </w:rPr>
        <w:t>Direct attack path:</w:t>
      </w:r>
      <w:r w:rsidRPr="00446533">
        <w:t xml:space="preserve"> A malicious script or extension uses an allowed SaaS/documentation domain as a staging or callback destination, or a user uploads code/security findings to an external SaaS workspace.</w:t>
      </w:r>
    </w:p>
    <w:p w14:paraId="4EF9E892" w14:textId="77777777" w:rsidR="00446533" w:rsidRPr="00446533" w:rsidRDefault="00446533" w:rsidP="00446533">
      <w:r w:rsidRPr="00446533">
        <w:rPr>
          <w:b/>
          <w:bCs/>
        </w:rPr>
        <w:t>Guardrail:</w:t>
      </w:r>
      <w:r w:rsidRPr="00446533">
        <w:t xml:space="preserve"> Allow documentation sites through browser-only access where needed; block API/upload paths unless explicitly approved. For SaaS tools, require a FedRAMP-authorized tenant, SSO, DLP, logging, contractual approval, and boundary data-flow review.</w:t>
      </w:r>
    </w:p>
    <w:p w14:paraId="645C0B45" w14:textId="77777777" w:rsidR="00446533" w:rsidRPr="00446533" w:rsidRDefault="00446533" w:rsidP="00446533">
      <w:r w:rsidRPr="00446533">
        <w:pict w14:anchorId="28A9F50A">
          <v:rect id="_x0000_i1134" style="width:0;height:1.5pt" o:hralign="center" o:hrstd="t" o:hr="t" fillcolor="#a0a0a0" stroked="f"/>
        </w:pict>
      </w:r>
    </w:p>
    <w:p w14:paraId="3A2934ED" w14:textId="77777777" w:rsidR="00446533" w:rsidRPr="00446533" w:rsidRDefault="00446533" w:rsidP="00446533">
      <w:pPr>
        <w:rPr>
          <w:b/>
          <w:bCs/>
        </w:rPr>
      </w:pPr>
      <w:r w:rsidRPr="00446533">
        <w:rPr>
          <w:b/>
          <w:bCs/>
        </w:rPr>
        <w:t>Domains requiring correction or special scrutiny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6974"/>
      </w:tblGrid>
      <w:tr w:rsidR="00446533" w:rsidRPr="00446533" w14:paraId="5F9968B7" w14:textId="77777777" w:rsidTr="00446533">
        <w:trPr>
          <w:tblHeader/>
          <w:tblCellSpacing w:w="15" w:type="dxa"/>
        </w:trPr>
        <w:tc>
          <w:tcPr>
            <w:tcW w:w="0" w:type="auto"/>
            <w:vAlign w:val="center"/>
            <w:hideMark/>
          </w:tcPr>
          <w:p w14:paraId="59E04049" w14:textId="77777777" w:rsidR="00446533" w:rsidRPr="00446533" w:rsidRDefault="00446533" w:rsidP="00446533">
            <w:pPr>
              <w:rPr>
                <w:b/>
                <w:bCs/>
              </w:rPr>
            </w:pPr>
            <w:r w:rsidRPr="00446533">
              <w:rPr>
                <w:b/>
                <w:bCs/>
              </w:rPr>
              <w:t>Entry</w:t>
            </w:r>
          </w:p>
        </w:tc>
        <w:tc>
          <w:tcPr>
            <w:tcW w:w="0" w:type="auto"/>
            <w:vAlign w:val="center"/>
            <w:hideMark/>
          </w:tcPr>
          <w:p w14:paraId="0B0F28B5" w14:textId="77777777" w:rsidR="00446533" w:rsidRPr="00446533" w:rsidRDefault="00446533" w:rsidP="00446533">
            <w:pPr>
              <w:rPr>
                <w:b/>
                <w:bCs/>
              </w:rPr>
            </w:pPr>
            <w:r w:rsidRPr="00446533">
              <w:rPr>
                <w:b/>
                <w:bCs/>
              </w:rPr>
              <w:t>Concern</w:t>
            </w:r>
          </w:p>
        </w:tc>
      </w:tr>
      <w:tr w:rsidR="00446533" w:rsidRPr="00446533" w14:paraId="4ABB8040" w14:textId="77777777" w:rsidTr="00446533">
        <w:trPr>
          <w:tblCellSpacing w:w="15" w:type="dxa"/>
        </w:trPr>
        <w:tc>
          <w:tcPr>
            <w:tcW w:w="0" w:type="auto"/>
            <w:vAlign w:val="center"/>
            <w:hideMark/>
          </w:tcPr>
          <w:p w14:paraId="1B5320D4" w14:textId="77777777" w:rsidR="00446533" w:rsidRPr="00446533" w:rsidRDefault="00446533" w:rsidP="00446533">
            <w:r w:rsidRPr="00446533">
              <w:t>*.microsoftonelin.com</w:t>
            </w:r>
          </w:p>
        </w:tc>
        <w:tc>
          <w:tcPr>
            <w:tcW w:w="0" w:type="auto"/>
            <w:vAlign w:val="center"/>
            <w:hideMark/>
          </w:tcPr>
          <w:p w14:paraId="5F1F3184" w14:textId="77777777" w:rsidR="00446533" w:rsidRPr="00446533" w:rsidRDefault="00446533" w:rsidP="00446533">
            <w:r w:rsidRPr="00446533">
              <w:t>This looks like a typo for microsoftonline.com. Deny until validated. Typos in allowlists are dangerous because they can accidentally authorize lookalike or attacker-controlled domains.</w:t>
            </w:r>
          </w:p>
        </w:tc>
      </w:tr>
      <w:tr w:rsidR="00446533" w:rsidRPr="00446533" w14:paraId="102AFCD0" w14:textId="77777777" w:rsidTr="00446533">
        <w:trPr>
          <w:tblCellSpacing w:w="15" w:type="dxa"/>
        </w:trPr>
        <w:tc>
          <w:tcPr>
            <w:tcW w:w="0" w:type="auto"/>
            <w:vAlign w:val="center"/>
            <w:hideMark/>
          </w:tcPr>
          <w:p w14:paraId="1633F54A" w14:textId="77777777" w:rsidR="00446533" w:rsidRPr="00446533" w:rsidRDefault="00446533" w:rsidP="00446533">
            <w:r w:rsidRPr="00446533">
              <w:lastRenderedPageBreak/>
              <w:t>file.pythonhosted.org</w:t>
            </w:r>
          </w:p>
        </w:tc>
        <w:tc>
          <w:tcPr>
            <w:tcW w:w="0" w:type="auto"/>
            <w:vAlign w:val="center"/>
            <w:hideMark/>
          </w:tcPr>
          <w:p w14:paraId="6255C9C9" w14:textId="77777777" w:rsidR="00446533" w:rsidRPr="00446533" w:rsidRDefault="00446533" w:rsidP="00446533">
            <w:r w:rsidRPr="00446533">
              <w:t>Verify whether the environment truly needs this singular hostname versus the commonly used Python-hosted package endpoints. Prefer an internal PyPI mirror either way.</w:t>
            </w:r>
          </w:p>
        </w:tc>
      </w:tr>
      <w:tr w:rsidR="00446533" w:rsidRPr="00446533" w14:paraId="1B7FAE10" w14:textId="77777777" w:rsidTr="00446533">
        <w:trPr>
          <w:tblCellSpacing w:w="15" w:type="dxa"/>
        </w:trPr>
        <w:tc>
          <w:tcPr>
            <w:tcW w:w="0" w:type="auto"/>
            <w:vAlign w:val="center"/>
            <w:hideMark/>
          </w:tcPr>
          <w:p w14:paraId="5C317467" w14:textId="77777777" w:rsidR="00446533" w:rsidRPr="00446533" w:rsidRDefault="00446533" w:rsidP="00446533">
            <w:r w:rsidRPr="00446533">
              <w:t>putty.org</w:t>
            </w:r>
          </w:p>
        </w:tc>
        <w:tc>
          <w:tcPr>
            <w:tcW w:w="0" w:type="auto"/>
            <w:vAlign w:val="center"/>
            <w:hideMark/>
          </w:tcPr>
          <w:p w14:paraId="704B8023" w14:textId="77777777" w:rsidR="00446533" w:rsidRPr="00446533" w:rsidRDefault="00446533" w:rsidP="00446533">
            <w:r w:rsidRPr="00446533">
              <w:t>Treat with caution. The PuTTY project FAQ states that putty.org was never owned by the PuTTY developers. Use the official PuTTY project distribution path or an internal approved software repository instead. (</w:t>
            </w:r>
            <w:hyperlink r:id="rId15" w:tooltip="PuTTY FAQ - Chiark - Greenend" w:history="1">
              <w:r w:rsidRPr="00446533">
                <w:rPr>
                  <w:rStyle w:val="Hyperlink"/>
                </w:rPr>
                <w:t>Chiark</w:t>
              </w:r>
            </w:hyperlink>
            <w:r w:rsidRPr="00446533">
              <w:t>)</w:t>
            </w:r>
          </w:p>
        </w:tc>
      </w:tr>
    </w:tbl>
    <w:p w14:paraId="0C454C4B" w14:textId="77777777" w:rsidR="00446533" w:rsidRPr="00446533" w:rsidRDefault="00446533" w:rsidP="00446533">
      <w:r w:rsidRPr="00446533">
        <w:pict w14:anchorId="1B2A3636">
          <v:rect id="_x0000_i1135" style="width:0;height:1.5pt" o:hralign="center" o:hrstd="t" o:hr="t" fillcolor="#a0a0a0" stroked="f"/>
        </w:pict>
      </w:r>
    </w:p>
    <w:p w14:paraId="598CA0BA" w14:textId="77777777" w:rsidR="00446533" w:rsidRPr="00446533" w:rsidRDefault="00446533" w:rsidP="00446533">
      <w:pPr>
        <w:rPr>
          <w:b/>
          <w:bCs/>
        </w:rPr>
      </w:pPr>
      <w:r w:rsidRPr="00446533">
        <w:rPr>
          <w:b/>
          <w:bCs/>
        </w:rPr>
        <w:t>Most important risks by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3336"/>
        <w:gridCol w:w="5060"/>
      </w:tblGrid>
      <w:tr w:rsidR="00446533" w:rsidRPr="00446533" w14:paraId="7E12573F" w14:textId="77777777" w:rsidTr="00446533">
        <w:trPr>
          <w:tblHeader/>
          <w:tblCellSpacing w:w="15" w:type="dxa"/>
        </w:trPr>
        <w:tc>
          <w:tcPr>
            <w:tcW w:w="0" w:type="auto"/>
            <w:vAlign w:val="center"/>
            <w:hideMark/>
          </w:tcPr>
          <w:p w14:paraId="02FEE45A" w14:textId="77777777" w:rsidR="00446533" w:rsidRPr="00446533" w:rsidRDefault="00446533" w:rsidP="00446533">
            <w:pPr>
              <w:rPr>
                <w:b/>
                <w:bCs/>
              </w:rPr>
            </w:pPr>
            <w:r w:rsidRPr="00446533">
              <w:rPr>
                <w:b/>
                <w:bCs/>
              </w:rPr>
              <w:t>Severity</w:t>
            </w:r>
          </w:p>
        </w:tc>
        <w:tc>
          <w:tcPr>
            <w:tcW w:w="0" w:type="auto"/>
            <w:vAlign w:val="center"/>
            <w:hideMark/>
          </w:tcPr>
          <w:p w14:paraId="078B0FF0" w14:textId="77777777" w:rsidR="00446533" w:rsidRPr="00446533" w:rsidRDefault="00446533" w:rsidP="00446533">
            <w:pPr>
              <w:rPr>
                <w:b/>
                <w:bCs/>
              </w:rPr>
            </w:pPr>
            <w:r w:rsidRPr="00446533">
              <w:rPr>
                <w:b/>
                <w:bCs/>
              </w:rPr>
              <w:t>Risk</w:t>
            </w:r>
          </w:p>
        </w:tc>
        <w:tc>
          <w:tcPr>
            <w:tcW w:w="0" w:type="auto"/>
            <w:vAlign w:val="center"/>
            <w:hideMark/>
          </w:tcPr>
          <w:p w14:paraId="7CEF295A" w14:textId="77777777" w:rsidR="00446533" w:rsidRPr="00446533" w:rsidRDefault="00446533" w:rsidP="00446533">
            <w:pPr>
              <w:rPr>
                <w:b/>
                <w:bCs/>
              </w:rPr>
            </w:pPr>
            <w:r w:rsidRPr="00446533">
              <w:rPr>
                <w:b/>
                <w:bCs/>
              </w:rPr>
              <w:t>Why it matters</w:t>
            </w:r>
          </w:p>
        </w:tc>
      </w:tr>
      <w:tr w:rsidR="00446533" w:rsidRPr="00446533" w14:paraId="24C4502C" w14:textId="77777777" w:rsidTr="00446533">
        <w:trPr>
          <w:tblCellSpacing w:w="15" w:type="dxa"/>
        </w:trPr>
        <w:tc>
          <w:tcPr>
            <w:tcW w:w="0" w:type="auto"/>
            <w:vAlign w:val="center"/>
            <w:hideMark/>
          </w:tcPr>
          <w:p w14:paraId="20A9FCA8" w14:textId="77777777" w:rsidR="00446533" w:rsidRPr="00446533" w:rsidRDefault="00446533" w:rsidP="00446533">
            <w:r w:rsidRPr="00446533">
              <w:rPr>
                <w:b/>
                <w:bCs/>
              </w:rPr>
              <w:t>Critical</w:t>
            </w:r>
          </w:p>
        </w:tc>
        <w:tc>
          <w:tcPr>
            <w:tcW w:w="0" w:type="auto"/>
            <w:vAlign w:val="center"/>
            <w:hideMark/>
          </w:tcPr>
          <w:p w14:paraId="344E7ABF" w14:textId="77777777" w:rsidR="00446533" w:rsidRPr="00446533" w:rsidRDefault="00446533" w:rsidP="00446533">
            <w:r w:rsidRPr="00446533">
              <w:t>GitHub/Git/GitHub CLI/Desktop egress</w:t>
            </w:r>
          </w:p>
        </w:tc>
        <w:tc>
          <w:tcPr>
            <w:tcW w:w="0" w:type="auto"/>
            <w:vAlign w:val="center"/>
            <w:hideMark/>
          </w:tcPr>
          <w:p w14:paraId="41C7B054" w14:textId="77777777" w:rsidR="00446533" w:rsidRPr="00446533" w:rsidRDefault="00446533" w:rsidP="00446533">
            <w:r w:rsidRPr="00446533">
              <w:t>Direct path to move source code, CUI, findings, secrets, and documents outside the boundary.</w:t>
            </w:r>
          </w:p>
        </w:tc>
      </w:tr>
      <w:tr w:rsidR="00446533" w:rsidRPr="00446533" w14:paraId="5095DE49" w14:textId="77777777" w:rsidTr="00446533">
        <w:trPr>
          <w:tblCellSpacing w:w="15" w:type="dxa"/>
        </w:trPr>
        <w:tc>
          <w:tcPr>
            <w:tcW w:w="0" w:type="auto"/>
            <w:vAlign w:val="center"/>
            <w:hideMark/>
          </w:tcPr>
          <w:p w14:paraId="1A4470AB" w14:textId="77777777" w:rsidR="00446533" w:rsidRPr="00446533" w:rsidRDefault="00446533" w:rsidP="00446533">
            <w:r w:rsidRPr="00446533">
              <w:rPr>
                <w:b/>
                <w:bCs/>
              </w:rPr>
              <w:t>Critical</w:t>
            </w:r>
          </w:p>
        </w:tc>
        <w:tc>
          <w:tcPr>
            <w:tcW w:w="0" w:type="auto"/>
            <w:vAlign w:val="center"/>
            <w:hideMark/>
          </w:tcPr>
          <w:p w14:paraId="4EA30AF0" w14:textId="77777777" w:rsidR="00446533" w:rsidRPr="00446533" w:rsidRDefault="00446533" w:rsidP="00446533">
            <w:r w:rsidRPr="00446533">
              <w:t>Azure CLI / Az PowerShell / AWS CLI</w:t>
            </w:r>
          </w:p>
        </w:tc>
        <w:tc>
          <w:tcPr>
            <w:tcW w:w="0" w:type="auto"/>
            <w:vAlign w:val="center"/>
            <w:hideMark/>
          </w:tcPr>
          <w:p w14:paraId="5FE78994" w14:textId="77777777" w:rsidR="00446533" w:rsidRPr="00446533" w:rsidRDefault="00446533" w:rsidP="00446533">
            <w:r w:rsidRPr="00446533">
              <w:t>Direct cloud control-plane access to approved or unapproved tenants/accounts.</w:t>
            </w:r>
          </w:p>
        </w:tc>
      </w:tr>
      <w:tr w:rsidR="00446533" w:rsidRPr="00446533" w14:paraId="35194153" w14:textId="77777777" w:rsidTr="00446533">
        <w:trPr>
          <w:tblCellSpacing w:w="15" w:type="dxa"/>
        </w:trPr>
        <w:tc>
          <w:tcPr>
            <w:tcW w:w="0" w:type="auto"/>
            <w:vAlign w:val="center"/>
            <w:hideMark/>
          </w:tcPr>
          <w:p w14:paraId="207D8976" w14:textId="77777777" w:rsidR="00446533" w:rsidRPr="00446533" w:rsidRDefault="00446533" w:rsidP="00446533">
            <w:r w:rsidRPr="00446533">
              <w:rPr>
                <w:b/>
                <w:bCs/>
              </w:rPr>
              <w:t>Critical</w:t>
            </w:r>
          </w:p>
        </w:tc>
        <w:tc>
          <w:tcPr>
            <w:tcW w:w="0" w:type="auto"/>
            <w:vAlign w:val="center"/>
            <w:hideMark/>
          </w:tcPr>
          <w:p w14:paraId="0B0F3FC6" w14:textId="77777777" w:rsidR="00446533" w:rsidRPr="00446533" w:rsidRDefault="00446533" w:rsidP="00446533">
            <w:r w:rsidRPr="00446533">
              <w:t>Terraform CLI</w:t>
            </w:r>
          </w:p>
        </w:tc>
        <w:tc>
          <w:tcPr>
            <w:tcW w:w="0" w:type="auto"/>
            <w:vAlign w:val="center"/>
            <w:hideMark/>
          </w:tcPr>
          <w:p w14:paraId="630E427B" w14:textId="77777777" w:rsidR="00446533" w:rsidRPr="00446533" w:rsidRDefault="00446533" w:rsidP="00446533">
            <w:r w:rsidRPr="00446533">
              <w:t>Can both read infrastructure metadata and write sensitive state to external backends.</w:t>
            </w:r>
          </w:p>
        </w:tc>
      </w:tr>
      <w:tr w:rsidR="00446533" w:rsidRPr="00446533" w14:paraId="5D6A1231" w14:textId="77777777" w:rsidTr="00446533">
        <w:trPr>
          <w:tblCellSpacing w:w="15" w:type="dxa"/>
        </w:trPr>
        <w:tc>
          <w:tcPr>
            <w:tcW w:w="0" w:type="auto"/>
            <w:vAlign w:val="center"/>
            <w:hideMark/>
          </w:tcPr>
          <w:p w14:paraId="24EBE26C" w14:textId="77777777" w:rsidR="00446533" w:rsidRPr="00446533" w:rsidRDefault="00446533" w:rsidP="00446533">
            <w:r w:rsidRPr="00446533">
              <w:rPr>
                <w:b/>
                <w:bCs/>
              </w:rPr>
              <w:t>High</w:t>
            </w:r>
          </w:p>
        </w:tc>
        <w:tc>
          <w:tcPr>
            <w:tcW w:w="0" w:type="auto"/>
            <w:vAlign w:val="center"/>
            <w:hideMark/>
          </w:tcPr>
          <w:p w14:paraId="085A17D6" w14:textId="77777777" w:rsidR="00446533" w:rsidRPr="00446533" w:rsidRDefault="00446533" w:rsidP="00446533">
            <w:r w:rsidRPr="00446533">
              <w:t>Public package registries</w:t>
            </w:r>
          </w:p>
        </w:tc>
        <w:tc>
          <w:tcPr>
            <w:tcW w:w="0" w:type="auto"/>
            <w:vAlign w:val="center"/>
            <w:hideMark/>
          </w:tcPr>
          <w:p w14:paraId="035134FA" w14:textId="77777777" w:rsidR="00446533" w:rsidRPr="00446533" w:rsidRDefault="00446533" w:rsidP="00446533">
            <w:r w:rsidRPr="00446533">
              <w:t>Major supply-chain ingress path for malicious packages, binaries, providers, and containers.</w:t>
            </w:r>
          </w:p>
        </w:tc>
      </w:tr>
      <w:tr w:rsidR="00446533" w:rsidRPr="00446533" w14:paraId="36474A5E" w14:textId="77777777" w:rsidTr="00446533">
        <w:trPr>
          <w:tblCellSpacing w:w="15" w:type="dxa"/>
        </w:trPr>
        <w:tc>
          <w:tcPr>
            <w:tcW w:w="0" w:type="auto"/>
            <w:vAlign w:val="center"/>
            <w:hideMark/>
          </w:tcPr>
          <w:p w14:paraId="4948C48F" w14:textId="77777777" w:rsidR="00446533" w:rsidRPr="00446533" w:rsidRDefault="00446533" w:rsidP="00446533">
            <w:r w:rsidRPr="00446533">
              <w:rPr>
                <w:b/>
                <w:bCs/>
              </w:rPr>
              <w:t>High</w:t>
            </w:r>
          </w:p>
        </w:tc>
        <w:tc>
          <w:tcPr>
            <w:tcW w:w="0" w:type="auto"/>
            <w:vAlign w:val="center"/>
            <w:hideMark/>
          </w:tcPr>
          <w:p w14:paraId="07A97BDE" w14:textId="77777777" w:rsidR="00446533" w:rsidRPr="00446533" w:rsidRDefault="00446533" w:rsidP="00446533">
            <w:r w:rsidRPr="00446533">
              <w:t>Credential managers and cached tokens</w:t>
            </w:r>
          </w:p>
        </w:tc>
        <w:tc>
          <w:tcPr>
            <w:tcW w:w="0" w:type="auto"/>
            <w:vAlign w:val="center"/>
            <w:hideMark/>
          </w:tcPr>
          <w:p w14:paraId="0C01A5EE" w14:textId="77777777" w:rsidR="00446533" w:rsidRPr="00446533" w:rsidRDefault="00446533" w:rsidP="00446533">
            <w:r w:rsidRPr="00446533">
              <w:t>Local token theft can become cloud/repo compromise.</w:t>
            </w:r>
          </w:p>
        </w:tc>
      </w:tr>
      <w:tr w:rsidR="00446533" w:rsidRPr="00446533" w14:paraId="62FAFF20" w14:textId="77777777" w:rsidTr="00446533">
        <w:trPr>
          <w:tblCellSpacing w:w="15" w:type="dxa"/>
        </w:trPr>
        <w:tc>
          <w:tcPr>
            <w:tcW w:w="0" w:type="auto"/>
            <w:vAlign w:val="center"/>
            <w:hideMark/>
          </w:tcPr>
          <w:p w14:paraId="67FCC6BF" w14:textId="77777777" w:rsidR="00446533" w:rsidRPr="00446533" w:rsidRDefault="00446533" w:rsidP="00446533">
            <w:r w:rsidRPr="00446533">
              <w:rPr>
                <w:b/>
                <w:bCs/>
              </w:rPr>
              <w:t>High</w:t>
            </w:r>
          </w:p>
        </w:tc>
        <w:tc>
          <w:tcPr>
            <w:tcW w:w="0" w:type="auto"/>
            <w:vAlign w:val="center"/>
            <w:hideMark/>
          </w:tcPr>
          <w:p w14:paraId="67617BFB" w14:textId="77777777" w:rsidR="00446533" w:rsidRPr="00446533" w:rsidRDefault="00446533" w:rsidP="00446533">
            <w:r w:rsidRPr="00446533">
              <w:t>Broad Microsoft/GitHub wildcards</w:t>
            </w:r>
          </w:p>
        </w:tc>
        <w:tc>
          <w:tcPr>
            <w:tcW w:w="0" w:type="auto"/>
            <w:vAlign w:val="center"/>
            <w:hideMark/>
          </w:tcPr>
          <w:p w14:paraId="21DE29EC" w14:textId="77777777" w:rsidR="00446533" w:rsidRPr="00446533" w:rsidRDefault="00446533" w:rsidP="00446533">
            <w:r w:rsidRPr="00446533">
              <w:t>Makes it difficult to distinguish authorized activity from exfiltration.</w:t>
            </w:r>
          </w:p>
        </w:tc>
      </w:tr>
      <w:tr w:rsidR="00446533" w:rsidRPr="00446533" w14:paraId="6ECB27B1" w14:textId="77777777" w:rsidTr="00446533">
        <w:trPr>
          <w:tblCellSpacing w:w="15" w:type="dxa"/>
        </w:trPr>
        <w:tc>
          <w:tcPr>
            <w:tcW w:w="0" w:type="auto"/>
            <w:vAlign w:val="center"/>
            <w:hideMark/>
          </w:tcPr>
          <w:p w14:paraId="521A57E6" w14:textId="77777777" w:rsidR="00446533" w:rsidRPr="00446533" w:rsidRDefault="00446533" w:rsidP="00446533">
            <w:r w:rsidRPr="00446533">
              <w:rPr>
                <w:b/>
                <w:bCs/>
              </w:rPr>
              <w:t>Medium</w:t>
            </w:r>
          </w:p>
        </w:tc>
        <w:tc>
          <w:tcPr>
            <w:tcW w:w="0" w:type="auto"/>
            <w:vAlign w:val="center"/>
            <w:hideMark/>
          </w:tcPr>
          <w:p w14:paraId="57AAF443" w14:textId="77777777" w:rsidR="00446533" w:rsidRPr="00446533" w:rsidRDefault="00446533" w:rsidP="00446533">
            <w:r w:rsidRPr="00446533">
              <w:t>Documentation/reference domains</w:t>
            </w:r>
          </w:p>
        </w:tc>
        <w:tc>
          <w:tcPr>
            <w:tcW w:w="0" w:type="auto"/>
            <w:vAlign w:val="center"/>
            <w:hideMark/>
          </w:tcPr>
          <w:p w14:paraId="546982C8" w14:textId="77777777" w:rsidR="00446533" w:rsidRPr="00446533" w:rsidRDefault="00446533" w:rsidP="00446533">
            <w:r w:rsidRPr="00446533">
              <w:t>Usually lower risk, but still usable for phishing, redirects, callbacks, or data staging.</w:t>
            </w:r>
          </w:p>
        </w:tc>
      </w:tr>
      <w:tr w:rsidR="00446533" w:rsidRPr="00446533" w14:paraId="51D87F38" w14:textId="77777777" w:rsidTr="00446533">
        <w:trPr>
          <w:tblCellSpacing w:w="15" w:type="dxa"/>
        </w:trPr>
        <w:tc>
          <w:tcPr>
            <w:tcW w:w="0" w:type="auto"/>
            <w:vAlign w:val="center"/>
            <w:hideMark/>
          </w:tcPr>
          <w:p w14:paraId="02BEA6DE" w14:textId="77777777" w:rsidR="00446533" w:rsidRPr="00446533" w:rsidRDefault="00446533" w:rsidP="00446533">
            <w:r w:rsidRPr="00446533">
              <w:rPr>
                <w:b/>
                <w:bCs/>
              </w:rPr>
              <w:t>Medium</w:t>
            </w:r>
          </w:p>
        </w:tc>
        <w:tc>
          <w:tcPr>
            <w:tcW w:w="0" w:type="auto"/>
            <w:vAlign w:val="center"/>
            <w:hideMark/>
          </w:tcPr>
          <w:p w14:paraId="671445F9" w14:textId="77777777" w:rsidR="00446533" w:rsidRPr="00446533" w:rsidRDefault="00446533" w:rsidP="00446533">
            <w:r w:rsidRPr="00446533">
              <w:t>PuTTY/download domains</w:t>
            </w:r>
          </w:p>
        </w:tc>
        <w:tc>
          <w:tcPr>
            <w:tcW w:w="0" w:type="auto"/>
            <w:vAlign w:val="center"/>
            <w:hideMark/>
          </w:tcPr>
          <w:p w14:paraId="0FCD4B90" w14:textId="77777777" w:rsidR="00446533" w:rsidRPr="00446533" w:rsidRDefault="00446533" w:rsidP="00446533">
            <w:r w:rsidRPr="00446533">
              <w:t>Risk of unapproved remote access tooling and untrusted software downloads.</w:t>
            </w:r>
          </w:p>
        </w:tc>
      </w:tr>
    </w:tbl>
    <w:p w14:paraId="7995721D" w14:textId="77777777" w:rsidR="00446533" w:rsidRPr="00446533" w:rsidRDefault="00446533" w:rsidP="00446533">
      <w:r w:rsidRPr="00446533">
        <w:pict w14:anchorId="3D6E6439">
          <v:rect id="_x0000_i1136" style="width:0;height:1.5pt" o:hralign="center" o:hrstd="t" o:hr="t" fillcolor="#a0a0a0" stroked="f"/>
        </w:pict>
      </w:r>
    </w:p>
    <w:p w14:paraId="7547BC84" w14:textId="77777777" w:rsidR="00446533" w:rsidRPr="00446533" w:rsidRDefault="00446533" w:rsidP="00446533">
      <w:pPr>
        <w:rPr>
          <w:b/>
          <w:bCs/>
        </w:rPr>
      </w:pPr>
      <w:r w:rsidRPr="00446533">
        <w:rPr>
          <w:b/>
          <w:bCs/>
        </w:rPr>
        <w:lastRenderedPageBreak/>
        <w:t>Recommended boundary-safe approach</w:t>
      </w:r>
    </w:p>
    <w:p w14:paraId="5C180911" w14:textId="77777777" w:rsidR="00446533" w:rsidRPr="00446533" w:rsidRDefault="00446533" w:rsidP="00446533">
      <w:r w:rsidRPr="00446533">
        <w:t xml:space="preserve">Do </w:t>
      </w:r>
      <w:r w:rsidRPr="00446533">
        <w:rPr>
          <w:b/>
          <w:bCs/>
        </w:rPr>
        <w:t>not</w:t>
      </w:r>
      <w:r w:rsidRPr="00446533">
        <w:t xml:space="preserve"> approve this as a broad allowlist. Approve it only through a controlled model:</w:t>
      </w:r>
    </w:p>
    <w:p w14:paraId="2120A76C" w14:textId="77777777" w:rsidR="00446533" w:rsidRPr="00446533" w:rsidRDefault="00446533" w:rsidP="00446533">
      <w:pPr>
        <w:numPr>
          <w:ilvl w:val="0"/>
          <w:numId w:val="9"/>
        </w:numPr>
      </w:pPr>
      <w:r w:rsidRPr="00446533">
        <w:rPr>
          <w:b/>
          <w:bCs/>
        </w:rPr>
        <w:t>Separate AVD personas</w:t>
      </w:r>
    </w:p>
    <w:p w14:paraId="7CC39054" w14:textId="77777777" w:rsidR="00446533" w:rsidRPr="00446533" w:rsidRDefault="00446533" w:rsidP="00446533">
      <w:pPr>
        <w:numPr>
          <w:ilvl w:val="1"/>
          <w:numId w:val="9"/>
        </w:numPr>
      </w:pPr>
      <w:r w:rsidRPr="00446533">
        <w:t>General user AVD: no GitHub Desktop, GitHub CLI, Terraform, AWS CLI, Azure CLI, Az modules, or external package registries.</w:t>
      </w:r>
    </w:p>
    <w:p w14:paraId="7584EC42" w14:textId="77777777" w:rsidR="00446533" w:rsidRPr="00446533" w:rsidRDefault="00446533" w:rsidP="00446533">
      <w:pPr>
        <w:numPr>
          <w:ilvl w:val="1"/>
          <w:numId w:val="9"/>
        </w:numPr>
      </w:pPr>
      <w:r w:rsidRPr="00446533">
        <w:t>Developer AVD: limited tools, no direct public registry access, approved GitHub org only.</w:t>
      </w:r>
    </w:p>
    <w:p w14:paraId="0768A906" w14:textId="77777777" w:rsidR="00446533" w:rsidRPr="00446533" w:rsidRDefault="00446533" w:rsidP="00446533">
      <w:pPr>
        <w:numPr>
          <w:ilvl w:val="1"/>
          <w:numId w:val="9"/>
        </w:numPr>
      </w:pPr>
      <w:r w:rsidRPr="00446533">
        <w:t>Cloud admin AVD: Azure/AWS CLI allowed only with privileged access workstation controls and approved tenants/accounts.</w:t>
      </w:r>
    </w:p>
    <w:p w14:paraId="55290732" w14:textId="77777777" w:rsidR="00446533" w:rsidRPr="00446533" w:rsidRDefault="00446533" w:rsidP="00446533">
      <w:pPr>
        <w:numPr>
          <w:ilvl w:val="0"/>
          <w:numId w:val="9"/>
        </w:numPr>
      </w:pPr>
      <w:r w:rsidRPr="00446533">
        <w:rPr>
          <w:b/>
          <w:bCs/>
        </w:rPr>
        <w:t>Tenant and account restrictions</w:t>
      </w:r>
    </w:p>
    <w:p w14:paraId="2205F5F6" w14:textId="77777777" w:rsidR="00446533" w:rsidRPr="00446533" w:rsidRDefault="00446533" w:rsidP="00446533">
      <w:pPr>
        <w:numPr>
          <w:ilvl w:val="1"/>
          <w:numId w:val="9"/>
        </w:numPr>
      </w:pPr>
      <w:r w:rsidRPr="00446533">
        <w:t>Enforce Entra Tenant Restrictions v2.</w:t>
      </w:r>
    </w:p>
    <w:p w14:paraId="59B9AE50" w14:textId="77777777" w:rsidR="00446533" w:rsidRPr="00446533" w:rsidRDefault="00446533" w:rsidP="00446533">
      <w:pPr>
        <w:numPr>
          <w:ilvl w:val="1"/>
          <w:numId w:val="9"/>
        </w:numPr>
      </w:pPr>
      <w:r w:rsidRPr="00446533">
        <w:t>Block personal Microsoft accounts and unapproved Entra tenants.</w:t>
      </w:r>
    </w:p>
    <w:p w14:paraId="43612BFF" w14:textId="77777777" w:rsidR="00446533" w:rsidRPr="00446533" w:rsidRDefault="00446533" w:rsidP="00446533">
      <w:pPr>
        <w:numPr>
          <w:ilvl w:val="1"/>
          <w:numId w:val="9"/>
        </w:numPr>
      </w:pPr>
      <w:r w:rsidRPr="00446533">
        <w:t>Block personal GitHub unless specifically approved.</w:t>
      </w:r>
    </w:p>
    <w:p w14:paraId="01E1B5EC" w14:textId="77777777" w:rsidR="00446533" w:rsidRPr="00446533" w:rsidRDefault="00446533" w:rsidP="00446533">
      <w:pPr>
        <w:numPr>
          <w:ilvl w:val="1"/>
          <w:numId w:val="9"/>
        </w:numPr>
      </w:pPr>
      <w:r w:rsidRPr="00446533">
        <w:t>Restrict AWS CLI to approved AWS Organizations/accounts.</w:t>
      </w:r>
    </w:p>
    <w:p w14:paraId="4B0CE1DF" w14:textId="77777777" w:rsidR="00446533" w:rsidRPr="00446533" w:rsidRDefault="00446533" w:rsidP="00446533">
      <w:pPr>
        <w:numPr>
          <w:ilvl w:val="0"/>
          <w:numId w:val="9"/>
        </w:numPr>
      </w:pPr>
      <w:r w:rsidRPr="00446533">
        <w:rPr>
          <w:b/>
          <w:bCs/>
        </w:rPr>
        <w:t>Replace public registries with internal mirrors</w:t>
      </w:r>
    </w:p>
    <w:p w14:paraId="4841F843" w14:textId="77777777" w:rsidR="00446533" w:rsidRPr="00446533" w:rsidRDefault="00446533" w:rsidP="00446533">
      <w:pPr>
        <w:numPr>
          <w:ilvl w:val="1"/>
          <w:numId w:val="9"/>
        </w:numPr>
      </w:pPr>
      <w:r w:rsidRPr="00446533">
        <w:t>Internal PyPI mirror.</w:t>
      </w:r>
    </w:p>
    <w:p w14:paraId="25DE016D" w14:textId="77777777" w:rsidR="00446533" w:rsidRPr="00446533" w:rsidRDefault="00446533" w:rsidP="00446533">
      <w:pPr>
        <w:numPr>
          <w:ilvl w:val="1"/>
          <w:numId w:val="9"/>
        </w:numPr>
      </w:pPr>
      <w:r w:rsidRPr="00446533">
        <w:t>Internal container registry.</w:t>
      </w:r>
    </w:p>
    <w:p w14:paraId="50E97954" w14:textId="77777777" w:rsidR="00446533" w:rsidRPr="00446533" w:rsidRDefault="00446533" w:rsidP="00446533">
      <w:pPr>
        <w:numPr>
          <w:ilvl w:val="1"/>
          <w:numId w:val="9"/>
        </w:numPr>
      </w:pPr>
      <w:r w:rsidRPr="00446533">
        <w:t>Internal Terraform provider/module mirror.</w:t>
      </w:r>
    </w:p>
    <w:p w14:paraId="27E07757" w14:textId="77777777" w:rsidR="00446533" w:rsidRPr="00446533" w:rsidRDefault="00446533" w:rsidP="00446533">
      <w:pPr>
        <w:numPr>
          <w:ilvl w:val="1"/>
          <w:numId w:val="9"/>
        </w:numPr>
      </w:pPr>
      <w:r w:rsidRPr="00446533">
        <w:t>Internal VS Code extension gallery or curated extension package process.</w:t>
      </w:r>
    </w:p>
    <w:p w14:paraId="694F06B1" w14:textId="77777777" w:rsidR="00446533" w:rsidRPr="00446533" w:rsidRDefault="00446533" w:rsidP="00446533">
      <w:pPr>
        <w:numPr>
          <w:ilvl w:val="1"/>
          <w:numId w:val="9"/>
        </w:numPr>
      </w:pPr>
      <w:r w:rsidRPr="00446533">
        <w:t>Approved Ubuntu/package repository mirror.</w:t>
      </w:r>
    </w:p>
    <w:p w14:paraId="17C09616" w14:textId="77777777" w:rsidR="00446533" w:rsidRPr="00446533" w:rsidRDefault="00446533" w:rsidP="00446533">
      <w:pPr>
        <w:numPr>
          <w:ilvl w:val="0"/>
          <w:numId w:val="9"/>
        </w:numPr>
      </w:pPr>
      <w:r w:rsidRPr="00446533">
        <w:rPr>
          <w:b/>
          <w:bCs/>
        </w:rPr>
        <w:t>Control GitHub access</w:t>
      </w:r>
    </w:p>
    <w:p w14:paraId="524A7F0A" w14:textId="77777777" w:rsidR="00446533" w:rsidRPr="00446533" w:rsidRDefault="00446533" w:rsidP="00446533">
      <w:pPr>
        <w:numPr>
          <w:ilvl w:val="1"/>
          <w:numId w:val="9"/>
        </w:numPr>
      </w:pPr>
      <w:r w:rsidRPr="00446533">
        <w:t>Allow only enterprise GitHub orgs.</w:t>
      </w:r>
    </w:p>
    <w:p w14:paraId="0EF8938E" w14:textId="77777777" w:rsidR="00446533" w:rsidRPr="00446533" w:rsidRDefault="00446533" w:rsidP="00446533">
      <w:pPr>
        <w:numPr>
          <w:ilvl w:val="1"/>
          <w:numId w:val="9"/>
        </w:numPr>
      </w:pPr>
      <w:r w:rsidRPr="00446533">
        <w:t>Require SSO and managed identities.</w:t>
      </w:r>
    </w:p>
    <w:p w14:paraId="714157CB" w14:textId="77777777" w:rsidR="00446533" w:rsidRPr="00446533" w:rsidRDefault="00446533" w:rsidP="00446533">
      <w:pPr>
        <w:numPr>
          <w:ilvl w:val="1"/>
          <w:numId w:val="9"/>
        </w:numPr>
      </w:pPr>
      <w:r w:rsidRPr="00446533">
        <w:t>Block repo creation, public repo push, external collaborator invites, and GitHub Pages unless approved.</w:t>
      </w:r>
    </w:p>
    <w:p w14:paraId="72D20333" w14:textId="77777777" w:rsidR="00446533" w:rsidRPr="00446533" w:rsidRDefault="00446533" w:rsidP="00446533">
      <w:pPr>
        <w:numPr>
          <w:ilvl w:val="1"/>
          <w:numId w:val="9"/>
        </w:numPr>
      </w:pPr>
      <w:r w:rsidRPr="00446533">
        <w:t>Monitor git push, GitHub CLI auth, token creation, repo export, release upload, and package publish events.</w:t>
      </w:r>
    </w:p>
    <w:p w14:paraId="7DD1B07D" w14:textId="77777777" w:rsidR="00446533" w:rsidRPr="00446533" w:rsidRDefault="00446533" w:rsidP="00446533">
      <w:pPr>
        <w:numPr>
          <w:ilvl w:val="0"/>
          <w:numId w:val="9"/>
        </w:numPr>
      </w:pPr>
      <w:r w:rsidRPr="00446533">
        <w:rPr>
          <w:b/>
          <w:bCs/>
        </w:rPr>
        <w:lastRenderedPageBreak/>
        <w:t>Prevent direct exfiltration</w:t>
      </w:r>
    </w:p>
    <w:p w14:paraId="706C9A14" w14:textId="77777777" w:rsidR="00446533" w:rsidRPr="00446533" w:rsidRDefault="00446533" w:rsidP="00446533">
      <w:pPr>
        <w:numPr>
          <w:ilvl w:val="1"/>
          <w:numId w:val="9"/>
        </w:numPr>
      </w:pPr>
      <w:r w:rsidRPr="00446533">
        <w:t>Force all egress through authenticated proxy.</w:t>
      </w:r>
    </w:p>
    <w:p w14:paraId="115FD60C" w14:textId="77777777" w:rsidR="00446533" w:rsidRPr="00446533" w:rsidRDefault="00446533" w:rsidP="00446533">
      <w:pPr>
        <w:numPr>
          <w:ilvl w:val="1"/>
          <w:numId w:val="9"/>
        </w:numPr>
      </w:pPr>
      <w:r w:rsidRPr="00446533">
        <w:t>Use DLP inspection for uploads.</w:t>
      </w:r>
    </w:p>
    <w:p w14:paraId="24A349AD" w14:textId="77777777" w:rsidR="00446533" w:rsidRPr="00446533" w:rsidRDefault="00446533" w:rsidP="00446533">
      <w:pPr>
        <w:numPr>
          <w:ilvl w:val="1"/>
          <w:numId w:val="9"/>
        </w:numPr>
      </w:pPr>
      <w:r w:rsidRPr="00446533">
        <w:t>Alert on archive uploads, source-code uploads, .tfstate, .env, .pem, .pfx, .kubeconfig, .json, .csv, .zip, and security findings leaving the boundary.</w:t>
      </w:r>
    </w:p>
    <w:p w14:paraId="274E37FB" w14:textId="77777777" w:rsidR="00446533" w:rsidRPr="00446533" w:rsidRDefault="00446533" w:rsidP="00446533">
      <w:pPr>
        <w:numPr>
          <w:ilvl w:val="1"/>
          <w:numId w:val="9"/>
        </w:numPr>
      </w:pPr>
      <w:r w:rsidRPr="00446533">
        <w:t>Block unknown tenants and unknown storage endpoints.</w:t>
      </w:r>
    </w:p>
    <w:p w14:paraId="7EC6729E" w14:textId="77777777" w:rsidR="00446533" w:rsidRPr="00446533" w:rsidRDefault="00446533" w:rsidP="00446533">
      <w:pPr>
        <w:numPr>
          <w:ilvl w:val="0"/>
          <w:numId w:val="9"/>
        </w:numPr>
      </w:pPr>
      <w:r w:rsidRPr="00446533">
        <w:rPr>
          <w:b/>
          <w:bCs/>
        </w:rPr>
        <w:t>Harden local AVD execution</w:t>
      </w:r>
    </w:p>
    <w:p w14:paraId="1E2820D2" w14:textId="77777777" w:rsidR="00446533" w:rsidRPr="00446533" w:rsidRDefault="00446533" w:rsidP="00446533">
      <w:pPr>
        <w:numPr>
          <w:ilvl w:val="1"/>
          <w:numId w:val="9"/>
        </w:numPr>
      </w:pPr>
      <w:r w:rsidRPr="00446533">
        <w:t>AppLocker or WDAC allowlisting.</w:t>
      </w:r>
    </w:p>
    <w:p w14:paraId="047FD0DD" w14:textId="77777777" w:rsidR="00446533" w:rsidRPr="00446533" w:rsidRDefault="00446533" w:rsidP="00446533">
      <w:pPr>
        <w:numPr>
          <w:ilvl w:val="1"/>
          <w:numId w:val="9"/>
        </w:numPr>
      </w:pPr>
      <w:r w:rsidRPr="00446533">
        <w:t>Disable arbitrary VS Code extensions.</w:t>
      </w:r>
    </w:p>
    <w:p w14:paraId="367C6715" w14:textId="77777777" w:rsidR="00446533" w:rsidRPr="00446533" w:rsidRDefault="00446533" w:rsidP="00446533">
      <w:pPr>
        <w:numPr>
          <w:ilvl w:val="1"/>
          <w:numId w:val="9"/>
        </w:numPr>
      </w:pPr>
      <w:r w:rsidRPr="00446533">
        <w:t>Disable PowerShell script execution except signed enterprise scripts.</w:t>
      </w:r>
    </w:p>
    <w:p w14:paraId="5D8B5E54" w14:textId="77777777" w:rsidR="00446533" w:rsidRPr="00446533" w:rsidRDefault="00446533" w:rsidP="00446533">
      <w:pPr>
        <w:numPr>
          <w:ilvl w:val="1"/>
          <w:numId w:val="9"/>
        </w:numPr>
      </w:pPr>
      <w:r w:rsidRPr="00446533">
        <w:t>Remove local admin.</w:t>
      </w:r>
    </w:p>
    <w:p w14:paraId="46AEA437" w14:textId="77777777" w:rsidR="00446533" w:rsidRPr="00446533" w:rsidRDefault="00446533" w:rsidP="00446533">
      <w:pPr>
        <w:numPr>
          <w:ilvl w:val="1"/>
          <w:numId w:val="9"/>
        </w:numPr>
      </w:pPr>
      <w:r w:rsidRPr="00446533">
        <w:t>Monitor process command lines for git push, gh auth login, az login, aws configure, terraform init, terraform apply, Invoke-WebRequest, and suspicious encoded PowerShell.</w:t>
      </w:r>
    </w:p>
    <w:p w14:paraId="34DEBACE" w14:textId="77777777" w:rsidR="00446533" w:rsidRPr="00446533" w:rsidRDefault="00446533" w:rsidP="00446533">
      <w:pPr>
        <w:numPr>
          <w:ilvl w:val="0"/>
          <w:numId w:val="9"/>
        </w:numPr>
      </w:pPr>
      <w:r w:rsidRPr="00446533">
        <w:rPr>
          <w:b/>
          <w:bCs/>
        </w:rPr>
        <w:t>Create a sanctioned workflow</w:t>
      </w:r>
    </w:p>
    <w:p w14:paraId="5FB14F18" w14:textId="77777777" w:rsidR="00446533" w:rsidRPr="00446533" w:rsidRDefault="00446533" w:rsidP="00446533">
      <w:pPr>
        <w:numPr>
          <w:ilvl w:val="1"/>
          <w:numId w:val="9"/>
        </w:numPr>
      </w:pPr>
      <w:r w:rsidRPr="00446533">
        <w:t>Developers should not pull directly from the internet into the boundary.</w:t>
      </w:r>
    </w:p>
    <w:p w14:paraId="303438E4" w14:textId="77777777" w:rsidR="00446533" w:rsidRPr="00446533" w:rsidRDefault="00446533" w:rsidP="00446533">
      <w:pPr>
        <w:numPr>
          <w:ilvl w:val="1"/>
          <w:numId w:val="9"/>
        </w:numPr>
      </w:pPr>
      <w:r w:rsidRPr="00446533">
        <w:t>External code/packages should enter through a scanning/import pipeline.</w:t>
      </w:r>
    </w:p>
    <w:p w14:paraId="5E774F41" w14:textId="77777777" w:rsidR="00446533" w:rsidRPr="00446533" w:rsidRDefault="00446533" w:rsidP="00446533">
      <w:pPr>
        <w:numPr>
          <w:ilvl w:val="1"/>
          <w:numId w:val="9"/>
        </w:numPr>
      </w:pPr>
      <w:r w:rsidRPr="00446533">
        <w:t>Boundary data should leave only through approved CI/CD, artifact repositories, evidence stores, or ticketing workflows.</w:t>
      </w:r>
    </w:p>
    <w:p w14:paraId="222854F2" w14:textId="77777777" w:rsidR="00446533" w:rsidRPr="00446533" w:rsidRDefault="00446533" w:rsidP="00446533">
      <w:r w:rsidRPr="00446533">
        <w:t xml:space="preserve">The safest answer is: </w:t>
      </w:r>
      <w:r w:rsidRPr="00446533">
        <w:rPr>
          <w:b/>
          <w:bCs/>
        </w:rPr>
        <w:t>allow the capability, not the entire internet path</w:t>
      </w:r>
      <w:r w:rsidRPr="00446533">
        <w:t>. For FedRAMP AVDs, that means approved tools, approved tenants, approved repositories, approved registries, approved package mirrors, and full egress logging—not broad wildcard access.</w:t>
      </w:r>
    </w:p>
    <w:p w14:paraId="482C2755" w14:textId="77777777" w:rsidR="00E60C10" w:rsidRDefault="00E60C10"/>
    <w:sectPr w:rsidR="00E60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456F6"/>
    <w:multiLevelType w:val="multilevel"/>
    <w:tmpl w:val="B7F2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B6541"/>
    <w:multiLevelType w:val="multilevel"/>
    <w:tmpl w:val="5C2C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E370D"/>
    <w:multiLevelType w:val="multilevel"/>
    <w:tmpl w:val="3F143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C7792"/>
    <w:multiLevelType w:val="multilevel"/>
    <w:tmpl w:val="F97A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B1008"/>
    <w:multiLevelType w:val="multilevel"/>
    <w:tmpl w:val="7250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F1B32"/>
    <w:multiLevelType w:val="multilevel"/>
    <w:tmpl w:val="049C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20221"/>
    <w:multiLevelType w:val="multilevel"/>
    <w:tmpl w:val="BA3AF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966F20"/>
    <w:multiLevelType w:val="multilevel"/>
    <w:tmpl w:val="DE52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2E3977"/>
    <w:multiLevelType w:val="multilevel"/>
    <w:tmpl w:val="9C70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967232">
    <w:abstractNumId w:val="5"/>
  </w:num>
  <w:num w:numId="2" w16cid:durableId="280457470">
    <w:abstractNumId w:val="1"/>
  </w:num>
  <w:num w:numId="3" w16cid:durableId="1311402670">
    <w:abstractNumId w:val="0"/>
  </w:num>
  <w:num w:numId="4" w16cid:durableId="402222588">
    <w:abstractNumId w:val="8"/>
  </w:num>
  <w:num w:numId="5" w16cid:durableId="564686917">
    <w:abstractNumId w:val="3"/>
  </w:num>
  <w:num w:numId="6" w16cid:durableId="343358583">
    <w:abstractNumId w:val="6"/>
  </w:num>
  <w:num w:numId="7" w16cid:durableId="887372441">
    <w:abstractNumId w:val="7"/>
  </w:num>
  <w:num w:numId="8" w16cid:durableId="192310107">
    <w:abstractNumId w:val="4"/>
  </w:num>
  <w:num w:numId="9" w16cid:durableId="131753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533"/>
    <w:rsid w:val="001A3CAA"/>
    <w:rsid w:val="00446533"/>
    <w:rsid w:val="004C5567"/>
    <w:rsid w:val="0082477A"/>
    <w:rsid w:val="00E60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0684"/>
  <w15:chartTrackingRefBased/>
  <w15:docId w15:val="{42991BD7-C68E-43E0-B5F6-599FDE8B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533"/>
    <w:rPr>
      <w:rFonts w:eastAsiaTheme="majorEastAsia" w:cstheme="majorBidi"/>
      <w:color w:val="272727" w:themeColor="text1" w:themeTint="D8"/>
    </w:rPr>
  </w:style>
  <w:style w:type="paragraph" w:styleId="Title">
    <w:name w:val="Title"/>
    <w:basedOn w:val="Normal"/>
    <w:next w:val="Normal"/>
    <w:link w:val="TitleChar"/>
    <w:uiPriority w:val="10"/>
    <w:qFormat/>
    <w:rsid w:val="0044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533"/>
    <w:pPr>
      <w:spacing w:before="160"/>
      <w:jc w:val="center"/>
    </w:pPr>
    <w:rPr>
      <w:i/>
      <w:iCs/>
      <w:color w:val="404040" w:themeColor="text1" w:themeTint="BF"/>
    </w:rPr>
  </w:style>
  <w:style w:type="character" w:customStyle="1" w:styleId="QuoteChar">
    <w:name w:val="Quote Char"/>
    <w:basedOn w:val="DefaultParagraphFont"/>
    <w:link w:val="Quote"/>
    <w:uiPriority w:val="29"/>
    <w:rsid w:val="00446533"/>
    <w:rPr>
      <w:i/>
      <w:iCs/>
      <w:color w:val="404040" w:themeColor="text1" w:themeTint="BF"/>
    </w:rPr>
  </w:style>
  <w:style w:type="paragraph" w:styleId="ListParagraph">
    <w:name w:val="List Paragraph"/>
    <w:basedOn w:val="Normal"/>
    <w:uiPriority w:val="34"/>
    <w:qFormat/>
    <w:rsid w:val="00446533"/>
    <w:pPr>
      <w:ind w:left="720"/>
      <w:contextualSpacing/>
    </w:pPr>
  </w:style>
  <w:style w:type="character" w:styleId="IntenseEmphasis">
    <w:name w:val="Intense Emphasis"/>
    <w:basedOn w:val="DefaultParagraphFont"/>
    <w:uiPriority w:val="21"/>
    <w:qFormat/>
    <w:rsid w:val="00446533"/>
    <w:rPr>
      <w:i/>
      <w:iCs/>
      <w:color w:val="0F4761" w:themeColor="accent1" w:themeShade="BF"/>
    </w:rPr>
  </w:style>
  <w:style w:type="paragraph" w:styleId="IntenseQuote">
    <w:name w:val="Intense Quote"/>
    <w:basedOn w:val="Normal"/>
    <w:next w:val="Normal"/>
    <w:link w:val="IntenseQuoteChar"/>
    <w:uiPriority w:val="30"/>
    <w:qFormat/>
    <w:rsid w:val="00446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533"/>
    <w:rPr>
      <w:i/>
      <w:iCs/>
      <w:color w:val="0F4761" w:themeColor="accent1" w:themeShade="BF"/>
    </w:rPr>
  </w:style>
  <w:style w:type="character" w:styleId="IntenseReference">
    <w:name w:val="Intense Reference"/>
    <w:basedOn w:val="DefaultParagraphFont"/>
    <w:uiPriority w:val="32"/>
    <w:qFormat/>
    <w:rsid w:val="00446533"/>
    <w:rPr>
      <w:b/>
      <w:bCs/>
      <w:smallCaps/>
      <w:color w:val="0F4761" w:themeColor="accent1" w:themeShade="BF"/>
      <w:spacing w:val="5"/>
    </w:rPr>
  </w:style>
  <w:style w:type="character" w:styleId="Hyperlink">
    <w:name w:val="Hyperlink"/>
    <w:basedOn w:val="DefaultParagraphFont"/>
    <w:uiPriority w:val="99"/>
    <w:unhideWhenUsed/>
    <w:rsid w:val="00446533"/>
    <w:rPr>
      <w:color w:val="467886" w:themeColor="hyperlink"/>
      <w:u w:val="single"/>
    </w:rPr>
  </w:style>
  <w:style w:type="character" w:styleId="UnresolvedMention">
    <w:name w:val="Unresolved Mention"/>
    <w:basedOn w:val="DefaultParagraphFont"/>
    <w:uiPriority w:val="99"/>
    <w:semiHidden/>
    <w:unhideWhenUsed/>
    <w:rsid w:val="00446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8993630">
      <w:bodyDiv w:val="1"/>
      <w:marLeft w:val="0"/>
      <w:marRight w:val="0"/>
      <w:marTop w:val="0"/>
      <w:marBottom w:val="0"/>
      <w:divBdr>
        <w:top w:val="none" w:sz="0" w:space="0" w:color="auto"/>
        <w:left w:val="none" w:sz="0" w:space="0" w:color="auto"/>
        <w:bottom w:val="none" w:sz="0" w:space="0" w:color="auto"/>
        <w:right w:val="none" w:sz="0" w:space="0" w:color="auto"/>
      </w:divBdr>
    </w:div>
    <w:div w:id="121931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cli/azure/?view=azure-cli-latest&amp;utm_source=chatgpt.com" TargetMode="External"/><Relationship Id="rId13" Type="http://schemas.openxmlformats.org/officeDocument/2006/relationships/hyperlink" Target="https://learn.microsoft.com/en-us/entra/external-id/tenant-restrictions-v2?utm_source=chatgpt.com" TargetMode="External"/><Relationship Id="rId3" Type="http://schemas.openxmlformats.org/officeDocument/2006/relationships/settings" Target="settings.xml"/><Relationship Id="rId7" Type="http://schemas.openxmlformats.org/officeDocument/2006/relationships/hyperlink" Target="https://developer.hashicorp.com/terraform/language/providers?utm_source=chatgpt.com" TargetMode="External"/><Relationship Id="rId12" Type="http://schemas.openxmlformats.org/officeDocument/2006/relationships/hyperlink" Target="https://hub.docker.com/?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ithub.com/en/desktop?utm_source=chatgpt.com" TargetMode="External"/><Relationship Id="rId11" Type="http://schemas.openxmlformats.org/officeDocument/2006/relationships/hyperlink" Target="https://cli.github.com/manual/gh_auth_login?utm_source=chatgpt.com" TargetMode="External"/><Relationship Id="rId5" Type="http://schemas.openxmlformats.org/officeDocument/2006/relationships/hyperlink" Target="https://www.fedramp.gov/archive/2023-05-30-rev-5-baselines-have-been-approved-and-released/?utm_source=chatgpt.com" TargetMode="External"/><Relationship Id="rId15" Type="http://schemas.openxmlformats.org/officeDocument/2006/relationships/hyperlink" Target="https://www.chiark.greenend.org.uk/~sgtatham/putty/faq.html?utm_source=chatgpt.com" TargetMode="External"/><Relationship Id="rId10" Type="http://schemas.openxmlformats.org/officeDocument/2006/relationships/hyperlink" Target="https://pypi.org/?utm_source=chatgpt.com" TargetMode="External"/><Relationship Id="rId4" Type="http://schemas.openxmlformats.org/officeDocument/2006/relationships/webSettings" Target="webSettings.xml"/><Relationship Id="rId9" Type="http://schemas.openxmlformats.org/officeDocument/2006/relationships/hyperlink" Target="https://aws.amazon.com/cli/?utm_source=chatgpt.com" TargetMode="External"/><Relationship Id="rId14" Type="http://schemas.openxmlformats.org/officeDocument/2006/relationships/hyperlink" Target="https://learn.microsoft.com/en-us/azure/azure-portal/azure-portal-safelist-url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2904</Words>
  <Characters>16555</Characters>
  <Application>Microsoft Office Word</Application>
  <DocSecurity>0</DocSecurity>
  <Lines>137</Lines>
  <Paragraphs>38</Paragraphs>
  <ScaleCrop>false</ScaleCrop>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Kaiser</dc:creator>
  <cp:keywords/>
  <dc:description/>
  <cp:lastModifiedBy>Brian Kaiser</cp:lastModifiedBy>
  <cp:revision>1</cp:revision>
  <dcterms:created xsi:type="dcterms:W3CDTF">2026-06-22T16:17:00Z</dcterms:created>
  <dcterms:modified xsi:type="dcterms:W3CDTF">2026-06-22T16:18:00Z</dcterms:modified>
</cp:coreProperties>
</file>