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EAFF1" w14:textId="77777777" w:rsidR="00712C9E" w:rsidRDefault="00712C9E" w:rsidP="0055185B">
      <w:pPr>
        <w:spacing w:before="360"/>
        <w:jc w:val="both"/>
      </w:pPr>
    </w:p>
    <w:p w14:paraId="7F606A78" w14:textId="77777777" w:rsidR="00712C9E" w:rsidRDefault="00D4567A" w:rsidP="0055185B">
      <w:pPr>
        <w:spacing w:after="60"/>
        <w:jc w:val="both"/>
      </w:pPr>
      <w:r>
        <w:rPr>
          <w:b/>
          <w:bCs/>
          <w:color w:val="1F3864"/>
          <w:sz w:val="56"/>
          <w:szCs w:val="56"/>
        </w:rPr>
        <w:t>Secuura × VIT POC</w:t>
      </w:r>
    </w:p>
    <w:p w14:paraId="30E16718" w14:textId="77777777" w:rsidR="00712C9E" w:rsidRDefault="00D4567A" w:rsidP="0055185B">
      <w:pPr>
        <w:pBdr>
          <w:bottom w:val="single" w:sz="8" w:space="6" w:color="2E75B6"/>
        </w:pBdr>
        <w:spacing w:after="40"/>
        <w:jc w:val="both"/>
      </w:pPr>
      <w:r>
        <w:rPr>
          <w:color w:val="2E75B6"/>
          <w:sz w:val="36"/>
          <w:szCs w:val="36"/>
        </w:rPr>
        <w:t>Architecture Reference Document</w:t>
      </w:r>
    </w:p>
    <w:p w14:paraId="523CD3F7" w14:textId="77777777" w:rsidR="00712C9E" w:rsidRDefault="00D4567A" w:rsidP="0055185B">
      <w:pPr>
        <w:spacing w:before="20" w:after="120"/>
        <w:jc w:val="both"/>
      </w:pPr>
      <w:r>
        <w:rPr>
          <w:color w:val="888888"/>
          <w:sz w:val="24"/>
          <w:szCs w:val="24"/>
        </w:rPr>
        <w:t>Secure Document Verification System</w:t>
      </w:r>
    </w:p>
    <w:p w14:paraId="029C992E" w14:textId="77777777" w:rsidR="00712C9E" w:rsidRDefault="00D4567A" w:rsidP="0055185B">
      <w:pPr>
        <w:pBdr>
          <w:left w:val="single" w:sz="12" w:space="8" w:color="2E75B6"/>
        </w:pBdr>
        <w:shd w:val="clear" w:color="auto" w:fill="D9E2F3"/>
        <w:spacing w:before="80" w:after="80"/>
        <w:ind w:left="360" w:right="360"/>
        <w:jc w:val="both"/>
      </w:pPr>
      <w:r>
        <w:rPr>
          <w:i/>
          <w:iCs/>
          <w:color w:val="444444"/>
        </w:rPr>
        <w:t>This document describes the full architecture control model for the Secuura × VIT Proof of Concept. It is intended for architecture review by Secuura AI and technical stakeholders. Prototype delivery scope, team responsibilities, and implementation details are covered in the accompanying Prototype Delivery Plan.</w:t>
      </w:r>
    </w:p>
    <w:p w14:paraId="4CAD2325" w14:textId="77777777" w:rsidR="00712C9E" w:rsidRDefault="00712C9E" w:rsidP="0055185B">
      <w:pPr>
        <w:spacing w:before="60" w:after="60"/>
        <w:jc w:val="both"/>
      </w:pPr>
    </w:p>
    <w:p w14:paraId="521E2137" w14:textId="77777777" w:rsidR="00712C9E" w:rsidRDefault="00D4567A" w:rsidP="0055185B">
      <w:pPr>
        <w:pStyle w:val="Heading1"/>
        <w:pBdr>
          <w:bottom w:val="single" w:sz="4" w:space="4" w:color="2E75B6"/>
        </w:pBdr>
        <w:jc w:val="both"/>
      </w:pPr>
      <w:r>
        <w:t>1. Executive Summary</w:t>
      </w:r>
    </w:p>
    <w:p w14:paraId="68ED1AA9" w14:textId="77777777" w:rsidR="00712C9E" w:rsidRDefault="00D4567A" w:rsidP="0055185B">
      <w:pPr>
        <w:spacing w:before="60" w:after="60"/>
        <w:jc w:val="both"/>
      </w:pPr>
      <w:r>
        <w:rPr>
          <w:color w:val="333333"/>
        </w:rPr>
        <w:t>Secuura × VIT POC is a proof-of-concept architecture for recruitment document verification built with enterprise security and privacy controls from the outset. It applies zero-trust principles by authorizing access per user, per session, and per resource rather than relying on network location, consistent with NIST SP 800-207.</w:t>
      </w:r>
    </w:p>
    <w:p w14:paraId="6B24C3DF" w14:textId="77777777" w:rsidR="00712C9E" w:rsidRDefault="00D4567A" w:rsidP="0055185B">
      <w:pPr>
        <w:spacing w:before="60" w:after="60"/>
        <w:jc w:val="both"/>
      </w:pPr>
      <w:r>
        <w:rPr>
          <w:color w:val="333333"/>
        </w:rPr>
        <w:t>The system verifies text-based PDFs first, supports generic document intake, and limits high-assurance outcomes to documents that can be validated through approved trust sources. The architecture uses a deferred verification workflow: upload stores the document only in transient encrypted storage, and processing begins only when an authorized reviewer opens the verification session. This reduces unnecessary exposure of sensitive content and narrows the active data window.</w:t>
      </w:r>
    </w:p>
    <w:p w14:paraId="7C7B333A" w14:textId="77777777" w:rsidR="00712C9E" w:rsidRDefault="00D4567A" w:rsidP="0055185B">
      <w:pPr>
        <w:spacing w:before="60" w:after="60"/>
        <w:jc w:val="both"/>
      </w:pPr>
      <w:r>
        <w:rPr>
          <w:color w:val="333333"/>
        </w:rPr>
        <w:t>The retention model is content-minimised retention, not zero-retention. Raw documents, extracted claims, OCR output, grounded coordinates, and connector payloads are deleted after the session. A minimal audit record persists for accountability and evidentiary purposes. That record remains regulated metadata where applicable and is therefore governed by the same privacy and access-control framework as other personal data.</w:t>
      </w:r>
    </w:p>
    <w:p w14:paraId="1D692398" w14:textId="77777777" w:rsidR="00712C9E" w:rsidRDefault="00D4567A" w:rsidP="0055185B">
      <w:pPr>
        <w:spacing w:before="60" w:after="60"/>
        <w:jc w:val="both"/>
      </w:pPr>
      <w:r>
        <w:rPr>
          <w:color w:val="333333"/>
        </w:rPr>
        <w:t>The design is intentionally bounded for a POC. It demonstrates secure upload, deterministic extraction, trusted validation, controlled auditability, and enforceable cleanup without claiming full production breadth.</w:t>
      </w:r>
    </w:p>
    <w:p w14:paraId="65874ADE" w14:textId="77777777" w:rsidR="00712C9E" w:rsidRDefault="00712C9E" w:rsidP="0055185B">
      <w:pPr>
        <w:spacing w:before="60" w:after="60"/>
        <w:jc w:val="both"/>
      </w:pPr>
    </w:p>
    <w:p w14:paraId="12501FE3" w14:textId="77777777" w:rsidR="00712C9E" w:rsidRDefault="00D4567A" w:rsidP="0055185B">
      <w:pPr>
        <w:pStyle w:val="Heading1"/>
        <w:pBdr>
          <w:bottom w:val="single" w:sz="4" w:space="4" w:color="2E75B6"/>
        </w:pBdr>
        <w:jc w:val="both"/>
      </w:pPr>
      <w:r>
        <w:t>2. Prototype vs Production Boundary</w:t>
      </w:r>
    </w:p>
    <w:p w14:paraId="26E3F6E5" w14:textId="77777777" w:rsidR="00712C9E" w:rsidRDefault="00D4567A" w:rsidP="0055185B">
      <w:pPr>
        <w:pStyle w:val="Heading2"/>
        <w:jc w:val="both"/>
      </w:pPr>
      <w:r>
        <w:t>Genuinely Implemented in the Prototype</w:t>
      </w:r>
    </w:p>
    <w:p w14:paraId="12838836" w14:textId="77777777" w:rsidR="00712C9E" w:rsidRDefault="00D4567A" w:rsidP="0055185B">
      <w:pPr>
        <w:pStyle w:val="ListParagraph"/>
        <w:numPr>
          <w:ilvl w:val="0"/>
          <w:numId w:val="2"/>
        </w:numPr>
        <w:spacing w:before="40" w:after="40"/>
        <w:jc w:val="both"/>
      </w:pPr>
      <w:r>
        <w:rPr>
          <w:color w:val="333333"/>
        </w:rPr>
        <w:t>Upload and session flow</w:t>
      </w:r>
    </w:p>
    <w:p w14:paraId="5B0D2B00" w14:textId="77777777" w:rsidR="00712C9E" w:rsidRDefault="00D4567A" w:rsidP="0055185B">
      <w:pPr>
        <w:pStyle w:val="ListParagraph"/>
        <w:numPr>
          <w:ilvl w:val="0"/>
          <w:numId w:val="2"/>
        </w:numPr>
        <w:spacing w:before="40" w:after="40"/>
        <w:jc w:val="both"/>
      </w:pPr>
      <w:r>
        <w:rPr>
          <w:color w:val="333333"/>
        </w:rPr>
        <w:t>One-time token logic</w:t>
      </w:r>
    </w:p>
    <w:p w14:paraId="23377F5C" w14:textId="77777777" w:rsidR="00712C9E" w:rsidRDefault="00D4567A" w:rsidP="0055185B">
      <w:pPr>
        <w:pStyle w:val="ListParagraph"/>
        <w:numPr>
          <w:ilvl w:val="0"/>
          <w:numId w:val="2"/>
        </w:numPr>
        <w:spacing w:before="40" w:after="40"/>
        <w:jc w:val="both"/>
      </w:pPr>
      <w:r>
        <w:rPr>
          <w:color w:val="333333"/>
        </w:rPr>
        <w:t>PDF extraction</w:t>
      </w:r>
    </w:p>
    <w:p w14:paraId="231DB687" w14:textId="77777777" w:rsidR="00712C9E" w:rsidRDefault="00D4567A" w:rsidP="0055185B">
      <w:pPr>
        <w:pStyle w:val="ListParagraph"/>
        <w:numPr>
          <w:ilvl w:val="0"/>
          <w:numId w:val="2"/>
        </w:numPr>
        <w:spacing w:before="40" w:after="40"/>
        <w:jc w:val="both"/>
      </w:pPr>
      <w:r>
        <w:rPr>
          <w:color w:val="333333"/>
        </w:rPr>
        <w:t>Local OCR fallback</w:t>
      </w:r>
    </w:p>
    <w:p w14:paraId="45F0252C" w14:textId="77777777" w:rsidR="00712C9E" w:rsidRDefault="00D4567A" w:rsidP="0055185B">
      <w:pPr>
        <w:pStyle w:val="ListParagraph"/>
        <w:numPr>
          <w:ilvl w:val="0"/>
          <w:numId w:val="2"/>
        </w:numPr>
        <w:spacing w:before="40" w:after="40"/>
        <w:jc w:val="both"/>
      </w:pPr>
      <w:r>
        <w:rPr>
          <w:color w:val="333333"/>
        </w:rPr>
        <w:t>Spatial grounding</w:t>
      </w:r>
    </w:p>
    <w:p w14:paraId="28CED171" w14:textId="77777777" w:rsidR="00712C9E" w:rsidRDefault="00D4567A" w:rsidP="0055185B">
      <w:pPr>
        <w:pStyle w:val="ListParagraph"/>
        <w:numPr>
          <w:ilvl w:val="0"/>
          <w:numId w:val="2"/>
        </w:numPr>
        <w:spacing w:before="40" w:after="40"/>
        <w:jc w:val="both"/>
      </w:pPr>
      <w:r>
        <w:rPr>
          <w:color w:val="333333"/>
        </w:rPr>
        <w:t>Connector broker interface</w:t>
      </w:r>
    </w:p>
    <w:p w14:paraId="2145A854" w14:textId="77777777" w:rsidR="00712C9E" w:rsidRDefault="00D4567A" w:rsidP="0055185B">
      <w:pPr>
        <w:pStyle w:val="ListParagraph"/>
        <w:numPr>
          <w:ilvl w:val="0"/>
          <w:numId w:val="2"/>
        </w:numPr>
        <w:spacing w:before="40" w:after="40"/>
        <w:jc w:val="both"/>
      </w:pPr>
      <w:r>
        <w:rPr>
          <w:color w:val="333333"/>
        </w:rPr>
        <w:t>Trust engine with Green/Amber/Red logic</w:t>
      </w:r>
    </w:p>
    <w:p w14:paraId="085774E9" w14:textId="77777777" w:rsidR="00712C9E" w:rsidRDefault="00D4567A" w:rsidP="0055185B">
      <w:pPr>
        <w:pStyle w:val="ListParagraph"/>
        <w:numPr>
          <w:ilvl w:val="0"/>
          <w:numId w:val="2"/>
        </w:numPr>
        <w:spacing w:before="40" w:after="40"/>
        <w:jc w:val="both"/>
      </w:pPr>
      <w:r>
        <w:rPr>
          <w:color w:val="333333"/>
        </w:rPr>
        <w:t>Audit commitment and signed receipt</w:t>
      </w:r>
    </w:p>
    <w:p w14:paraId="1E2CD2AF" w14:textId="77777777" w:rsidR="00712C9E" w:rsidRDefault="00D4567A" w:rsidP="0055185B">
      <w:pPr>
        <w:pStyle w:val="ListParagraph"/>
        <w:numPr>
          <w:ilvl w:val="0"/>
          <w:numId w:val="2"/>
        </w:numPr>
        <w:spacing w:before="40" w:after="40"/>
        <w:jc w:val="both"/>
      </w:pPr>
      <w:r>
        <w:rPr>
          <w:color w:val="333333"/>
        </w:rPr>
        <w:t>Content deletion after session close</w:t>
      </w:r>
    </w:p>
    <w:p w14:paraId="389B345A" w14:textId="77777777" w:rsidR="00712C9E" w:rsidRDefault="00D4567A" w:rsidP="0055185B">
      <w:pPr>
        <w:pStyle w:val="ListParagraph"/>
        <w:numPr>
          <w:ilvl w:val="0"/>
          <w:numId w:val="2"/>
        </w:numPr>
        <w:spacing w:before="40" w:after="40"/>
        <w:jc w:val="both"/>
      </w:pPr>
      <w:r>
        <w:rPr>
          <w:color w:val="333333"/>
        </w:rPr>
        <w:t>Log redaction</w:t>
      </w:r>
    </w:p>
    <w:p w14:paraId="3534440D" w14:textId="77777777" w:rsidR="00712C9E" w:rsidRDefault="00D4567A" w:rsidP="0055185B">
      <w:pPr>
        <w:pStyle w:val="ListParagraph"/>
        <w:numPr>
          <w:ilvl w:val="0"/>
          <w:numId w:val="2"/>
        </w:numPr>
        <w:spacing w:before="40" w:after="40"/>
        <w:jc w:val="both"/>
      </w:pPr>
      <w:r>
        <w:rPr>
          <w:color w:val="333333"/>
        </w:rPr>
        <w:lastRenderedPageBreak/>
        <w:t>Input validation</w:t>
      </w:r>
    </w:p>
    <w:p w14:paraId="31237B05" w14:textId="77777777" w:rsidR="00712C9E" w:rsidRDefault="00D4567A" w:rsidP="0055185B">
      <w:pPr>
        <w:pStyle w:val="ListParagraph"/>
        <w:numPr>
          <w:ilvl w:val="0"/>
          <w:numId w:val="2"/>
        </w:numPr>
        <w:spacing w:before="40" w:after="40"/>
        <w:jc w:val="both"/>
      </w:pPr>
      <w:r>
        <w:rPr>
          <w:color w:val="333333"/>
        </w:rPr>
        <w:t>PDF safety controls</w:t>
      </w:r>
    </w:p>
    <w:p w14:paraId="39332F8E" w14:textId="77777777" w:rsidR="00712C9E" w:rsidRDefault="00D4567A" w:rsidP="0055185B">
      <w:pPr>
        <w:pStyle w:val="Heading2"/>
        <w:jc w:val="both"/>
      </w:pPr>
      <w:r>
        <w:t>Production Target Architecture — Not Implemented in Prototype</w:t>
      </w:r>
    </w:p>
    <w:p w14:paraId="7BB43206" w14:textId="77777777" w:rsidR="00712C9E" w:rsidRDefault="00D4567A" w:rsidP="0055185B">
      <w:pPr>
        <w:pStyle w:val="ListParagraph"/>
        <w:numPr>
          <w:ilvl w:val="0"/>
          <w:numId w:val="2"/>
        </w:numPr>
        <w:spacing w:before="40" w:after="40"/>
        <w:jc w:val="both"/>
      </w:pPr>
      <w:r>
        <w:rPr>
          <w:color w:val="333333"/>
        </w:rPr>
        <w:t>Kubernetes orchestration</w:t>
      </w:r>
    </w:p>
    <w:p w14:paraId="4AF00F68" w14:textId="77777777" w:rsidR="00712C9E" w:rsidRDefault="00D4567A" w:rsidP="0055185B">
      <w:pPr>
        <w:pStyle w:val="ListParagraph"/>
        <w:numPr>
          <w:ilvl w:val="0"/>
          <w:numId w:val="2"/>
        </w:numPr>
        <w:spacing w:before="40" w:after="40"/>
        <w:jc w:val="both"/>
      </w:pPr>
      <w:r>
        <w:rPr>
          <w:color w:val="333333"/>
        </w:rPr>
        <w:t>KMS-backed encryption</w:t>
      </w:r>
    </w:p>
    <w:p w14:paraId="768BF31A" w14:textId="77777777" w:rsidR="00712C9E" w:rsidRDefault="00D4567A" w:rsidP="0055185B">
      <w:pPr>
        <w:pStyle w:val="ListParagraph"/>
        <w:numPr>
          <w:ilvl w:val="0"/>
          <w:numId w:val="2"/>
        </w:numPr>
        <w:spacing w:before="40" w:after="40"/>
        <w:jc w:val="both"/>
      </w:pPr>
      <w:r>
        <w:rPr>
          <w:color w:val="333333"/>
        </w:rPr>
        <w:t>Enterprise SSO</w:t>
      </w:r>
    </w:p>
    <w:p w14:paraId="71FA22FB" w14:textId="77777777" w:rsidR="00712C9E" w:rsidRDefault="00D4567A" w:rsidP="0055185B">
      <w:pPr>
        <w:pStyle w:val="ListParagraph"/>
        <w:numPr>
          <w:ilvl w:val="0"/>
          <w:numId w:val="2"/>
        </w:numPr>
        <w:spacing w:before="40" w:after="40"/>
        <w:jc w:val="both"/>
      </w:pPr>
      <w:r>
        <w:rPr>
          <w:color w:val="333333"/>
        </w:rPr>
        <w:t>mTLS between services</w:t>
      </w:r>
    </w:p>
    <w:p w14:paraId="241CDED0" w14:textId="77777777" w:rsidR="00712C9E" w:rsidRDefault="00D4567A" w:rsidP="0055185B">
      <w:pPr>
        <w:pStyle w:val="ListParagraph"/>
        <w:numPr>
          <w:ilvl w:val="0"/>
          <w:numId w:val="2"/>
        </w:numPr>
        <w:spacing w:before="40" w:after="40"/>
        <w:jc w:val="both"/>
      </w:pPr>
      <w:r>
        <w:rPr>
          <w:color w:val="333333"/>
        </w:rPr>
        <w:t>HSM-backed recovery vault</w:t>
      </w:r>
    </w:p>
    <w:p w14:paraId="029C8D22" w14:textId="77777777" w:rsidR="00712C9E" w:rsidRDefault="00D4567A" w:rsidP="0055185B">
      <w:pPr>
        <w:pStyle w:val="ListParagraph"/>
        <w:numPr>
          <w:ilvl w:val="0"/>
          <w:numId w:val="2"/>
        </w:numPr>
        <w:spacing w:before="40" w:after="40"/>
        <w:jc w:val="both"/>
      </w:pPr>
      <w:r>
        <w:rPr>
          <w:color w:val="333333"/>
        </w:rPr>
        <w:t>Multi-AZ PostgreSQL</w:t>
      </w:r>
    </w:p>
    <w:p w14:paraId="4ADF1456" w14:textId="77777777" w:rsidR="00712C9E" w:rsidRDefault="00D4567A" w:rsidP="0055185B">
      <w:pPr>
        <w:pStyle w:val="ListParagraph"/>
        <w:numPr>
          <w:ilvl w:val="0"/>
          <w:numId w:val="2"/>
        </w:numPr>
        <w:spacing w:before="40" w:after="40"/>
        <w:jc w:val="both"/>
      </w:pPr>
      <w:r>
        <w:rPr>
          <w:color w:val="333333"/>
        </w:rPr>
        <w:t>Live blockchain anchoring</w:t>
      </w:r>
    </w:p>
    <w:p w14:paraId="48C4E5B0" w14:textId="77777777" w:rsidR="00BC1535" w:rsidRDefault="00BC1535" w:rsidP="0055185B">
      <w:pPr>
        <w:pStyle w:val="Heading2"/>
        <w:jc w:val="both"/>
      </w:pPr>
    </w:p>
    <w:p w14:paraId="6B1C0FEB" w14:textId="502223D1" w:rsidR="00712C9E" w:rsidRDefault="00D4567A" w:rsidP="0055185B">
      <w:pPr>
        <w:pStyle w:val="Heading2"/>
        <w:jc w:val="both"/>
      </w:pPr>
      <w:r>
        <w:t>Mocked or Simulated for Demo Purposes</w:t>
      </w:r>
    </w:p>
    <w:p w14:paraId="2E9B91B3" w14:textId="77777777" w:rsidR="00712C9E" w:rsidRDefault="00D4567A" w:rsidP="0055185B">
      <w:pPr>
        <w:pStyle w:val="ListParagraph"/>
        <w:numPr>
          <w:ilvl w:val="0"/>
          <w:numId w:val="2"/>
        </w:numPr>
        <w:spacing w:before="40" w:after="40"/>
        <w:jc w:val="both"/>
      </w:pPr>
      <w:r>
        <w:rPr>
          <w:color w:val="333333"/>
        </w:rPr>
        <w:t>VIT Registry Connector using JSON fixture file</w:t>
      </w:r>
    </w:p>
    <w:p w14:paraId="21314616" w14:textId="77777777" w:rsidR="00712C9E" w:rsidRDefault="00D4567A" w:rsidP="0055185B">
      <w:pPr>
        <w:pStyle w:val="ListParagraph"/>
        <w:numPr>
          <w:ilvl w:val="0"/>
          <w:numId w:val="2"/>
        </w:numPr>
        <w:spacing w:before="40" w:after="40"/>
        <w:jc w:val="both"/>
      </w:pPr>
      <w:r>
        <w:rPr>
          <w:color w:val="333333"/>
        </w:rPr>
        <w:t>VC Verification Connector using hardcoded credential</w:t>
      </w:r>
    </w:p>
    <w:p w14:paraId="7A5A8D76" w14:textId="77777777" w:rsidR="00712C9E" w:rsidRDefault="00D4567A" w:rsidP="0055185B">
      <w:pPr>
        <w:pStyle w:val="ListParagraph"/>
        <w:numPr>
          <w:ilvl w:val="0"/>
          <w:numId w:val="2"/>
        </w:numPr>
        <w:spacing w:before="40" w:after="40"/>
        <w:jc w:val="both"/>
      </w:pPr>
      <w:r>
        <w:rPr>
          <w:color w:val="333333"/>
        </w:rPr>
        <w:t>Cardano anchoring replaced by hash display</w:t>
      </w:r>
    </w:p>
    <w:p w14:paraId="7EF1CF0A" w14:textId="77777777" w:rsidR="00712C9E" w:rsidRDefault="00D4567A" w:rsidP="0055185B">
      <w:pPr>
        <w:pStyle w:val="ListParagraph"/>
        <w:numPr>
          <w:ilvl w:val="0"/>
          <w:numId w:val="2"/>
        </w:numPr>
        <w:spacing w:before="40" w:after="40"/>
        <w:jc w:val="both"/>
      </w:pPr>
      <w:r>
        <w:rPr>
          <w:color w:val="333333"/>
        </w:rPr>
        <w:t>Redis replaced by PostgreSQL state</w:t>
      </w:r>
    </w:p>
    <w:p w14:paraId="1DA0B77C" w14:textId="77777777" w:rsidR="00712C9E" w:rsidRDefault="00712C9E" w:rsidP="0055185B">
      <w:pPr>
        <w:spacing w:before="60" w:after="60"/>
        <w:jc w:val="both"/>
      </w:pPr>
    </w:p>
    <w:p w14:paraId="0DC379FE" w14:textId="77777777" w:rsidR="00712C9E" w:rsidRDefault="00D4567A" w:rsidP="0055185B">
      <w:pPr>
        <w:pStyle w:val="Heading1"/>
        <w:pBdr>
          <w:bottom w:val="single" w:sz="4" w:space="4" w:color="2E75B6"/>
        </w:pBdr>
        <w:jc w:val="both"/>
      </w:pPr>
      <w:r>
        <w:t>3. Business Problem and Objectives</w:t>
      </w:r>
    </w:p>
    <w:p w14:paraId="1F2BC03F" w14:textId="77777777" w:rsidR="00712C9E" w:rsidRDefault="00D4567A" w:rsidP="0055185B">
      <w:pPr>
        <w:spacing w:before="60" w:after="60"/>
        <w:jc w:val="both"/>
      </w:pPr>
      <w:r>
        <w:rPr>
          <w:color w:val="333333"/>
        </w:rPr>
        <w:t>Recruitment and onboarding processes rely on PDFs such as transcripts, certificates, and identity documents. Manual review is slow and inconsistent. Simple extraction alone is insufficient because it may misread content, cannot prove authenticity, and often expands data-retention risk.</w:t>
      </w:r>
    </w:p>
    <w:p w14:paraId="6C7AE27D" w14:textId="77777777" w:rsidR="00712C9E" w:rsidRDefault="00D4567A" w:rsidP="0055185B">
      <w:pPr>
        <w:spacing w:before="60" w:after="60"/>
        <w:jc w:val="both"/>
      </w:pPr>
      <w:r>
        <w:rPr>
          <w:color w:val="333333"/>
        </w:rPr>
        <w:t>The architecture addresses four objectives:</w:t>
      </w:r>
    </w:p>
    <w:p w14:paraId="414FB8B1" w14:textId="77777777" w:rsidR="00712C9E" w:rsidRPr="007C54AB" w:rsidRDefault="00D4567A" w:rsidP="0055185B">
      <w:pPr>
        <w:pStyle w:val="ListParagraph"/>
        <w:numPr>
          <w:ilvl w:val="0"/>
          <w:numId w:val="3"/>
        </w:numPr>
        <w:spacing w:before="40" w:after="40"/>
        <w:jc w:val="both"/>
      </w:pPr>
      <w:r w:rsidRPr="007C54AB">
        <w:rPr>
          <w:color w:val="333333"/>
        </w:rPr>
        <w:t>Reduce manual verification effort for recruitment workflows.</w:t>
      </w:r>
    </w:p>
    <w:p w14:paraId="2A6D2BB4" w14:textId="77777777" w:rsidR="00712C9E" w:rsidRPr="007C54AB" w:rsidRDefault="00D4567A" w:rsidP="0055185B">
      <w:pPr>
        <w:pStyle w:val="ListParagraph"/>
        <w:numPr>
          <w:ilvl w:val="0"/>
          <w:numId w:val="3"/>
        </w:numPr>
        <w:spacing w:before="40" w:after="40"/>
        <w:jc w:val="both"/>
      </w:pPr>
      <w:r w:rsidRPr="007C54AB">
        <w:rPr>
          <w:color w:val="333333"/>
        </w:rPr>
        <w:t>Minimise retained personal data by holding content only for the active session.</w:t>
      </w:r>
    </w:p>
    <w:p w14:paraId="39326438" w14:textId="77777777" w:rsidR="00712C9E" w:rsidRPr="007C54AB" w:rsidRDefault="00D4567A" w:rsidP="0055185B">
      <w:pPr>
        <w:pStyle w:val="ListParagraph"/>
        <w:numPr>
          <w:ilvl w:val="0"/>
          <w:numId w:val="3"/>
        </w:numPr>
        <w:spacing w:before="40" w:after="40"/>
        <w:jc w:val="both"/>
      </w:pPr>
      <w:r w:rsidRPr="007C54AB">
        <w:rPr>
          <w:color w:val="333333"/>
        </w:rPr>
        <w:t>Ground extracted claims back to the PDF so the system can show where a value came from.</w:t>
      </w:r>
    </w:p>
    <w:p w14:paraId="5D3B8B4A" w14:textId="77777777" w:rsidR="00712C9E" w:rsidRPr="007C54AB" w:rsidRDefault="00D4567A" w:rsidP="0055185B">
      <w:pPr>
        <w:pStyle w:val="ListParagraph"/>
        <w:numPr>
          <w:ilvl w:val="0"/>
          <w:numId w:val="3"/>
        </w:numPr>
        <w:spacing w:before="40" w:after="40"/>
        <w:jc w:val="both"/>
      </w:pPr>
      <w:r w:rsidRPr="007C54AB">
        <w:rPr>
          <w:color w:val="333333"/>
        </w:rPr>
        <w:t>Validate claims against trusted sources before issuing a high-assurance decision.</w:t>
      </w:r>
    </w:p>
    <w:p w14:paraId="505B72A5" w14:textId="77777777" w:rsidR="00712C9E" w:rsidRDefault="00D4567A" w:rsidP="0055185B">
      <w:pPr>
        <w:spacing w:before="60" w:after="60"/>
        <w:jc w:val="both"/>
      </w:pPr>
      <w:r>
        <w:rPr>
          <w:color w:val="333333"/>
        </w:rPr>
        <w:t>The privacy model is shaped by data-minimisation, storage-limitation, integrity/confidentiality, and accountability principles under GDPR. For transcript workflows operated for educational institutions, FERPA may also apply because education records and their disclosure are regulated.</w:t>
      </w:r>
    </w:p>
    <w:p w14:paraId="5F49F8D5" w14:textId="77777777" w:rsidR="00712C9E" w:rsidRDefault="00712C9E" w:rsidP="0055185B">
      <w:pPr>
        <w:spacing w:before="60" w:after="60"/>
        <w:jc w:val="both"/>
      </w:pPr>
    </w:p>
    <w:p w14:paraId="33DBFBDD" w14:textId="77777777" w:rsidR="00712C9E" w:rsidRDefault="00D4567A" w:rsidP="0055185B">
      <w:pPr>
        <w:pStyle w:val="Heading1"/>
        <w:pBdr>
          <w:bottom w:val="single" w:sz="4" w:space="4" w:color="2E75B6"/>
        </w:pBdr>
        <w:jc w:val="both"/>
      </w:pPr>
      <w:r>
        <w:t>4. Recruitment Verification Use Case</w:t>
      </w:r>
    </w:p>
    <w:p w14:paraId="195A2A20" w14:textId="77777777" w:rsidR="00712C9E" w:rsidRDefault="00D4567A" w:rsidP="0055185B">
      <w:pPr>
        <w:spacing w:before="60" w:after="60"/>
        <w:jc w:val="both"/>
      </w:pPr>
      <w:r>
        <w:rPr>
          <w:color w:val="333333"/>
        </w:rPr>
        <w:t>An authorized recruiter receives a candidate-submitted PDF. The recruiter creates a verification session and uploads the file through a one-time upload token. The system stores the file only in encrypted transient storage. No extraction or verification occurs at upload time.</w:t>
      </w:r>
    </w:p>
    <w:p w14:paraId="330EC320" w14:textId="77777777" w:rsidR="00712C9E" w:rsidRDefault="00D4567A" w:rsidP="0055185B">
      <w:pPr>
        <w:spacing w:before="60" w:after="60"/>
        <w:jc w:val="both"/>
      </w:pPr>
      <w:r>
        <w:rPr>
          <w:color w:val="333333"/>
        </w:rPr>
        <w:t>When the recruiter opens the verification session, the system launches a session-scoped worker. The worker parses the PDF, extracts candidate fields, grounds them to visible document locations, and invokes the appropriate trust source.</w:t>
      </w:r>
    </w:p>
    <w:p w14:paraId="586070A0" w14:textId="77777777" w:rsidR="00712C9E" w:rsidRDefault="00D4567A" w:rsidP="0055185B">
      <w:pPr>
        <w:spacing w:before="60" w:after="60"/>
        <w:jc w:val="both"/>
      </w:pPr>
      <w:r>
        <w:rPr>
          <w:color w:val="333333"/>
        </w:rPr>
        <w:t>The decision model is deterministic:</w:t>
      </w:r>
    </w:p>
    <w:p w14:paraId="06CD8757" w14:textId="77777777" w:rsidR="00712C9E" w:rsidRDefault="00D4567A" w:rsidP="0055185B">
      <w:pPr>
        <w:spacing w:before="40" w:after="40"/>
        <w:jc w:val="both"/>
      </w:pPr>
      <w:r>
        <w:rPr>
          <w:b/>
          <w:bCs/>
          <w:color w:val="333333"/>
        </w:rPr>
        <w:t xml:space="preserve">Green: </w:t>
      </w:r>
      <w:r>
        <w:rPr>
          <w:color w:val="333333"/>
        </w:rPr>
        <w:t>trusted source verifies the required claims and no critical mismatch exists.</w:t>
      </w:r>
    </w:p>
    <w:p w14:paraId="15CDC696" w14:textId="77777777" w:rsidR="00712C9E" w:rsidRDefault="00D4567A" w:rsidP="0055185B">
      <w:pPr>
        <w:spacing w:before="40" w:after="40"/>
        <w:jc w:val="both"/>
      </w:pPr>
      <w:r>
        <w:rPr>
          <w:b/>
          <w:bCs/>
          <w:color w:val="333333"/>
        </w:rPr>
        <w:t xml:space="preserve">Amber: </w:t>
      </w:r>
      <w:r>
        <w:rPr>
          <w:color w:val="333333"/>
        </w:rPr>
        <w:t>claims are grounded in the PDF, but high-assurance verification is not available for that document class under policy.</w:t>
      </w:r>
    </w:p>
    <w:p w14:paraId="124821E4" w14:textId="77777777" w:rsidR="00712C9E" w:rsidRDefault="00D4567A" w:rsidP="0055185B">
      <w:pPr>
        <w:spacing w:before="40" w:after="40"/>
        <w:jc w:val="both"/>
      </w:pPr>
      <w:r>
        <w:rPr>
          <w:b/>
          <w:bCs/>
          <w:color w:val="333333"/>
        </w:rPr>
        <w:lastRenderedPageBreak/>
        <w:t xml:space="preserve">Red: </w:t>
      </w:r>
      <w:r>
        <w:rPr>
          <w:color w:val="333333"/>
        </w:rPr>
        <w:t>trusted verification fails, critical claims mismatch, a required high-assurance source is unavailable after retries, or the document cannot be processed safely.</w:t>
      </w:r>
    </w:p>
    <w:p w14:paraId="7448E08C" w14:textId="77777777" w:rsidR="00712C9E" w:rsidRDefault="00D4567A" w:rsidP="0055185B">
      <w:pPr>
        <w:spacing w:before="60" w:after="60"/>
        <w:jc w:val="both"/>
      </w:pPr>
      <w:r>
        <w:rPr>
          <w:color w:val="333333"/>
        </w:rPr>
        <w:t>The recruiter sees the outcome, reason codes, and temporary evidence. After the session ends, content-bearing artifacts are deleted and only a minimal audit proof remains.</w:t>
      </w:r>
    </w:p>
    <w:p w14:paraId="2ADB47F5" w14:textId="77777777" w:rsidR="00712C9E" w:rsidRDefault="00712C9E" w:rsidP="0055185B">
      <w:pPr>
        <w:spacing w:before="60" w:after="60"/>
        <w:jc w:val="both"/>
      </w:pPr>
    </w:p>
    <w:p w14:paraId="57166251" w14:textId="77777777" w:rsidR="00712C9E" w:rsidRDefault="00D4567A" w:rsidP="0055185B">
      <w:pPr>
        <w:pStyle w:val="Heading1"/>
        <w:pBdr>
          <w:bottom w:val="single" w:sz="4" w:space="4" w:color="2E75B6"/>
        </w:pBdr>
        <w:jc w:val="both"/>
      </w:pPr>
      <w:r>
        <w:t>5. Scope Definition (POC Boundaries)</w:t>
      </w:r>
    </w:p>
    <w:p w14:paraId="10C69F36" w14:textId="77777777" w:rsidR="00712C9E" w:rsidRDefault="00D4567A" w:rsidP="0055185B">
      <w:pPr>
        <w:pStyle w:val="Heading2"/>
        <w:jc w:val="both"/>
      </w:pPr>
      <w:r>
        <w:t>In scope</w:t>
      </w:r>
    </w:p>
    <w:p w14:paraId="2ED68FAB" w14:textId="77777777" w:rsidR="00712C9E" w:rsidRDefault="00D4567A" w:rsidP="0055185B">
      <w:pPr>
        <w:spacing w:before="60" w:after="60"/>
        <w:jc w:val="both"/>
      </w:pPr>
      <w:r>
        <w:rPr>
          <w:color w:val="333333"/>
        </w:rPr>
        <w:t>The POC includes:</w:t>
      </w:r>
    </w:p>
    <w:p w14:paraId="78525DAC" w14:textId="77777777" w:rsidR="00712C9E" w:rsidRDefault="00D4567A" w:rsidP="0055185B">
      <w:pPr>
        <w:pStyle w:val="ListParagraph"/>
        <w:numPr>
          <w:ilvl w:val="0"/>
          <w:numId w:val="2"/>
        </w:numPr>
        <w:spacing w:before="40" w:after="40"/>
        <w:jc w:val="both"/>
      </w:pPr>
      <w:r>
        <w:rPr>
          <w:color w:val="333333"/>
        </w:rPr>
        <w:t>secure session creation and one-time upload tokens</w:t>
      </w:r>
    </w:p>
    <w:p w14:paraId="0AE0856D" w14:textId="77777777" w:rsidR="00712C9E" w:rsidRDefault="00D4567A" w:rsidP="0055185B">
      <w:pPr>
        <w:pStyle w:val="ListParagraph"/>
        <w:numPr>
          <w:ilvl w:val="0"/>
          <w:numId w:val="2"/>
        </w:numPr>
        <w:spacing w:before="40" w:after="40"/>
        <w:jc w:val="both"/>
      </w:pPr>
      <w:r>
        <w:rPr>
          <w:color w:val="333333"/>
        </w:rPr>
        <w:t>text-PDF processing first</w:t>
      </w:r>
    </w:p>
    <w:p w14:paraId="626B567A" w14:textId="77777777" w:rsidR="00712C9E" w:rsidRDefault="00D4567A" w:rsidP="0055185B">
      <w:pPr>
        <w:pStyle w:val="ListParagraph"/>
        <w:numPr>
          <w:ilvl w:val="0"/>
          <w:numId w:val="2"/>
        </w:numPr>
        <w:spacing w:before="40" w:after="40"/>
        <w:jc w:val="both"/>
      </w:pPr>
      <w:r>
        <w:rPr>
          <w:color w:val="333333"/>
        </w:rPr>
        <w:t>local OCR fallback for supported low-text PDFs</w:t>
      </w:r>
    </w:p>
    <w:p w14:paraId="4AE162C8" w14:textId="77777777" w:rsidR="00712C9E" w:rsidRDefault="00D4567A" w:rsidP="0055185B">
      <w:pPr>
        <w:pStyle w:val="ListParagraph"/>
        <w:numPr>
          <w:ilvl w:val="0"/>
          <w:numId w:val="2"/>
        </w:numPr>
        <w:spacing w:before="40" w:after="40"/>
        <w:jc w:val="both"/>
      </w:pPr>
      <w:r>
        <w:rPr>
          <w:color w:val="333333"/>
        </w:rPr>
        <w:t>canonical field extraction</w:t>
      </w:r>
    </w:p>
    <w:p w14:paraId="4397720A" w14:textId="77777777" w:rsidR="00712C9E" w:rsidRDefault="00D4567A" w:rsidP="0055185B">
      <w:pPr>
        <w:pStyle w:val="ListParagraph"/>
        <w:numPr>
          <w:ilvl w:val="0"/>
          <w:numId w:val="2"/>
        </w:numPr>
        <w:spacing w:before="40" w:after="40"/>
        <w:jc w:val="both"/>
      </w:pPr>
      <w:r>
        <w:rPr>
          <w:color w:val="333333"/>
        </w:rPr>
        <w:t>spatial grounding</w:t>
      </w:r>
    </w:p>
    <w:p w14:paraId="23FECC3E" w14:textId="77777777" w:rsidR="00712C9E" w:rsidRDefault="00D4567A" w:rsidP="0055185B">
      <w:pPr>
        <w:pStyle w:val="ListParagraph"/>
        <w:numPr>
          <w:ilvl w:val="0"/>
          <w:numId w:val="2"/>
        </w:numPr>
        <w:spacing w:before="40" w:after="40"/>
        <w:jc w:val="both"/>
      </w:pPr>
      <w:r>
        <w:rPr>
          <w:color w:val="333333"/>
        </w:rPr>
        <w:t>VIT registry verification</w:t>
      </w:r>
    </w:p>
    <w:p w14:paraId="00EE1B80" w14:textId="77777777" w:rsidR="00712C9E" w:rsidRDefault="00D4567A" w:rsidP="0055185B">
      <w:pPr>
        <w:pStyle w:val="ListParagraph"/>
        <w:numPr>
          <w:ilvl w:val="0"/>
          <w:numId w:val="2"/>
        </w:numPr>
        <w:spacing w:before="40" w:after="40"/>
        <w:jc w:val="both"/>
      </w:pPr>
      <w:r>
        <w:rPr>
          <w:color w:val="333333"/>
        </w:rPr>
        <w:t>Verifiable Credential linkage for selected samples</w:t>
      </w:r>
    </w:p>
    <w:p w14:paraId="49A1C116" w14:textId="77777777" w:rsidR="00712C9E" w:rsidRDefault="00D4567A" w:rsidP="0055185B">
      <w:pPr>
        <w:pStyle w:val="ListParagraph"/>
        <w:numPr>
          <w:ilvl w:val="0"/>
          <w:numId w:val="2"/>
        </w:numPr>
        <w:spacing w:before="40" w:after="40"/>
        <w:jc w:val="both"/>
      </w:pPr>
      <w:r>
        <w:rPr>
          <w:color w:val="333333"/>
        </w:rPr>
        <w:t>deterministic trust engine</w:t>
      </w:r>
    </w:p>
    <w:p w14:paraId="5D793CB0" w14:textId="77777777" w:rsidR="00712C9E" w:rsidRDefault="00D4567A" w:rsidP="0055185B">
      <w:pPr>
        <w:pStyle w:val="ListParagraph"/>
        <w:numPr>
          <w:ilvl w:val="0"/>
          <w:numId w:val="2"/>
        </w:numPr>
        <w:spacing w:before="40" w:after="40"/>
        <w:jc w:val="both"/>
      </w:pPr>
      <w:r>
        <w:rPr>
          <w:color w:val="333333"/>
        </w:rPr>
        <w:t>content-minimised audit proofing</w:t>
      </w:r>
    </w:p>
    <w:p w14:paraId="0F1A0D1F" w14:textId="77777777" w:rsidR="00712C9E" w:rsidRDefault="00D4567A" w:rsidP="0055185B">
      <w:pPr>
        <w:pStyle w:val="ListParagraph"/>
        <w:numPr>
          <w:ilvl w:val="0"/>
          <w:numId w:val="2"/>
        </w:numPr>
        <w:spacing w:before="40" w:after="40"/>
        <w:jc w:val="both"/>
      </w:pPr>
      <w:r>
        <w:rPr>
          <w:color w:val="333333"/>
        </w:rPr>
        <w:t>cloud deployment with enterprise security controls</w:t>
      </w:r>
    </w:p>
    <w:p w14:paraId="7576284A" w14:textId="77777777" w:rsidR="00712C9E" w:rsidRDefault="00D4567A" w:rsidP="0055185B">
      <w:pPr>
        <w:pStyle w:val="ListParagraph"/>
        <w:numPr>
          <w:ilvl w:val="0"/>
          <w:numId w:val="2"/>
        </w:numPr>
        <w:spacing w:before="40" w:after="40"/>
        <w:jc w:val="both"/>
      </w:pPr>
      <w:r>
        <w:rPr>
          <w:color w:val="333333"/>
        </w:rPr>
        <w:t>disaster recovery for persistent audit data</w:t>
      </w:r>
    </w:p>
    <w:p w14:paraId="50F48A67" w14:textId="77777777" w:rsidR="00712C9E" w:rsidRDefault="00D4567A" w:rsidP="0055185B">
      <w:pPr>
        <w:pStyle w:val="ListParagraph"/>
        <w:numPr>
          <w:ilvl w:val="0"/>
          <w:numId w:val="2"/>
        </w:numPr>
        <w:spacing w:before="40" w:after="40"/>
        <w:jc w:val="both"/>
      </w:pPr>
      <w:r>
        <w:rPr>
          <w:color w:val="333333"/>
        </w:rPr>
        <w:t>explicit cleanup on success, failure, timeout, or worker crash</w:t>
      </w:r>
    </w:p>
    <w:p w14:paraId="506E846F" w14:textId="77777777" w:rsidR="00712C9E" w:rsidRDefault="00D4567A" w:rsidP="0055185B">
      <w:pPr>
        <w:pStyle w:val="Heading2"/>
        <w:jc w:val="both"/>
      </w:pPr>
      <w:r>
        <w:t>Out of scope</w:t>
      </w:r>
    </w:p>
    <w:p w14:paraId="3ADB6932" w14:textId="77777777" w:rsidR="00712C9E" w:rsidRDefault="00D4567A" w:rsidP="0055185B">
      <w:pPr>
        <w:spacing w:before="60" w:after="60"/>
        <w:jc w:val="both"/>
      </w:pPr>
      <w:r>
        <w:rPr>
          <w:color w:val="333333"/>
        </w:rPr>
        <w:t>The POC does not include:</w:t>
      </w:r>
    </w:p>
    <w:p w14:paraId="0E5F78F6" w14:textId="77777777" w:rsidR="00712C9E" w:rsidRDefault="00D4567A" w:rsidP="0055185B">
      <w:pPr>
        <w:pStyle w:val="ListParagraph"/>
        <w:numPr>
          <w:ilvl w:val="0"/>
          <w:numId w:val="2"/>
        </w:numPr>
        <w:spacing w:before="40" w:after="40"/>
        <w:jc w:val="both"/>
      </w:pPr>
      <w:r>
        <w:rPr>
          <w:color w:val="333333"/>
        </w:rPr>
        <w:t>broad production-scale issuer coverage</w:t>
      </w:r>
    </w:p>
    <w:p w14:paraId="7FB02804" w14:textId="77777777" w:rsidR="00712C9E" w:rsidRDefault="00D4567A" w:rsidP="0055185B">
      <w:pPr>
        <w:pStyle w:val="ListParagraph"/>
        <w:numPr>
          <w:ilvl w:val="0"/>
          <w:numId w:val="2"/>
        </w:numPr>
        <w:spacing w:before="40" w:after="40"/>
        <w:jc w:val="both"/>
      </w:pPr>
      <w:r>
        <w:rPr>
          <w:color w:val="333333"/>
        </w:rPr>
        <w:t>persistent document archives</w:t>
      </w:r>
    </w:p>
    <w:p w14:paraId="23FC1991" w14:textId="77777777" w:rsidR="00712C9E" w:rsidRDefault="00D4567A" w:rsidP="0055185B">
      <w:pPr>
        <w:pStyle w:val="ListParagraph"/>
        <w:numPr>
          <w:ilvl w:val="0"/>
          <w:numId w:val="2"/>
        </w:numPr>
        <w:spacing w:before="40" w:after="40"/>
        <w:jc w:val="both"/>
      </w:pPr>
      <w:r>
        <w:rPr>
          <w:color w:val="333333"/>
        </w:rPr>
        <w:t>full mobile capture flows</w:t>
      </w:r>
    </w:p>
    <w:p w14:paraId="196D89BF" w14:textId="77777777" w:rsidR="00712C9E" w:rsidRDefault="00D4567A" w:rsidP="0055185B">
      <w:pPr>
        <w:pStyle w:val="ListParagraph"/>
        <w:numPr>
          <w:ilvl w:val="0"/>
          <w:numId w:val="2"/>
        </w:numPr>
        <w:spacing w:before="40" w:after="40"/>
        <w:jc w:val="both"/>
      </w:pPr>
      <w:r>
        <w:rPr>
          <w:color w:val="333333"/>
        </w:rPr>
        <w:t>multi-tenant productization</w:t>
      </w:r>
    </w:p>
    <w:p w14:paraId="1A4A3576" w14:textId="77777777" w:rsidR="00712C9E" w:rsidRDefault="00D4567A" w:rsidP="0055185B">
      <w:pPr>
        <w:pStyle w:val="ListParagraph"/>
        <w:numPr>
          <w:ilvl w:val="0"/>
          <w:numId w:val="2"/>
        </w:numPr>
        <w:spacing w:before="40" w:after="40"/>
        <w:jc w:val="both"/>
      </w:pPr>
      <w:r>
        <w:rPr>
          <w:color w:val="333333"/>
        </w:rPr>
        <w:t>all identity-document classes</w:t>
      </w:r>
    </w:p>
    <w:p w14:paraId="2BF1B7E0" w14:textId="77777777" w:rsidR="00712C9E" w:rsidRDefault="00D4567A" w:rsidP="0055185B">
      <w:pPr>
        <w:pStyle w:val="ListParagraph"/>
        <w:numPr>
          <w:ilvl w:val="0"/>
          <w:numId w:val="2"/>
        </w:numPr>
        <w:spacing w:before="40" w:after="40"/>
        <w:jc w:val="both"/>
      </w:pPr>
      <w:r>
        <w:rPr>
          <w:color w:val="333333"/>
        </w:rPr>
        <w:t>production SLA commitments beyond the POC targets defined in Section 22</w:t>
      </w:r>
    </w:p>
    <w:p w14:paraId="7327D534" w14:textId="77777777" w:rsidR="00712C9E" w:rsidRDefault="00D4567A" w:rsidP="0055185B">
      <w:pPr>
        <w:pStyle w:val="ListParagraph"/>
        <w:numPr>
          <w:ilvl w:val="0"/>
          <w:numId w:val="2"/>
        </w:numPr>
        <w:spacing w:before="40" w:after="40"/>
        <w:jc w:val="both"/>
      </w:pPr>
      <w:r>
        <w:rPr>
          <w:color w:val="333333"/>
        </w:rPr>
        <w:t>blockchain as a required dependency for core verification</w:t>
      </w:r>
    </w:p>
    <w:p w14:paraId="5A2B1B02" w14:textId="77777777" w:rsidR="00712C9E" w:rsidRDefault="00D4567A" w:rsidP="0055185B">
      <w:pPr>
        <w:pStyle w:val="Heading2"/>
        <w:jc w:val="both"/>
      </w:pPr>
      <w:r>
        <w:t>POC support boundaries</w:t>
      </w:r>
    </w:p>
    <w:p w14:paraId="42B803F4" w14:textId="77777777" w:rsidR="00712C9E" w:rsidRDefault="00D4567A" w:rsidP="0055185B">
      <w:pPr>
        <w:spacing w:before="60" w:after="60"/>
        <w:jc w:val="both"/>
      </w:pPr>
      <w:r>
        <w:rPr>
          <w:color w:val="333333"/>
        </w:rPr>
        <w:t>The baseline POC supports:</w:t>
      </w:r>
    </w:p>
    <w:p w14:paraId="287C7485" w14:textId="5B733544" w:rsidR="00712C9E" w:rsidRDefault="00B64236" w:rsidP="0055185B">
      <w:pPr>
        <w:spacing w:before="40" w:after="40"/>
        <w:jc w:val="both"/>
      </w:pPr>
      <w:r>
        <w:rPr>
          <w:b/>
          <w:bCs/>
          <w:color w:val="333333"/>
        </w:rPr>
        <w:t>I</w:t>
      </w:r>
      <w:r w:rsidR="00D4567A">
        <w:rPr>
          <w:b/>
          <w:bCs/>
          <w:color w:val="333333"/>
        </w:rPr>
        <w:t xml:space="preserve">nput format: </w:t>
      </w:r>
      <w:r w:rsidR="00D4567A">
        <w:rPr>
          <w:color w:val="333333"/>
        </w:rPr>
        <w:t>PDF only</w:t>
      </w:r>
    </w:p>
    <w:p w14:paraId="498ED3BB" w14:textId="44022BA2" w:rsidR="00712C9E" w:rsidRDefault="00B64236" w:rsidP="0055185B">
      <w:pPr>
        <w:spacing w:before="40" w:after="40"/>
        <w:jc w:val="both"/>
      </w:pPr>
      <w:r>
        <w:rPr>
          <w:b/>
          <w:bCs/>
          <w:color w:val="333333"/>
        </w:rPr>
        <w:t>D</w:t>
      </w:r>
      <w:r w:rsidR="00D4567A">
        <w:rPr>
          <w:b/>
          <w:bCs/>
          <w:color w:val="333333"/>
        </w:rPr>
        <w:t xml:space="preserve">ocument types: </w:t>
      </w:r>
      <w:r w:rsidR="00D4567A">
        <w:rPr>
          <w:color w:val="333333"/>
        </w:rPr>
        <w:t>recruitment-relevant academic and credential documents; selected identity documents only where policy approved</w:t>
      </w:r>
    </w:p>
    <w:p w14:paraId="075D765E" w14:textId="10E7A32E" w:rsidR="00712C9E" w:rsidRDefault="00B64236" w:rsidP="0055185B">
      <w:pPr>
        <w:spacing w:before="40" w:after="40"/>
        <w:jc w:val="both"/>
      </w:pPr>
      <w:r>
        <w:rPr>
          <w:b/>
          <w:bCs/>
          <w:color w:val="333333"/>
        </w:rPr>
        <w:t>H</w:t>
      </w:r>
      <w:r w:rsidR="00D4567A">
        <w:rPr>
          <w:b/>
          <w:bCs/>
          <w:color w:val="333333"/>
        </w:rPr>
        <w:t xml:space="preserve">igh-assurance connectors: </w:t>
      </w:r>
      <w:r w:rsidR="00D4567A">
        <w:rPr>
          <w:color w:val="333333"/>
        </w:rPr>
        <w:t>VIT registry and selected VC path</w:t>
      </w:r>
    </w:p>
    <w:p w14:paraId="2792A7ED" w14:textId="77777777" w:rsidR="00712C9E" w:rsidRDefault="00D4567A" w:rsidP="0055185B">
      <w:pPr>
        <w:spacing w:before="40" w:after="40"/>
        <w:jc w:val="both"/>
      </w:pPr>
      <w:r>
        <w:rPr>
          <w:b/>
          <w:bCs/>
          <w:color w:val="333333"/>
        </w:rPr>
        <w:t xml:space="preserve">OCR model: </w:t>
      </w:r>
      <w:r>
        <w:rPr>
          <w:color w:val="333333"/>
        </w:rPr>
        <w:t>local OCR only in baseline; external OCR disabled by default</w:t>
      </w:r>
    </w:p>
    <w:p w14:paraId="4040F648" w14:textId="77777777" w:rsidR="00712C9E" w:rsidRDefault="00712C9E" w:rsidP="0055185B">
      <w:pPr>
        <w:spacing w:before="60" w:after="60"/>
        <w:jc w:val="both"/>
      </w:pPr>
    </w:p>
    <w:p w14:paraId="1734F110" w14:textId="77777777" w:rsidR="00712C9E" w:rsidRDefault="00D4567A" w:rsidP="0055185B">
      <w:pPr>
        <w:pStyle w:val="Heading1"/>
        <w:pBdr>
          <w:bottom w:val="single" w:sz="4" w:space="4" w:color="2E75B6"/>
        </w:pBdr>
        <w:jc w:val="both"/>
      </w:pPr>
      <w:r>
        <w:t>6. High-Level Solution Overview</w:t>
      </w:r>
    </w:p>
    <w:p w14:paraId="6510C289" w14:textId="77777777" w:rsidR="00712C9E" w:rsidRDefault="00D4567A" w:rsidP="0055185B">
      <w:pPr>
        <w:spacing w:before="60" w:after="60"/>
        <w:jc w:val="both"/>
      </w:pPr>
      <w:r>
        <w:rPr>
          <w:color w:val="333333"/>
        </w:rPr>
        <w:t>The solution has four planes:</w:t>
      </w:r>
    </w:p>
    <w:p w14:paraId="4F03E5CC" w14:textId="77777777" w:rsidR="00712C9E" w:rsidRDefault="00D4567A" w:rsidP="0055185B">
      <w:pPr>
        <w:spacing w:before="40" w:after="40"/>
        <w:jc w:val="both"/>
      </w:pPr>
      <w:r>
        <w:rPr>
          <w:b/>
          <w:bCs/>
          <w:color w:val="333333"/>
        </w:rPr>
        <w:t xml:space="preserve">Identity plane: </w:t>
      </w:r>
      <w:r>
        <w:rPr>
          <w:color w:val="333333"/>
        </w:rPr>
        <w:t>authentication, MFA (simulated in prototype), RBAC, and service identity</w:t>
      </w:r>
    </w:p>
    <w:p w14:paraId="6393AFC1" w14:textId="77777777" w:rsidR="00712C9E" w:rsidRDefault="00D4567A" w:rsidP="0055185B">
      <w:pPr>
        <w:spacing w:before="40" w:after="40"/>
        <w:jc w:val="both"/>
      </w:pPr>
      <w:r>
        <w:rPr>
          <w:b/>
          <w:bCs/>
          <w:color w:val="333333"/>
        </w:rPr>
        <w:lastRenderedPageBreak/>
        <w:t xml:space="preserve">Processing plane: </w:t>
      </w:r>
      <w:r>
        <w:rPr>
          <w:color w:val="333333"/>
        </w:rPr>
        <w:t>upload, transient storage, worker execution, extraction, and trust evaluation</w:t>
      </w:r>
    </w:p>
    <w:p w14:paraId="33CA677D" w14:textId="77777777" w:rsidR="00712C9E" w:rsidRDefault="00D4567A" w:rsidP="0055185B">
      <w:pPr>
        <w:spacing w:before="40" w:after="40"/>
        <w:jc w:val="both"/>
      </w:pPr>
      <w:r>
        <w:rPr>
          <w:b/>
          <w:bCs/>
          <w:color w:val="333333"/>
        </w:rPr>
        <w:t xml:space="preserve">Cryptographic plane: </w:t>
      </w:r>
      <w:r>
        <w:rPr>
          <w:color w:val="333333"/>
        </w:rPr>
        <w:t>key management, commitment generation, signing, and encryption</w:t>
      </w:r>
    </w:p>
    <w:p w14:paraId="76F10138" w14:textId="77777777" w:rsidR="00712C9E" w:rsidRDefault="00D4567A" w:rsidP="0055185B">
      <w:pPr>
        <w:spacing w:before="40" w:after="40"/>
        <w:jc w:val="both"/>
      </w:pPr>
      <w:r>
        <w:rPr>
          <w:b/>
          <w:bCs/>
          <w:color w:val="333333"/>
        </w:rPr>
        <w:t xml:space="preserve">Audit plane: </w:t>
      </w:r>
      <w:r>
        <w:rPr>
          <w:color w:val="333333"/>
        </w:rPr>
        <w:t>minimal receipt storage, integrity protection, optional external anchoring</w:t>
      </w:r>
    </w:p>
    <w:p w14:paraId="2CE28CCA" w14:textId="77777777" w:rsidR="00495206" w:rsidRDefault="00495206" w:rsidP="0055185B">
      <w:pPr>
        <w:spacing w:before="60" w:after="60"/>
        <w:jc w:val="both"/>
        <w:rPr>
          <w:color w:val="333333"/>
        </w:rPr>
      </w:pPr>
    </w:p>
    <w:p w14:paraId="50B5AC7C" w14:textId="77777777" w:rsidR="00495206" w:rsidRDefault="00495206" w:rsidP="0055185B">
      <w:pPr>
        <w:spacing w:before="60" w:after="60"/>
        <w:jc w:val="both"/>
        <w:rPr>
          <w:color w:val="333333"/>
        </w:rPr>
      </w:pPr>
    </w:p>
    <w:p w14:paraId="16C8C73E" w14:textId="0A3FE80B" w:rsidR="00712C9E" w:rsidRDefault="00D4567A" w:rsidP="0055185B">
      <w:pPr>
        <w:spacing w:before="60" w:after="60"/>
        <w:jc w:val="both"/>
      </w:pPr>
      <w:r>
        <w:rPr>
          <w:color w:val="333333"/>
        </w:rPr>
        <w:t>The architecture is designed so that content is short-lived, while audit evidence is minimal, pseudonymised where possible, and separately protected. The system does not claim anonymity; it claims minimisation, bounded processing, and strict separation between operational content and retained evidence.</w:t>
      </w:r>
    </w:p>
    <w:p w14:paraId="2F905FC7" w14:textId="77777777" w:rsidR="00712C9E" w:rsidRDefault="00712C9E" w:rsidP="0055185B">
      <w:pPr>
        <w:spacing w:before="60" w:after="60"/>
        <w:jc w:val="both"/>
      </w:pPr>
    </w:p>
    <w:p w14:paraId="1EA09CA3" w14:textId="77777777" w:rsidR="00712C9E" w:rsidRDefault="00D4567A" w:rsidP="0055185B">
      <w:pPr>
        <w:pStyle w:val="Heading1"/>
        <w:pBdr>
          <w:bottom w:val="single" w:sz="4" w:space="4" w:color="2E75B6"/>
        </w:pBdr>
        <w:jc w:val="both"/>
      </w:pPr>
      <w:r>
        <w:t>7. System Architecture</w:t>
      </w:r>
    </w:p>
    <w:p w14:paraId="12A5E63F" w14:textId="77777777" w:rsidR="00712C9E" w:rsidRDefault="00D4567A" w:rsidP="0055185B">
      <w:pPr>
        <w:spacing w:before="60" w:after="60"/>
        <w:jc w:val="both"/>
      </w:pPr>
      <w:r>
        <w:rPr>
          <w:color w:val="333333"/>
        </w:rPr>
        <w:t>The system consists of:</w:t>
      </w:r>
    </w:p>
    <w:p w14:paraId="017EA7E0" w14:textId="77777777" w:rsidR="00712C9E" w:rsidRDefault="00D4567A" w:rsidP="0055185B">
      <w:pPr>
        <w:pStyle w:val="ListParagraph"/>
        <w:numPr>
          <w:ilvl w:val="0"/>
          <w:numId w:val="4"/>
        </w:numPr>
        <w:spacing w:before="40" w:after="40"/>
        <w:jc w:val="both"/>
      </w:pPr>
      <w:r w:rsidRPr="00DE3A1C">
        <w:rPr>
          <w:color w:val="333333"/>
        </w:rPr>
        <w:t>Identity-Aware Access Gateway</w:t>
      </w:r>
    </w:p>
    <w:p w14:paraId="72FAFD8F" w14:textId="77777777" w:rsidR="00712C9E" w:rsidRDefault="00D4567A" w:rsidP="0055185B">
      <w:pPr>
        <w:pStyle w:val="ListParagraph"/>
        <w:numPr>
          <w:ilvl w:val="0"/>
          <w:numId w:val="4"/>
        </w:numPr>
        <w:spacing w:before="40" w:after="40"/>
        <w:jc w:val="both"/>
      </w:pPr>
      <w:r w:rsidRPr="00DE3A1C">
        <w:rPr>
          <w:color w:val="333333"/>
        </w:rPr>
        <w:t>Upload Session Service</w:t>
      </w:r>
    </w:p>
    <w:p w14:paraId="21DE5834" w14:textId="77777777" w:rsidR="00712C9E" w:rsidRDefault="00D4567A" w:rsidP="0055185B">
      <w:pPr>
        <w:pStyle w:val="ListParagraph"/>
        <w:numPr>
          <w:ilvl w:val="0"/>
          <w:numId w:val="4"/>
        </w:numPr>
        <w:spacing w:before="40" w:after="40"/>
        <w:jc w:val="both"/>
      </w:pPr>
      <w:r w:rsidRPr="00DE3A1C">
        <w:rPr>
          <w:color w:val="333333"/>
        </w:rPr>
        <w:t>Transient Encrypted Object Store</w:t>
      </w:r>
    </w:p>
    <w:p w14:paraId="69EA8EA4" w14:textId="77777777" w:rsidR="00712C9E" w:rsidRDefault="00D4567A" w:rsidP="0055185B">
      <w:pPr>
        <w:pStyle w:val="ListParagraph"/>
        <w:numPr>
          <w:ilvl w:val="0"/>
          <w:numId w:val="4"/>
        </w:numPr>
        <w:spacing w:before="40" w:after="40"/>
        <w:jc w:val="both"/>
      </w:pPr>
      <w:r w:rsidRPr="00DE3A1C">
        <w:rPr>
          <w:color w:val="333333"/>
        </w:rPr>
        <w:t>Durable Workflow Store</w:t>
      </w:r>
    </w:p>
    <w:p w14:paraId="666F1BEB" w14:textId="77777777" w:rsidR="00712C9E" w:rsidRDefault="00D4567A" w:rsidP="0055185B">
      <w:pPr>
        <w:pStyle w:val="ListParagraph"/>
        <w:numPr>
          <w:ilvl w:val="0"/>
          <w:numId w:val="4"/>
        </w:numPr>
        <w:spacing w:before="40" w:after="40"/>
        <w:jc w:val="both"/>
      </w:pPr>
      <w:r w:rsidRPr="00DE3A1C">
        <w:rPr>
          <w:color w:val="333333"/>
        </w:rPr>
        <w:t>Verification Orchestrator</w:t>
      </w:r>
    </w:p>
    <w:p w14:paraId="4F8EE741" w14:textId="77777777" w:rsidR="00712C9E" w:rsidRDefault="00D4567A" w:rsidP="0055185B">
      <w:pPr>
        <w:pStyle w:val="ListParagraph"/>
        <w:numPr>
          <w:ilvl w:val="0"/>
          <w:numId w:val="4"/>
        </w:numPr>
        <w:spacing w:before="40" w:after="40"/>
        <w:jc w:val="both"/>
      </w:pPr>
      <w:r w:rsidRPr="00DE3A1C">
        <w:rPr>
          <w:color w:val="333333"/>
        </w:rPr>
        <w:t>Session-Scoped Verification Workers</w:t>
      </w:r>
    </w:p>
    <w:p w14:paraId="384A7D22" w14:textId="77777777" w:rsidR="00712C9E" w:rsidRDefault="00D4567A" w:rsidP="0055185B">
      <w:pPr>
        <w:pStyle w:val="ListParagraph"/>
        <w:numPr>
          <w:ilvl w:val="0"/>
          <w:numId w:val="4"/>
        </w:numPr>
        <w:spacing w:before="40" w:after="40"/>
        <w:jc w:val="both"/>
      </w:pPr>
      <w:r w:rsidRPr="00DE3A1C">
        <w:rPr>
          <w:color w:val="333333"/>
        </w:rPr>
        <w:t>Extraction and Grounding Services</w:t>
      </w:r>
    </w:p>
    <w:p w14:paraId="1CAF56FF" w14:textId="77777777" w:rsidR="00712C9E" w:rsidRDefault="00D4567A" w:rsidP="0055185B">
      <w:pPr>
        <w:pStyle w:val="ListParagraph"/>
        <w:numPr>
          <w:ilvl w:val="0"/>
          <w:numId w:val="4"/>
        </w:numPr>
        <w:spacing w:before="40" w:after="40"/>
        <w:jc w:val="both"/>
      </w:pPr>
      <w:r w:rsidRPr="00DE3A1C">
        <w:rPr>
          <w:color w:val="333333"/>
        </w:rPr>
        <w:t>Connector Broker</w:t>
      </w:r>
    </w:p>
    <w:p w14:paraId="0DA93FB8" w14:textId="77777777" w:rsidR="00712C9E" w:rsidRDefault="00D4567A" w:rsidP="0055185B">
      <w:pPr>
        <w:pStyle w:val="ListParagraph"/>
        <w:numPr>
          <w:ilvl w:val="0"/>
          <w:numId w:val="4"/>
        </w:numPr>
        <w:spacing w:before="40" w:after="40"/>
        <w:jc w:val="both"/>
      </w:pPr>
      <w:r w:rsidRPr="00DE3A1C">
        <w:rPr>
          <w:color w:val="333333"/>
        </w:rPr>
        <w:t>Trusted Connectors</w:t>
      </w:r>
    </w:p>
    <w:p w14:paraId="30FE2978" w14:textId="77777777" w:rsidR="00712C9E" w:rsidRDefault="00D4567A" w:rsidP="0055185B">
      <w:pPr>
        <w:pStyle w:val="ListParagraph"/>
        <w:numPr>
          <w:ilvl w:val="0"/>
          <w:numId w:val="4"/>
        </w:numPr>
        <w:spacing w:before="40" w:after="40"/>
        <w:jc w:val="both"/>
      </w:pPr>
      <w:r w:rsidRPr="00DE3A1C">
        <w:rPr>
          <w:color w:val="333333"/>
        </w:rPr>
        <w:t>Trust Engine</w:t>
      </w:r>
    </w:p>
    <w:p w14:paraId="2189C034" w14:textId="77777777" w:rsidR="00712C9E" w:rsidRDefault="00D4567A" w:rsidP="0055185B">
      <w:pPr>
        <w:pStyle w:val="ListParagraph"/>
        <w:numPr>
          <w:ilvl w:val="0"/>
          <w:numId w:val="4"/>
        </w:numPr>
        <w:spacing w:before="40" w:after="40"/>
        <w:jc w:val="both"/>
      </w:pPr>
      <w:r w:rsidRPr="00DE3A1C">
        <w:rPr>
          <w:color w:val="333333"/>
        </w:rPr>
        <w:t>Secure Reviewer UI</w:t>
      </w:r>
    </w:p>
    <w:p w14:paraId="3C9F5C0A" w14:textId="77777777" w:rsidR="00712C9E" w:rsidRDefault="00D4567A" w:rsidP="0055185B">
      <w:pPr>
        <w:pStyle w:val="ListParagraph"/>
        <w:numPr>
          <w:ilvl w:val="0"/>
          <w:numId w:val="4"/>
        </w:numPr>
        <w:spacing w:before="40" w:after="40"/>
        <w:jc w:val="both"/>
      </w:pPr>
      <w:r w:rsidRPr="00DE3A1C">
        <w:rPr>
          <w:color w:val="333333"/>
        </w:rPr>
        <w:t>Audit Commitment Service</w:t>
      </w:r>
    </w:p>
    <w:p w14:paraId="489ABA9B" w14:textId="77777777" w:rsidR="00712C9E" w:rsidRDefault="00D4567A" w:rsidP="0055185B">
      <w:pPr>
        <w:pStyle w:val="ListParagraph"/>
        <w:numPr>
          <w:ilvl w:val="0"/>
          <w:numId w:val="4"/>
        </w:numPr>
        <w:spacing w:before="40" w:after="40"/>
        <w:jc w:val="both"/>
      </w:pPr>
      <w:r w:rsidRPr="00DE3A1C">
        <w:rPr>
          <w:color w:val="333333"/>
        </w:rPr>
        <w:t>Append-Only Audit Store</w:t>
      </w:r>
    </w:p>
    <w:p w14:paraId="72F5B761" w14:textId="77777777" w:rsidR="00712C9E" w:rsidRDefault="00D4567A" w:rsidP="0055185B">
      <w:pPr>
        <w:pStyle w:val="ListParagraph"/>
        <w:numPr>
          <w:ilvl w:val="0"/>
          <w:numId w:val="4"/>
        </w:numPr>
        <w:spacing w:before="40" w:after="40"/>
        <w:jc w:val="both"/>
      </w:pPr>
      <w:r w:rsidRPr="00DE3A1C">
        <w:rPr>
          <w:color w:val="333333"/>
        </w:rPr>
        <w:t>Cleanup Controller</w:t>
      </w:r>
    </w:p>
    <w:p w14:paraId="5788F3BB" w14:textId="77777777" w:rsidR="00712C9E" w:rsidRDefault="00D4567A" w:rsidP="0055185B">
      <w:pPr>
        <w:pStyle w:val="ListParagraph"/>
        <w:numPr>
          <w:ilvl w:val="0"/>
          <w:numId w:val="4"/>
        </w:numPr>
        <w:spacing w:before="40" w:after="40"/>
        <w:jc w:val="both"/>
      </w:pPr>
      <w:r w:rsidRPr="00DE3A1C">
        <w:rPr>
          <w:color w:val="333333"/>
        </w:rPr>
        <w:t>Recovery Table for sealed nonces (second encrypted PostgreSQL table with a separate key)</w:t>
      </w:r>
    </w:p>
    <w:p w14:paraId="3BFB3190" w14:textId="77777777" w:rsidR="00712C9E" w:rsidRDefault="00D4567A" w:rsidP="0055185B">
      <w:pPr>
        <w:pStyle w:val="ListParagraph"/>
        <w:numPr>
          <w:ilvl w:val="0"/>
          <w:numId w:val="4"/>
        </w:numPr>
        <w:spacing w:before="40" w:after="40"/>
        <w:jc w:val="both"/>
      </w:pPr>
      <w:r w:rsidRPr="00DE3A1C">
        <w:rPr>
          <w:color w:val="333333"/>
        </w:rPr>
        <w:t>Optional Cardano Anchor Worker</w:t>
      </w:r>
    </w:p>
    <w:p w14:paraId="2EA938FB" w14:textId="77777777" w:rsidR="00712C9E" w:rsidRDefault="00D4567A" w:rsidP="0055185B">
      <w:pPr>
        <w:spacing w:before="60" w:after="60"/>
        <w:jc w:val="both"/>
      </w:pPr>
      <w:r>
        <w:rPr>
          <w:color w:val="333333"/>
        </w:rPr>
        <w:t>The control boundary is the worker. Only the worker can handle raw document content, and each worker is bound to exactly one verification session.</w:t>
      </w:r>
    </w:p>
    <w:p w14:paraId="2CFBBC97" w14:textId="77777777" w:rsidR="00712C9E" w:rsidRDefault="00712C9E" w:rsidP="0055185B">
      <w:pPr>
        <w:spacing w:before="60" w:after="60"/>
        <w:jc w:val="both"/>
      </w:pPr>
    </w:p>
    <w:p w14:paraId="507ECAAA" w14:textId="77777777" w:rsidR="00712C9E" w:rsidRDefault="00D4567A" w:rsidP="0055185B">
      <w:pPr>
        <w:pStyle w:val="Heading1"/>
        <w:pBdr>
          <w:bottom w:val="single" w:sz="4" w:space="4" w:color="2E75B6"/>
        </w:pBdr>
        <w:jc w:val="both"/>
      </w:pPr>
      <w:r>
        <w:t>8. Component Architecture</w:t>
      </w:r>
    </w:p>
    <w:p w14:paraId="2B31C57C" w14:textId="77777777" w:rsidR="00712C9E" w:rsidRDefault="00D4567A" w:rsidP="0055185B">
      <w:pPr>
        <w:pStyle w:val="Heading2"/>
        <w:jc w:val="both"/>
      </w:pPr>
      <w:r>
        <w:t>8.1 Identity-Aware Access Gateway</w:t>
      </w:r>
    </w:p>
    <w:p w14:paraId="2F71E4D7" w14:textId="77777777" w:rsidR="00712C9E" w:rsidRDefault="00D4567A" w:rsidP="0055185B">
      <w:pPr>
        <w:spacing w:before="60" w:after="60"/>
        <w:jc w:val="both"/>
      </w:pPr>
      <w:r>
        <w:rPr>
          <w:color w:val="333333"/>
        </w:rPr>
        <w:t>The gateway terminates TLS, enforces JWT-based login with username and password, session binding, and API authorization. Zero-trust guidance from NIST emphasizes protecting users, assets, and resources directly rather than relying on a wide perimeter.</w:t>
      </w:r>
    </w:p>
    <w:p w14:paraId="3F64C7D3" w14:textId="77777777" w:rsidR="00712C9E" w:rsidRDefault="00D4567A" w:rsidP="0055185B">
      <w:pPr>
        <w:pStyle w:val="Heading2"/>
        <w:jc w:val="both"/>
      </w:pPr>
      <w:r>
        <w:t>8.2 Upload Session Service</w:t>
      </w:r>
    </w:p>
    <w:p w14:paraId="1852BA94" w14:textId="77777777" w:rsidR="00712C9E" w:rsidRDefault="00D4567A" w:rsidP="0055185B">
      <w:pPr>
        <w:spacing w:before="60" w:after="60"/>
        <w:jc w:val="both"/>
      </w:pPr>
      <w:r>
        <w:rPr>
          <w:color w:val="333333"/>
        </w:rPr>
        <w:t>This service creates a session, issues a one-time upload token, and records non-content state. It never stores document content itself.</w:t>
      </w:r>
    </w:p>
    <w:p w14:paraId="38CC79D6" w14:textId="77777777" w:rsidR="00712C9E" w:rsidRDefault="00D4567A" w:rsidP="0055185B">
      <w:pPr>
        <w:pStyle w:val="Heading2"/>
        <w:jc w:val="both"/>
      </w:pPr>
      <w:r>
        <w:t>8.3 Transient Encrypted Object Store</w:t>
      </w:r>
    </w:p>
    <w:p w14:paraId="176AD7D1" w14:textId="77777777" w:rsidR="00712C9E" w:rsidRDefault="00D4567A" w:rsidP="0055185B">
      <w:pPr>
        <w:spacing w:before="60" w:after="60"/>
        <w:jc w:val="both"/>
      </w:pPr>
      <w:r>
        <w:rPr>
          <w:color w:val="333333"/>
        </w:rPr>
        <w:t>This holds uploaded PDFs before processing. Controls:</w:t>
      </w:r>
    </w:p>
    <w:p w14:paraId="78E634EE" w14:textId="77777777" w:rsidR="00712C9E" w:rsidRDefault="00D4567A" w:rsidP="0055185B">
      <w:pPr>
        <w:pStyle w:val="ListParagraph"/>
        <w:numPr>
          <w:ilvl w:val="0"/>
          <w:numId w:val="2"/>
        </w:numPr>
        <w:spacing w:before="40" w:after="40"/>
        <w:jc w:val="both"/>
      </w:pPr>
      <w:r>
        <w:rPr>
          <w:color w:val="333333"/>
        </w:rPr>
        <w:lastRenderedPageBreak/>
        <w:t>Python cryptography library using Fernet with the key stored in an environment variable</w:t>
      </w:r>
    </w:p>
    <w:p w14:paraId="32897DA8" w14:textId="77777777" w:rsidR="00712C9E" w:rsidRDefault="00D4567A" w:rsidP="0055185B">
      <w:pPr>
        <w:pStyle w:val="ListParagraph"/>
        <w:numPr>
          <w:ilvl w:val="0"/>
          <w:numId w:val="2"/>
        </w:numPr>
        <w:spacing w:before="40" w:after="40"/>
        <w:jc w:val="both"/>
      </w:pPr>
      <w:r>
        <w:rPr>
          <w:color w:val="333333"/>
        </w:rPr>
        <w:t>no versioning</w:t>
      </w:r>
    </w:p>
    <w:p w14:paraId="5FA65EC9" w14:textId="77777777" w:rsidR="00712C9E" w:rsidRDefault="00D4567A" w:rsidP="0055185B">
      <w:pPr>
        <w:pStyle w:val="ListParagraph"/>
        <w:numPr>
          <w:ilvl w:val="0"/>
          <w:numId w:val="2"/>
        </w:numPr>
        <w:spacing w:before="40" w:after="40"/>
        <w:jc w:val="both"/>
      </w:pPr>
      <w:r>
        <w:rPr>
          <w:color w:val="333333"/>
        </w:rPr>
        <w:t>no backup</w:t>
      </w:r>
    </w:p>
    <w:p w14:paraId="0C8F2D2C" w14:textId="77777777" w:rsidR="00712C9E" w:rsidRDefault="00D4567A" w:rsidP="0055185B">
      <w:pPr>
        <w:pStyle w:val="ListParagraph"/>
        <w:numPr>
          <w:ilvl w:val="0"/>
          <w:numId w:val="2"/>
        </w:numPr>
        <w:spacing w:before="40" w:after="40"/>
        <w:jc w:val="both"/>
      </w:pPr>
      <w:r>
        <w:rPr>
          <w:color w:val="333333"/>
        </w:rPr>
        <w:t>object-level TTL</w:t>
      </w:r>
    </w:p>
    <w:p w14:paraId="6BC4B6E4" w14:textId="77777777" w:rsidR="00712C9E" w:rsidRDefault="00D4567A" w:rsidP="0055185B">
      <w:pPr>
        <w:pStyle w:val="ListParagraph"/>
        <w:numPr>
          <w:ilvl w:val="0"/>
          <w:numId w:val="2"/>
        </w:numPr>
        <w:spacing w:before="40" w:after="40"/>
        <w:jc w:val="both"/>
      </w:pPr>
      <w:r>
        <w:rPr>
          <w:color w:val="333333"/>
        </w:rPr>
        <w:t>no replication to analytics or indexing</w:t>
      </w:r>
    </w:p>
    <w:p w14:paraId="74A934B9" w14:textId="77777777" w:rsidR="00712C9E" w:rsidRDefault="00D4567A" w:rsidP="0055185B">
      <w:pPr>
        <w:pStyle w:val="ListParagraph"/>
        <w:numPr>
          <w:ilvl w:val="0"/>
          <w:numId w:val="2"/>
        </w:numPr>
        <w:spacing w:before="40" w:after="40"/>
        <w:jc w:val="both"/>
      </w:pPr>
      <w:r>
        <w:rPr>
          <w:color w:val="333333"/>
        </w:rPr>
        <w:t>immediate delete on session completion</w:t>
      </w:r>
    </w:p>
    <w:p w14:paraId="1A588CA1" w14:textId="77777777" w:rsidR="00712C9E" w:rsidRDefault="00D4567A" w:rsidP="0055185B">
      <w:pPr>
        <w:pStyle w:val="ListParagraph"/>
        <w:numPr>
          <w:ilvl w:val="0"/>
          <w:numId w:val="2"/>
        </w:numPr>
        <w:spacing w:before="40" w:after="40"/>
        <w:jc w:val="both"/>
      </w:pPr>
      <w:r>
        <w:rPr>
          <w:color w:val="333333"/>
        </w:rPr>
        <w:t>partial-upload cleanup</w:t>
      </w:r>
    </w:p>
    <w:p w14:paraId="336EAE92" w14:textId="77777777" w:rsidR="0090061A" w:rsidRDefault="0090061A" w:rsidP="0055185B">
      <w:pPr>
        <w:pStyle w:val="Heading2"/>
        <w:jc w:val="both"/>
      </w:pPr>
    </w:p>
    <w:p w14:paraId="5217B3DC" w14:textId="479B7F47" w:rsidR="00712C9E" w:rsidRDefault="00D4567A" w:rsidP="0055185B">
      <w:pPr>
        <w:pStyle w:val="Heading2"/>
        <w:jc w:val="both"/>
      </w:pPr>
      <w:r>
        <w:t>8.4 Durable Workflow Store</w:t>
      </w:r>
    </w:p>
    <w:p w14:paraId="725BE1AD" w14:textId="77777777" w:rsidR="00712C9E" w:rsidRDefault="00D4567A" w:rsidP="0055185B">
      <w:pPr>
        <w:spacing w:before="60" w:after="60"/>
        <w:jc w:val="both"/>
      </w:pPr>
      <w:r>
        <w:rPr>
          <w:color w:val="333333"/>
        </w:rPr>
        <w:t>A durable relational store holds session state, leases, worker heartbeats, and cleanup status. This prevents orchestration state from depending on an in-memory cache alone.</w:t>
      </w:r>
    </w:p>
    <w:p w14:paraId="49ED931F" w14:textId="77777777" w:rsidR="00712C9E" w:rsidRDefault="00D4567A" w:rsidP="0055185B">
      <w:pPr>
        <w:pStyle w:val="Heading2"/>
        <w:jc w:val="both"/>
      </w:pPr>
      <w:r>
        <w:t>8.5 Verification Orchestrator</w:t>
      </w:r>
    </w:p>
    <w:p w14:paraId="3A31EE0B" w14:textId="77777777" w:rsidR="00712C9E" w:rsidRDefault="00D4567A" w:rsidP="0055185B">
      <w:pPr>
        <w:spacing w:before="60" w:after="60"/>
        <w:jc w:val="both"/>
      </w:pPr>
      <w:r>
        <w:rPr>
          <w:color w:val="333333"/>
        </w:rPr>
        <w:t>The orchestrator issues a single worker lease using an atomic state transition in the workflow store. Duplicate starts are prevented by a unique active-lease constraint on session_id.</w:t>
      </w:r>
    </w:p>
    <w:p w14:paraId="2885F769" w14:textId="77777777" w:rsidR="00712C9E" w:rsidRDefault="00D4567A" w:rsidP="0055185B">
      <w:pPr>
        <w:pStyle w:val="Heading2"/>
        <w:jc w:val="both"/>
      </w:pPr>
      <w:r>
        <w:t>8.6 Session-Scoped Verification Worker</w:t>
      </w:r>
    </w:p>
    <w:p w14:paraId="367141B3" w14:textId="77777777" w:rsidR="00712C9E" w:rsidRDefault="00D4567A" w:rsidP="0055185B">
      <w:pPr>
        <w:spacing w:before="60" w:after="60"/>
        <w:jc w:val="both"/>
      </w:pPr>
      <w:r>
        <w:rPr>
          <w:color w:val="333333"/>
        </w:rPr>
        <w:t>Each worker is created as a one-shot Docker Compose service on a single machine or small VM for one session only. It receives:</w:t>
      </w:r>
    </w:p>
    <w:p w14:paraId="31F23F9A" w14:textId="77777777" w:rsidR="00712C9E" w:rsidRDefault="00D4567A" w:rsidP="0055185B">
      <w:pPr>
        <w:pStyle w:val="ListParagraph"/>
        <w:numPr>
          <w:ilvl w:val="0"/>
          <w:numId w:val="2"/>
        </w:numPr>
        <w:spacing w:before="40" w:after="40"/>
        <w:jc w:val="both"/>
      </w:pPr>
      <w:r>
        <w:rPr>
          <w:color w:val="333333"/>
        </w:rPr>
        <w:t>a short-lived workload identity</w:t>
      </w:r>
    </w:p>
    <w:p w14:paraId="357ECD0A" w14:textId="77777777" w:rsidR="00712C9E" w:rsidRDefault="00D4567A" w:rsidP="0055185B">
      <w:pPr>
        <w:pStyle w:val="ListParagraph"/>
        <w:numPr>
          <w:ilvl w:val="0"/>
          <w:numId w:val="2"/>
        </w:numPr>
        <w:spacing w:before="40" w:after="40"/>
        <w:jc w:val="both"/>
      </w:pPr>
      <w:r>
        <w:rPr>
          <w:color w:val="333333"/>
        </w:rPr>
        <w:t>scoped permission to read only one object path</w:t>
      </w:r>
    </w:p>
    <w:p w14:paraId="5C8CC728" w14:textId="77777777" w:rsidR="00712C9E" w:rsidRDefault="00D4567A" w:rsidP="0055185B">
      <w:pPr>
        <w:pStyle w:val="ListParagraph"/>
        <w:numPr>
          <w:ilvl w:val="0"/>
          <w:numId w:val="2"/>
        </w:numPr>
        <w:spacing w:before="40" w:after="40"/>
        <w:jc w:val="both"/>
      </w:pPr>
      <w:r>
        <w:rPr>
          <w:color w:val="333333"/>
        </w:rPr>
        <w:t>permission to call only approved connectors</w:t>
      </w:r>
    </w:p>
    <w:p w14:paraId="1FC13129" w14:textId="77777777" w:rsidR="00712C9E" w:rsidRDefault="00D4567A" w:rsidP="0055185B">
      <w:pPr>
        <w:pStyle w:val="ListParagraph"/>
        <w:numPr>
          <w:ilvl w:val="0"/>
          <w:numId w:val="2"/>
        </w:numPr>
        <w:spacing w:before="40" w:after="40"/>
        <w:jc w:val="both"/>
      </w:pPr>
      <w:r>
        <w:rPr>
          <w:color w:val="333333"/>
        </w:rPr>
        <w:t>permission to post a minimal receipt</w:t>
      </w:r>
    </w:p>
    <w:p w14:paraId="5187AD63" w14:textId="77777777" w:rsidR="00712C9E" w:rsidRDefault="00D4567A" w:rsidP="0055185B">
      <w:pPr>
        <w:pStyle w:val="ListParagraph"/>
        <w:numPr>
          <w:ilvl w:val="0"/>
          <w:numId w:val="2"/>
        </w:numPr>
        <w:spacing w:before="40" w:after="40"/>
        <w:jc w:val="both"/>
      </w:pPr>
      <w:r>
        <w:rPr>
          <w:color w:val="333333"/>
        </w:rPr>
        <w:t>no persistent storage entitlement</w:t>
      </w:r>
    </w:p>
    <w:p w14:paraId="5D139158" w14:textId="77777777" w:rsidR="00712C9E" w:rsidRDefault="00D4567A" w:rsidP="0055185B">
      <w:pPr>
        <w:pStyle w:val="Heading2"/>
        <w:jc w:val="both"/>
      </w:pPr>
      <w:r>
        <w:t>8.7 Extraction Pipeline</w:t>
      </w:r>
    </w:p>
    <w:p w14:paraId="52BBC9C4" w14:textId="77777777" w:rsidR="00712C9E" w:rsidRDefault="00D4567A" w:rsidP="0055185B">
      <w:pPr>
        <w:spacing w:before="60" w:after="60"/>
        <w:jc w:val="both"/>
      </w:pPr>
      <w:r>
        <w:rPr>
          <w:color w:val="333333"/>
        </w:rPr>
        <w:t>The extraction pipeline handles PDF parsing, OCR fallback, canonical field mapping, and confidence scoring.</w:t>
      </w:r>
    </w:p>
    <w:p w14:paraId="09383428" w14:textId="77777777" w:rsidR="00712C9E" w:rsidRDefault="00D4567A" w:rsidP="0055185B">
      <w:pPr>
        <w:pStyle w:val="Heading2"/>
        <w:jc w:val="both"/>
      </w:pPr>
      <w:r>
        <w:t>8.8 Spatial Grounding Service</w:t>
      </w:r>
    </w:p>
    <w:p w14:paraId="4C358EBD" w14:textId="77777777" w:rsidR="00712C9E" w:rsidRDefault="00D4567A" w:rsidP="0055185B">
      <w:pPr>
        <w:spacing w:before="60" w:after="60"/>
        <w:jc w:val="both"/>
      </w:pPr>
      <w:r>
        <w:rPr>
          <w:color w:val="333333"/>
        </w:rPr>
        <w:t>This service links extracted values to page coordinates and line positions for live reviewer inspection.</w:t>
      </w:r>
    </w:p>
    <w:p w14:paraId="3DB1C8F2" w14:textId="77777777" w:rsidR="00712C9E" w:rsidRDefault="00D4567A" w:rsidP="0055185B">
      <w:pPr>
        <w:pStyle w:val="Heading2"/>
        <w:jc w:val="both"/>
      </w:pPr>
      <w:r>
        <w:t>8.9 Connector Broker</w:t>
      </w:r>
    </w:p>
    <w:p w14:paraId="6876AF0C" w14:textId="77777777" w:rsidR="00712C9E" w:rsidRDefault="00D4567A" w:rsidP="0055185B">
      <w:pPr>
        <w:spacing w:before="60" w:after="60"/>
        <w:jc w:val="both"/>
      </w:pPr>
      <w:r>
        <w:rPr>
          <w:color w:val="333333"/>
        </w:rPr>
        <w:t>This provides a normalized contract for all connectors, including status, reason codes, matched claims, mismatched claims, and assurance class.</w:t>
      </w:r>
    </w:p>
    <w:p w14:paraId="2C2655F9" w14:textId="77777777" w:rsidR="00712C9E" w:rsidRDefault="00D4567A" w:rsidP="0055185B">
      <w:pPr>
        <w:pStyle w:val="Heading2"/>
        <w:jc w:val="both"/>
      </w:pPr>
      <w:r>
        <w:t>8.10 Trusted Connectors</w:t>
      </w:r>
    </w:p>
    <w:p w14:paraId="55BCF989" w14:textId="77777777" w:rsidR="00712C9E" w:rsidRDefault="00D4567A" w:rsidP="0055185B">
      <w:pPr>
        <w:spacing w:before="60" w:after="60"/>
        <w:jc w:val="both"/>
      </w:pPr>
      <w:r>
        <w:rPr>
          <w:color w:val="333333"/>
        </w:rPr>
        <w:t>The baseline POC uses:</w:t>
      </w:r>
    </w:p>
    <w:p w14:paraId="4DBDF2EE" w14:textId="77777777" w:rsidR="00712C9E" w:rsidRDefault="00D4567A" w:rsidP="0055185B">
      <w:pPr>
        <w:pStyle w:val="ListParagraph"/>
        <w:numPr>
          <w:ilvl w:val="0"/>
          <w:numId w:val="2"/>
        </w:numPr>
        <w:spacing w:before="40" w:after="40"/>
        <w:jc w:val="both"/>
      </w:pPr>
      <w:r>
        <w:rPr>
          <w:color w:val="333333"/>
        </w:rPr>
        <w:t>VIT Registry Connector</w:t>
      </w:r>
    </w:p>
    <w:p w14:paraId="0B1D7F76" w14:textId="77777777" w:rsidR="00712C9E" w:rsidRDefault="00D4567A" w:rsidP="0055185B">
      <w:pPr>
        <w:pStyle w:val="ListParagraph"/>
        <w:numPr>
          <w:ilvl w:val="0"/>
          <w:numId w:val="2"/>
        </w:numPr>
        <w:spacing w:before="40" w:after="40"/>
        <w:jc w:val="both"/>
      </w:pPr>
      <w:r>
        <w:rPr>
          <w:color w:val="333333"/>
        </w:rPr>
        <w:t>VC Verification Connector</w:t>
      </w:r>
    </w:p>
    <w:p w14:paraId="05AF9408" w14:textId="77777777" w:rsidR="00712C9E" w:rsidRDefault="00D4567A" w:rsidP="0055185B">
      <w:pPr>
        <w:pStyle w:val="Heading2"/>
        <w:jc w:val="both"/>
      </w:pPr>
      <w:r>
        <w:t>8.11 Trust Engine</w:t>
      </w:r>
    </w:p>
    <w:p w14:paraId="3BCEB94B" w14:textId="77777777" w:rsidR="00712C9E" w:rsidRDefault="00D4567A" w:rsidP="0055185B">
      <w:pPr>
        <w:spacing w:before="60" w:after="60"/>
        <w:jc w:val="both"/>
      </w:pPr>
      <w:r>
        <w:rPr>
          <w:color w:val="333333"/>
        </w:rPr>
        <w:t>Applies deterministic policy, including timeout rules by assurance class.</w:t>
      </w:r>
    </w:p>
    <w:p w14:paraId="04A7498B" w14:textId="77777777" w:rsidR="00712C9E" w:rsidRDefault="00D4567A" w:rsidP="0055185B">
      <w:pPr>
        <w:pStyle w:val="Heading2"/>
        <w:jc w:val="both"/>
      </w:pPr>
      <w:r>
        <w:t>8.12 Audit Commitment Service</w:t>
      </w:r>
    </w:p>
    <w:p w14:paraId="20BCFE10" w14:textId="77777777" w:rsidR="00712C9E" w:rsidRDefault="00D4567A" w:rsidP="0055185B">
      <w:pPr>
        <w:spacing w:before="60" w:after="60"/>
        <w:jc w:val="both"/>
      </w:pPr>
      <w:r>
        <w:rPr>
          <w:color w:val="333333"/>
        </w:rPr>
        <w:lastRenderedPageBreak/>
        <w:t>Generates the privacy-preserving document commitment, signs the receipt, and stores minimal metadata.</w:t>
      </w:r>
    </w:p>
    <w:p w14:paraId="0D6B77DE" w14:textId="77777777" w:rsidR="00712C9E" w:rsidRDefault="00D4567A" w:rsidP="0055185B">
      <w:pPr>
        <w:pStyle w:val="Heading2"/>
        <w:jc w:val="both"/>
      </w:pPr>
      <w:r>
        <w:t>8.13 Append-Only Audit Store</w:t>
      </w:r>
    </w:p>
    <w:p w14:paraId="6EE24122" w14:textId="77777777" w:rsidR="00712C9E" w:rsidRDefault="00D4567A" w:rsidP="0055185B">
      <w:pPr>
        <w:spacing w:before="60" w:after="60"/>
        <w:jc w:val="both"/>
      </w:pPr>
      <w:r>
        <w:rPr>
          <w:color w:val="333333"/>
        </w:rPr>
        <w:t>Persistent store for signed receipts and integrity data. Insert-only at the application layer. Update allowed only for append-style supplemental fields such as purge completion and anchor status.</w:t>
      </w:r>
    </w:p>
    <w:p w14:paraId="78E9AC1C" w14:textId="77777777" w:rsidR="00712C9E" w:rsidRDefault="00D4567A" w:rsidP="0055185B">
      <w:pPr>
        <w:pStyle w:val="Heading2"/>
        <w:jc w:val="both"/>
      </w:pPr>
      <w:r>
        <w:t>8.14 Cleanup Controller</w:t>
      </w:r>
    </w:p>
    <w:p w14:paraId="377CAAA1" w14:textId="77777777" w:rsidR="00712C9E" w:rsidRDefault="00D4567A" w:rsidP="0055185B">
      <w:pPr>
        <w:spacing w:before="60" w:after="60"/>
        <w:jc w:val="both"/>
      </w:pPr>
      <w:r>
        <w:rPr>
          <w:color w:val="333333"/>
        </w:rPr>
        <w:t>A dedicated cleanup service owns explicit deletion, backstop TTL enforcement, and abandoned-session recovery.</w:t>
      </w:r>
    </w:p>
    <w:p w14:paraId="44AAB117" w14:textId="77777777" w:rsidR="00712C9E" w:rsidRDefault="00712C9E" w:rsidP="0055185B">
      <w:pPr>
        <w:spacing w:before="60" w:after="60"/>
        <w:jc w:val="both"/>
      </w:pPr>
    </w:p>
    <w:p w14:paraId="5656633A" w14:textId="77777777" w:rsidR="00712C9E" w:rsidRDefault="00D4567A" w:rsidP="0055185B">
      <w:pPr>
        <w:pStyle w:val="Heading1"/>
        <w:pBdr>
          <w:bottom w:val="single" w:sz="4" w:space="4" w:color="2E75B6"/>
        </w:pBdr>
        <w:jc w:val="both"/>
      </w:pPr>
      <w:r>
        <w:t>9. End-to-End Data Lifecycle</w:t>
      </w:r>
    </w:p>
    <w:p w14:paraId="4B298AD3" w14:textId="77777777" w:rsidR="00712C9E" w:rsidRDefault="00D4567A" w:rsidP="0055185B">
      <w:pPr>
        <w:spacing w:before="60" w:after="60"/>
        <w:jc w:val="both"/>
      </w:pPr>
      <w:r>
        <w:rPr>
          <w:color w:val="333333"/>
        </w:rPr>
        <w:t>The lifecycle is explicit.</w:t>
      </w:r>
    </w:p>
    <w:p w14:paraId="13BFA9EE" w14:textId="77777777" w:rsidR="00712C9E" w:rsidRDefault="00D4567A" w:rsidP="0055185B">
      <w:pPr>
        <w:pStyle w:val="Heading2"/>
        <w:jc w:val="both"/>
      </w:pPr>
      <w:r>
        <w:t>Stage 1: Session creation</w:t>
      </w:r>
    </w:p>
    <w:p w14:paraId="3AE6CACE" w14:textId="77777777" w:rsidR="00712C9E" w:rsidRDefault="00D4567A" w:rsidP="0055185B">
      <w:pPr>
        <w:spacing w:before="60" w:after="60"/>
        <w:jc w:val="both"/>
      </w:pPr>
      <w:r>
        <w:rPr>
          <w:color w:val="333333"/>
        </w:rPr>
        <w:t>Persisted:</w:t>
      </w:r>
    </w:p>
    <w:p w14:paraId="42FF1548" w14:textId="77777777" w:rsidR="00712C9E" w:rsidRDefault="00D4567A" w:rsidP="0055185B">
      <w:pPr>
        <w:pStyle w:val="ListParagraph"/>
        <w:numPr>
          <w:ilvl w:val="0"/>
          <w:numId w:val="2"/>
        </w:numPr>
        <w:spacing w:before="40" w:after="40"/>
        <w:jc w:val="both"/>
      </w:pPr>
      <w:r>
        <w:rPr>
          <w:color w:val="333333"/>
        </w:rPr>
        <w:t>session ID</w:t>
      </w:r>
    </w:p>
    <w:p w14:paraId="4EE039D5" w14:textId="77777777" w:rsidR="00712C9E" w:rsidRDefault="00D4567A" w:rsidP="0055185B">
      <w:pPr>
        <w:pStyle w:val="ListParagraph"/>
        <w:numPr>
          <w:ilvl w:val="0"/>
          <w:numId w:val="2"/>
        </w:numPr>
        <w:spacing w:before="40" w:after="40"/>
        <w:jc w:val="both"/>
      </w:pPr>
      <w:r>
        <w:rPr>
          <w:color w:val="333333"/>
        </w:rPr>
        <w:t>requester identity reference</w:t>
      </w:r>
    </w:p>
    <w:p w14:paraId="0B176F95" w14:textId="77777777" w:rsidR="00712C9E" w:rsidRDefault="00D4567A" w:rsidP="0055185B">
      <w:pPr>
        <w:pStyle w:val="ListParagraph"/>
        <w:numPr>
          <w:ilvl w:val="0"/>
          <w:numId w:val="2"/>
        </w:numPr>
        <w:spacing w:before="40" w:after="40"/>
        <w:jc w:val="both"/>
      </w:pPr>
      <w:r>
        <w:rPr>
          <w:color w:val="333333"/>
        </w:rPr>
        <w:t>policy profile</w:t>
      </w:r>
    </w:p>
    <w:p w14:paraId="1D205A62" w14:textId="77777777" w:rsidR="00712C9E" w:rsidRDefault="00D4567A" w:rsidP="0055185B">
      <w:pPr>
        <w:pStyle w:val="ListParagraph"/>
        <w:numPr>
          <w:ilvl w:val="0"/>
          <w:numId w:val="2"/>
        </w:numPr>
        <w:spacing w:before="40" w:after="40"/>
        <w:jc w:val="both"/>
      </w:pPr>
      <w:r>
        <w:rPr>
          <w:color w:val="333333"/>
        </w:rPr>
        <w:t>expiry time</w:t>
      </w:r>
    </w:p>
    <w:p w14:paraId="7D381E5D" w14:textId="77777777" w:rsidR="00712C9E" w:rsidRDefault="00D4567A" w:rsidP="0055185B">
      <w:pPr>
        <w:spacing w:before="60" w:after="60"/>
        <w:jc w:val="both"/>
      </w:pPr>
      <w:r>
        <w:rPr>
          <w:color w:val="333333"/>
        </w:rPr>
        <w:t>No document exists yet.</w:t>
      </w:r>
    </w:p>
    <w:p w14:paraId="6CF1E1E6" w14:textId="77777777" w:rsidR="00712C9E" w:rsidRDefault="00D4567A" w:rsidP="0055185B">
      <w:pPr>
        <w:pStyle w:val="Heading2"/>
        <w:jc w:val="both"/>
      </w:pPr>
      <w:r>
        <w:t>Stage 2: Upload</w:t>
      </w:r>
    </w:p>
    <w:p w14:paraId="1674282C" w14:textId="77777777" w:rsidR="00712C9E" w:rsidRDefault="00D4567A" w:rsidP="0055185B">
      <w:pPr>
        <w:spacing w:before="60" w:after="60"/>
        <w:jc w:val="both"/>
      </w:pPr>
      <w:r>
        <w:rPr>
          <w:color w:val="333333"/>
        </w:rPr>
        <w:t>The reviewer uploads through a one-time token. The PDF enters the transient encrypted object store.</w:t>
      </w:r>
    </w:p>
    <w:p w14:paraId="0135DDF4" w14:textId="77777777" w:rsidR="00712C9E" w:rsidRDefault="00D4567A" w:rsidP="0055185B">
      <w:pPr>
        <w:spacing w:before="60" w:after="60"/>
        <w:jc w:val="both"/>
      </w:pPr>
      <w:r>
        <w:rPr>
          <w:color w:val="333333"/>
        </w:rPr>
        <w:t>Persisted temporarily:</w:t>
      </w:r>
    </w:p>
    <w:p w14:paraId="0A909570" w14:textId="77777777" w:rsidR="00712C9E" w:rsidRDefault="00D4567A" w:rsidP="0055185B">
      <w:pPr>
        <w:pStyle w:val="ListParagraph"/>
        <w:numPr>
          <w:ilvl w:val="0"/>
          <w:numId w:val="2"/>
        </w:numPr>
        <w:spacing w:before="40" w:after="40"/>
        <w:jc w:val="both"/>
      </w:pPr>
      <w:r>
        <w:rPr>
          <w:color w:val="333333"/>
        </w:rPr>
        <w:t>object path</w:t>
      </w:r>
    </w:p>
    <w:p w14:paraId="67C19B37" w14:textId="77777777" w:rsidR="00712C9E" w:rsidRDefault="00D4567A" w:rsidP="0055185B">
      <w:pPr>
        <w:pStyle w:val="ListParagraph"/>
        <w:numPr>
          <w:ilvl w:val="0"/>
          <w:numId w:val="2"/>
        </w:numPr>
        <w:spacing w:before="40" w:after="40"/>
        <w:jc w:val="both"/>
      </w:pPr>
      <w:r>
        <w:rPr>
          <w:color w:val="333333"/>
        </w:rPr>
        <w:t>object checksum for transport integrity only</w:t>
      </w:r>
    </w:p>
    <w:p w14:paraId="096C74CC" w14:textId="77777777" w:rsidR="00712C9E" w:rsidRDefault="00D4567A" w:rsidP="0055185B">
      <w:pPr>
        <w:pStyle w:val="ListParagraph"/>
        <w:numPr>
          <w:ilvl w:val="0"/>
          <w:numId w:val="2"/>
        </w:numPr>
        <w:spacing w:before="40" w:after="40"/>
        <w:jc w:val="both"/>
      </w:pPr>
      <w:r>
        <w:rPr>
          <w:color w:val="333333"/>
        </w:rPr>
        <w:t>upload status</w:t>
      </w:r>
    </w:p>
    <w:p w14:paraId="20C96FCE" w14:textId="77777777" w:rsidR="00712C9E" w:rsidRDefault="00D4567A" w:rsidP="0055185B">
      <w:pPr>
        <w:pStyle w:val="ListParagraph"/>
        <w:numPr>
          <w:ilvl w:val="0"/>
          <w:numId w:val="2"/>
        </w:numPr>
        <w:spacing w:before="40" w:after="40"/>
        <w:jc w:val="both"/>
      </w:pPr>
      <w:r>
        <w:rPr>
          <w:color w:val="333333"/>
        </w:rPr>
        <w:t>upload start and expiry timestamps</w:t>
      </w:r>
    </w:p>
    <w:p w14:paraId="6AD3066D" w14:textId="77777777" w:rsidR="00712C9E" w:rsidRDefault="00D4567A" w:rsidP="0055185B">
      <w:pPr>
        <w:pStyle w:val="Heading2"/>
        <w:jc w:val="both"/>
      </w:pPr>
      <w:r>
        <w:t>Stage 3: Deferred verification trigger</w:t>
      </w:r>
    </w:p>
    <w:p w14:paraId="3CAA8693" w14:textId="77777777" w:rsidR="00712C9E" w:rsidRDefault="00D4567A" w:rsidP="0055185B">
      <w:pPr>
        <w:spacing w:before="60" w:after="60"/>
        <w:jc w:val="both"/>
      </w:pPr>
      <w:r>
        <w:rPr>
          <w:color w:val="333333"/>
        </w:rPr>
        <w:t>Verification begins only when the authorized reviewer opens the session. The orchestrator acquires the session lease and launches a worker.</w:t>
      </w:r>
    </w:p>
    <w:p w14:paraId="74F97C5B" w14:textId="77777777" w:rsidR="00712C9E" w:rsidRDefault="00D4567A" w:rsidP="0055185B">
      <w:pPr>
        <w:spacing w:before="60" w:after="60"/>
        <w:jc w:val="both"/>
      </w:pPr>
      <w:r>
        <w:rPr>
          <w:color w:val="333333"/>
        </w:rPr>
        <w:t>Persisted:</w:t>
      </w:r>
    </w:p>
    <w:p w14:paraId="2224AFCA" w14:textId="77777777" w:rsidR="00712C9E" w:rsidRDefault="00D4567A" w:rsidP="0055185B">
      <w:pPr>
        <w:pStyle w:val="ListParagraph"/>
        <w:numPr>
          <w:ilvl w:val="0"/>
          <w:numId w:val="2"/>
        </w:numPr>
        <w:spacing w:before="40" w:after="40"/>
        <w:jc w:val="both"/>
      </w:pPr>
      <w:r>
        <w:rPr>
          <w:color w:val="333333"/>
        </w:rPr>
        <w:t>active worker lease</w:t>
      </w:r>
    </w:p>
    <w:p w14:paraId="74788E41" w14:textId="77777777" w:rsidR="00712C9E" w:rsidRDefault="00D4567A" w:rsidP="0055185B">
      <w:pPr>
        <w:pStyle w:val="ListParagraph"/>
        <w:numPr>
          <w:ilvl w:val="0"/>
          <w:numId w:val="2"/>
        </w:numPr>
        <w:spacing w:before="40" w:after="40"/>
        <w:jc w:val="both"/>
      </w:pPr>
      <w:r>
        <w:rPr>
          <w:color w:val="333333"/>
        </w:rPr>
        <w:t>lease holder ID</w:t>
      </w:r>
    </w:p>
    <w:p w14:paraId="4FF64474" w14:textId="77777777" w:rsidR="00712C9E" w:rsidRDefault="00D4567A" w:rsidP="0055185B">
      <w:pPr>
        <w:pStyle w:val="ListParagraph"/>
        <w:numPr>
          <w:ilvl w:val="0"/>
          <w:numId w:val="2"/>
        </w:numPr>
        <w:spacing w:before="40" w:after="40"/>
        <w:jc w:val="both"/>
      </w:pPr>
      <w:r>
        <w:rPr>
          <w:color w:val="333333"/>
        </w:rPr>
        <w:t>heartbeat timestamp</w:t>
      </w:r>
    </w:p>
    <w:p w14:paraId="35AD0543" w14:textId="77777777" w:rsidR="00712C9E" w:rsidRDefault="00D4567A" w:rsidP="0055185B">
      <w:pPr>
        <w:pStyle w:val="Heading2"/>
        <w:jc w:val="both"/>
      </w:pPr>
      <w:r>
        <w:t>Stage 4: Processing</w:t>
      </w:r>
    </w:p>
    <w:p w14:paraId="49AF9D20" w14:textId="77777777" w:rsidR="00712C9E" w:rsidRDefault="00D4567A" w:rsidP="0055185B">
      <w:pPr>
        <w:spacing w:before="60" w:after="60"/>
        <w:jc w:val="both"/>
      </w:pPr>
      <w:r>
        <w:rPr>
          <w:color w:val="333333"/>
        </w:rPr>
        <w:t>The worker pulls the PDF into a Docker tmpfs mount on the local host where swap-disabled execution is supported. If the host cannot guarantee swap-disabled execution, the fallback is an encrypted ephemeral volume with session key destruction on worker termination. Extracted claims, OCR text, and grounded coordinates exist only inside the worker runtime.</w:t>
      </w:r>
    </w:p>
    <w:p w14:paraId="712BC0E5" w14:textId="77777777" w:rsidR="00712C9E" w:rsidRDefault="00D4567A" w:rsidP="0055185B">
      <w:pPr>
        <w:spacing w:before="60" w:after="60"/>
        <w:jc w:val="both"/>
      </w:pPr>
      <w:r>
        <w:rPr>
          <w:color w:val="333333"/>
        </w:rPr>
        <w:t>Persisted:</w:t>
      </w:r>
    </w:p>
    <w:p w14:paraId="3693FD17" w14:textId="77777777" w:rsidR="00712C9E" w:rsidRDefault="00D4567A" w:rsidP="0055185B">
      <w:pPr>
        <w:pStyle w:val="ListParagraph"/>
        <w:numPr>
          <w:ilvl w:val="0"/>
          <w:numId w:val="2"/>
        </w:numPr>
        <w:spacing w:before="40" w:after="40"/>
        <w:jc w:val="both"/>
      </w:pPr>
      <w:r>
        <w:rPr>
          <w:color w:val="333333"/>
        </w:rPr>
        <w:t>no raw content</w:t>
      </w:r>
    </w:p>
    <w:p w14:paraId="66612469" w14:textId="77777777" w:rsidR="00712C9E" w:rsidRDefault="00D4567A" w:rsidP="0055185B">
      <w:pPr>
        <w:pStyle w:val="ListParagraph"/>
        <w:numPr>
          <w:ilvl w:val="0"/>
          <w:numId w:val="2"/>
        </w:numPr>
        <w:spacing w:before="40" w:after="40"/>
        <w:jc w:val="both"/>
      </w:pPr>
      <w:r>
        <w:rPr>
          <w:color w:val="333333"/>
        </w:rPr>
        <w:lastRenderedPageBreak/>
        <w:t>no extracted claims</w:t>
      </w:r>
    </w:p>
    <w:p w14:paraId="37BEADCE" w14:textId="77777777" w:rsidR="00712C9E" w:rsidRDefault="00D4567A" w:rsidP="0055185B">
      <w:pPr>
        <w:pStyle w:val="ListParagraph"/>
        <w:numPr>
          <w:ilvl w:val="0"/>
          <w:numId w:val="2"/>
        </w:numPr>
        <w:spacing w:before="40" w:after="40"/>
        <w:jc w:val="both"/>
      </w:pPr>
      <w:r>
        <w:rPr>
          <w:color w:val="333333"/>
        </w:rPr>
        <w:t>no grounded evidence</w:t>
      </w:r>
    </w:p>
    <w:p w14:paraId="291E93A0" w14:textId="77777777" w:rsidR="00712C9E" w:rsidRDefault="00D4567A" w:rsidP="0055185B">
      <w:pPr>
        <w:pStyle w:val="Heading2"/>
        <w:jc w:val="both"/>
      </w:pPr>
      <w:r>
        <w:t>Stage 5: Trust decision</w:t>
      </w:r>
    </w:p>
    <w:p w14:paraId="15122829" w14:textId="77777777" w:rsidR="00712C9E" w:rsidRDefault="00D4567A" w:rsidP="0055185B">
      <w:pPr>
        <w:spacing w:before="60" w:after="60"/>
        <w:jc w:val="both"/>
      </w:pPr>
      <w:r>
        <w:rPr>
          <w:color w:val="333333"/>
        </w:rPr>
        <w:t>The worker receives normalized connector responses and the trust engine issues Green, Amber, or Red with reason codes.</w:t>
      </w:r>
    </w:p>
    <w:p w14:paraId="749B67DC" w14:textId="77777777" w:rsidR="00712C9E" w:rsidRDefault="00D4567A" w:rsidP="0055185B">
      <w:pPr>
        <w:spacing w:before="60" w:after="60"/>
        <w:jc w:val="both"/>
      </w:pPr>
      <w:r>
        <w:rPr>
          <w:color w:val="333333"/>
        </w:rPr>
        <w:t>Persisted:</w:t>
      </w:r>
    </w:p>
    <w:p w14:paraId="08EC6141" w14:textId="77777777" w:rsidR="00712C9E" w:rsidRDefault="00D4567A" w:rsidP="0055185B">
      <w:pPr>
        <w:pStyle w:val="ListParagraph"/>
        <w:numPr>
          <w:ilvl w:val="0"/>
          <w:numId w:val="2"/>
        </w:numPr>
        <w:spacing w:before="40" w:after="40"/>
        <w:jc w:val="both"/>
      </w:pPr>
      <w:r>
        <w:rPr>
          <w:color w:val="333333"/>
        </w:rPr>
        <w:t>outcome class</w:t>
      </w:r>
    </w:p>
    <w:p w14:paraId="6F5BB7AD" w14:textId="77777777" w:rsidR="00712C9E" w:rsidRDefault="00D4567A" w:rsidP="0055185B">
      <w:pPr>
        <w:pStyle w:val="ListParagraph"/>
        <w:numPr>
          <w:ilvl w:val="0"/>
          <w:numId w:val="2"/>
        </w:numPr>
        <w:spacing w:before="40" w:after="40"/>
        <w:jc w:val="both"/>
      </w:pPr>
      <w:r>
        <w:rPr>
          <w:color w:val="333333"/>
        </w:rPr>
        <w:t>reason codes</w:t>
      </w:r>
    </w:p>
    <w:p w14:paraId="2CA2697A" w14:textId="77777777" w:rsidR="00712C9E" w:rsidRDefault="00D4567A" w:rsidP="0055185B">
      <w:pPr>
        <w:pStyle w:val="ListParagraph"/>
        <w:numPr>
          <w:ilvl w:val="0"/>
          <w:numId w:val="2"/>
        </w:numPr>
        <w:spacing w:before="40" w:after="40"/>
        <w:jc w:val="both"/>
      </w:pPr>
      <w:r>
        <w:rPr>
          <w:color w:val="333333"/>
        </w:rPr>
        <w:t>connector IDs used</w:t>
      </w:r>
    </w:p>
    <w:p w14:paraId="5BA1531B" w14:textId="77777777" w:rsidR="00DE2620" w:rsidRPr="00DE2620" w:rsidRDefault="00DE2620" w:rsidP="00DE2620">
      <w:pPr>
        <w:pStyle w:val="ListParagraph"/>
        <w:spacing w:before="40" w:after="40"/>
        <w:ind w:left="720"/>
        <w:jc w:val="both"/>
      </w:pPr>
    </w:p>
    <w:p w14:paraId="6DB52A16" w14:textId="5A5DCD7E" w:rsidR="00712C9E" w:rsidRDefault="00D4567A" w:rsidP="0055185B">
      <w:pPr>
        <w:pStyle w:val="ListParagraph"/>
        <w:numPr>
          <w:ilvl w:val="0"/>
          <w:numId w:val="2"/>
        </w:numPr>
        <w:spacing w:before="40" w:after="40"/>
        <w:jc w:val="both"/>
      </w:pPr>
      <w:r>
        <w:rPr>
          <w:color w:val="333333"/>
        </w:rPr>
        <w:t>assurance profile</w:t>
      </w:r>
    </w:p>
    <w:p w14:paraId="5A1C73BE" w14:textId="77777777" w:rsidR="00712C9E" w:rsidRDefault="00D4567A" w:rsidP="0055185B">
      <w:pPr>
        <w:pStyle w:val="Heading2"/>
        <w:jc w:val="both"/>
      </w:pPr>
      <w:r>
        <w:t>Stage 6: Audit commitment and receipt</w:t>
      </w:r>
    </w:p>
    <w:p w14:paraId="109133A4" w14:textId="77777777" w:rsidR="00712C9E" w:rsidRDefault="00D4567A" w:rsidP="0055185B">
      <w:pPr>
        <w:spacing w:before="60" w:after="60"/>
        <w:jc w:val="both"/>
      </w:pPr>
      <w:r>
        <w:rPr>
          <w:color w:val="333333"/>
        </w:rPr>
        <w:t>The worker sends only the cryptographic inputs required to the Audit Commitment Service. The primary audit store receives the signed receipt and minimal metadata.</w:t>
      </w:r>
    </w:p>
    <w:p w14:paraId="2D76D878" w14:textId="77777777" w:rsidR="00712C9E" w:rsidRDefault="00D4567A" w:rsidP="0055185B">
      <w:pPr>
        <w:pStyle w:val="Heading2"/>
        <w:jc w:val="both"/>
      </w:pPr>
      <w:r>
        <w:t>Stage 7: Cleanup</w:t>
      </w:r>
    </w:p>
    <w:p w14:paraId="435B4EC8" w14:textId="77777777" w:rsidR="00712C9E" w:rsidRDefault="00D4567A" w:rsidP="0055185B">
      <w:pPr>
        <w:spacing w:before="60" w:after="60"/>
        <w:jc w:val="both"/>
      </w:pPr>
      <w:r>
        <w:rPr>
          <w:color w:val="333333"/>
        </w:rPr>
        <w:t>The worker terminates, the transient object is deleted, in-memory volumes are destroyed, and the cleanup controller records purge completion.</w:t>
      </w:r>
    </w:p>
    <w:p w14:paraId="20EA2AAC" w14:textId="77777777" w:rsidR="00712C9E" w:rsidRDefault="00D4567A" w:rsidP="0055185B">
      <w:pPr>
        <w:spacing w:before="60" w:after="60"/>
        <w:jc w:val="both"/>
      </w:pPr>
      <w:r>
        <w:rPr>
          <w:color w:val="333333"/>
        </w:rPr>
        <w:t>Persisted after cleanup:</w:t>
      </w:r>
    </w:p>
    <w:p w14:paraId="5273BE0F" w14:textId="77777777" w:rsidR="00712C9E" w:rsidRDefault="00D4567A" w:rsidP="0055185B">
      <w:pPr>
        <w:pStyle w:val="ListParagraph"/>
        <w:numPr>
          <w:ilvl w:val="0"/>
          <w:numId w:val="2"/>
        </w:numPr>
        <w:spacing w:before="40" w:after="40"/>
        <w:jc w:val="both"/>
      </w:pPr>
      <w:r>
        <w:rPr>
          <w:color w:val="333333"/>
        </w:rPr>
        <w:t>audit event ID</w:t>
      </w:r>
    </w:p>
    <w:p w14:paraId="3D4F1A6B" w14:textId="77777777" w:rsidR="00712C9E" w:rsidRDefault="00D4567A" w:rsidP="0055185B">
      <w:pPr>
        <w:pStyle w:val="ListParagraph"/>
        <w:numPr>
          <w:ilvl w:val="0"/>
          <w:numId w:val="2"/>
        </w:numPr>
        <w:spacing w:before="40" w:after="40"/>
        <w:jc w:val="both"/>
      </w:pPr>
      <w:r>
        <w:rPr>
          <w:color w:val="333333"/>
        </w:rPr>
        <w:t>pseudonymous reviewer reference</w:t>
      </w:r>
    </w:p>
    <w:p w14:paraId="1EB553F7" w14:textId="77777777" w:rsidR="00712C9E" w:rsidRDefault="00D4567A" w:rsidP="0055185B">
      <w:pPr>
        <w:pStyle w:val="ListParagraph"/>
        <w:numPr>
          <w:ilvl w:val="0"/>
          <w:numId w:val="2"/>
        </w:numPr>
        <w:spacing w:before="40" w:after="40"/>
        <w:jc w:val="both"/>
      </w:pPr>
      <w:r>
        <w:rPr>
          <w:color w:val="333333"/>
        </w:rPr>
        <w:t>outcome</w:t>
      </w:r>
    </w:p>
    <w:p w14:paraId="2D62DD15" w14:textId="77777777" w:rsidR="00712C9E" w:rsidRDefault="00D4567A" w:rsidP="0055185B">
      <w:pPr>
        <w:pStyle w:val="ListParagraph"/>
        <w:numPr>
          <w:ilvl w:val="0"/>
          <w:numId w:val="2"/>
        </w:numPr>
        <w:spacing w:before="40" w:after="40"/>
        <w:jc w:val="both"/>
      </w:pPr>
      <w:r>
        <w:rPr>
          <w:color w:val="333333"/>
        </w:rPr>
        <w:t>reason codes</w:t>
      </w:r>
    </w:p>
    <w:p w14:paraId="44C84ADE" w14:textId="77777777" w:rsidR="00712C9E" w:rsidRDefault="00D4567A" w:rsidP="0055185B">
      <w:pPr>
        <w:pStyle w:val="ListParagraph"/>
        <w:numPr>
          <w:ilvl w:val="0"/>
          <w:numId w:val="2"/>
        </w:numPr>
        <w:spacing w:before="40" w:after="40"/>
        <w:jc w:val="both"/>
      </w:pPr>
      <w:r>
        <w:rPr>
          <w:color w:val="333333"/>
        </w:rPr>
        <w:t>connector IDs</w:t>
      </w:r>
    </w:p>
    <w:p w14:paraId="52ECF120" w14:textId="77777777" w:rsidR="00712C9E" w:rsidRDefault="00D4567A" w:rsidP="0055185B">
      <w:pPr>
        <w:pStyle w:val="ListParagraph"/>
        <w:numPr>
          <w:ilvl w:val="0"/>
          <w:numId w:val="2"/>
        </w:numPr>
        <w:spacing w:before="40" w:after="40"/>
        <w:jc w:val="both"/>
      </w:pPr>
      <w:r>
        <w:rPr>
          <w:color w:val="333333"/>
        </w:rPr>
        <w:t>issued timestamp</w:t>
      </w:r>
    </w:p>
    <w:p w14:paraId="66EB4797" w14:textId="77777777" w:rsidR="00712C9E" w:rsidRDefault="00D4567A" w:rsidP="0055185B">
      <w:pPr>
        <w:pStyle w:val="ListParagraph"/>
        <w:numPr>
          <w:ilvl w:val="0"/>
          <w:numId w:val="2"/>
        </w:numPr>
        <w:spacing w:before="40" w:after="40"/>
        <w:jc w:val="both"/>
      </w:pPr>
      <w:r>
        <w:rPr>
          <w:color w:val="333333"/>
        </w:rPr>
        <w:t>receipt hash</w:t>
      </w:r>
    </w:p>
    <w:p w14:paraId="6B266C6E" w14:textId="77777777" w:rsidR="00712C9E" w:rsidRDefault="00D4567A" w:rsidP="0055185B">
      <w:pPr>
        <w:pStyle w:val="ListParagraph"/>
        <w:numPr>
          <w:ilvl w:val="0"/>
          <w:numId w:val="2"/>
        </w:numPr>
        <w:spacing w:before="40" w:after="40"/>
        <w:jc w:val="both"/>
      </w:pPr>
      <w:r>
        <w:rPr>
          <w:color w:val="333333"/>
        </w:rPr>
        <w:t>key version</w:t>
      </w:r>
    </w:p>
    <w:p w14:paraId="3C1AAC7A" w14:textId="77777777" w:rsidR="00712C9E" w:rsidRDefault="00D4567A" w:rsidP="0055185B">
      <w:pPr>
        <w:pStyle w:val="ListParagraph"/>
        <w:numPr>
          <w:ilvl w:val="0"/>
          <w:numId w:val="2"/>
        </w:numPr>
        <w:spacing w:before="40" w:after="40"/>
        <w:jc w:val="both"/>
      </w:pPr>
      <w:r>
        <w:rPr>
          <w:color w:val="333333"/>
        </w:rPr>
        <w:t>purge status</w:t>
      </w:r>
    </w:p>
    <w:p w14:paraId="6657892D" w14:textId="77777777" w:rsidR="00712C9E" w:rsidRDefault="00D4567A" w:rsidP="0055185B">
      <w:pPr>
        <w:pStyle w:val="ListParagraph"/>
        <w:numPr>
          <w:ilvl w:val="0"/>
          <w:numId w:val="2"/>
        </w:numPr>
        <w:spacing w:before="40" w:after="40"/>
        <w:jc w:val="both"/>
      </w:pPr>
      <w:r>
        <w:rPr>
          <w:color w:val="333333"/>
        </w:rPr>
        <w:t>optional anchor reference</w:t>
      </w:r>
    </w:p>
    <w:p w14:paraId="473680C7" w14:textId="77777777" w:rsidR="00712C9E" w:rsidRDefault="00D4567A" w:rsidP="0055185B">
      <w:pPr>
        <w:spacing w:before="60" w:after="60"/>
        <w:jc w:val="both"/>
      </w:pPr>
      <w:r>
        <w:rPr>
          <w:color w:val="333333"/>
        </w:rPr>
        <w:t>No candidate document, extracted field, digest, or bounding-box evidence persists.</w:t>
      </w:r>
    </w:p>
    <w:p w14:paraId="10F72EAF" w14:textId="77777777" w:rsidR="00712C9E" w:rsidRDefault="00712C9E" w:rsidP="0055185B">
      <w:pPr>
        <w:spacing w:before="60" w:after="60"/>
        <w:jc w:val="both"/>
      </w:pPr>
    </w:p>
    <w:p w14:paraId="60335DDA" w14:textId="77777777" w:rsidR="00712C9E" w:rsidRDefault="00D4567A" w:rsidP="0055185B">
      <w:pPr>
        <w:pStyle w:val="Heading1"/>
        <w:pBdr>
          <w:bottom w:val="single" w:sz="4" w:space="4" w:color="2E75B6"/>
        </w:pBdr>
        <w:jc w:val="both"/>
      </w:pPr>
      <w:r>
        <w:t>10. Verification Pipeline Sequence</w:t>
      </w:r>
    </w:p>
    <w:p w14:paraId="2DA44F3C" w14:textId="77777777" w:rsidR="00712C9E" w:rsidRDefault="00D4567A" w:rsidP="0055185B">
      <w:pPr>
        <w:pStyle w:val="ListParagraph"/>
        <w:numPr>
          <w:ilvl w:val="0"/>
          <w:numId w:val="5"/>
        </w:numPr>
        <w:spacing w:before="40" w:after="40"/>
        <w:jc w:val="both"/>
      </w:pPr>
      <w:r w:rsidRPr="00DE3A1C">
        <w:rPr>
          <w:color w:val="333333"/>
        </w:rPr>
        <w:t>Reviewer authenticates through a JWT-based login with username and password.</w:t>
      </w:r>
    </w:p>
    <w:p w14:paraId="13807EE0" w14:textId="77777777" w:rsidR="00712C9E" w:rsidRDefault="00D4567A" w:rsidP="0055185B">
      <w:pPr>
        <w:pStyle w:val="ListParagraph"/>
        <w:numPr>
          <w:ilvl w:val="0"/>
          <w:numId w:val="5"/>
        </w:numPr>
        <w:spacing w:before="40" w:after="40"/>
        <w:jc w:val="both"/>
      </w:pPr>
      <w:r w:rsidRPr="00DE3A1C">
        <w:rPr>
          <w:color w:val="333333"/>
        </w:rPr>
        <w:t>Gateway authorizes session creation.</w:t>
      </w:r>
    </w:p>
    <w:p w14:paraId="43901531" w14:textId="77777777" w:rsidR="00712C9E" w:rsidRDefault="00D4567A" w:rsidP="0055185B">
      <w:pPr>
        <w:pStyle w:val="ListParagraph"/>
        <w:numPr>
          <w:ilvl w:val="0"/>
          <w:numId w:val="5"/>
        </w:numPr>
        <w:spacing w:before="40" w:after="40"/>
        <w:jc w:val="both"/>
      </w:pPr>
      <w:r w:rsidRPr="00DE3A1C">
        <w:rPr>
          <w:color w:val="333333"/>
        </w:rPr>
        <w:t>Upload Session Service issues one-time upload token.</w:t>
      </w:r>
    </w:p>
    <w:p w14:paraId="0989CD06" w14:textId="77777777" w:rsidR="00712C9E" w:rsidRDefault="00D4567A" w:rsidP="0055185B">
      <w:pPr>
        <w:pStyle w:val="ListParagraph"/>
        <w:numPr>
          <w:ilvl w:val="0"/>
          <w:numId w:val="5"/>
        </w:numPr>
        <w:spacing w:before="40" w:after="40"/>
        <w:jc w:val="both"/>
      </w:pPr>
      <w:r w:rsidRPr="00DE3A1C">
        <w:rPr>
          <w:color w:val="333333"/>
        </w:rPr>
        <w:t>Reviewer uploads PDF.</w:t>
      </w:r>
    </w:p>
    <w:p w14:paraId="068B18F4" w14:textId="77777777" w:rsidR="00712C9E" w:rsidRDefault="00D4567A" w:rsidP="0055185B">
      <w:pPr>
        <w:pStyle w:val="ListParagraph"/>
        <w:numPr>
          <w:ilvl w:val="0"/>
          <w:numId w:val="5"/>
        </w:numPr>
        <w:spacing w:before="40" w:after="40"/>
        <w:jc w:val="both"/>
      </w:pPr>
      <w:r w:rsidRPr="00DE3A1C">
        <w:rPr>
          <w:color w:val="333333"/>
        </w:rPr>
        <w:t>PDF lands in transient encrypted object store.</w:t>
      </w:r>
    </w:p>
    <w:p w14:paraId="2148FDD8" w14:textId="77777777" w:rsidR="00712C9E" w:rsidRDefault="00D4567A" w:rsidP="0055185B">
      <w:pPr>
        <w:pStyle w:val="ListParagraph"/>
        <w:numPr>
          <w:ilvl w:val="0"/>
          <w:numId w:val="5"/>
        </w:numPr>
        <w:spacing w:before="40" w:after="40"/>
        <w:jc w:val="both"/>
      </w:pPr>
      <w:r w:rsidRPr="00DE3A1C">
        <w:rPr>
          <w:color w:val="333333"/>
        </w:rPr>
        <w:t>Session waits in UPLOADED_PENDING_REVIEW.</w:t>
      </w:r>
    </w:p>
    <w:p w14:paraId="083EF999" w14:textId="77777777" w:rsidR="00712C9E" w:rsidRDefault="00D4567A" w:rsidP="0055185B">
      <w:pPr>
        <w:pStyle w:val="ListParagraph"/>
        <w:numPr>
          <w:ilvl w:val="0"/>
          <w:numId w:val="5"/>
        </w:numPr>
        <w:spacing w:before="40" w:after="40"/>
        <w:jc w:val="both"/>
      </w:pPr>
      <w:r w:rsidRPr="00DE3A1C">
        <w:rPr>
          <w:color w:val="333333"/>
        </w:rPr>
        <w:t>Reviewer opens the verification session.</w:t>
      </w:r>
    </w:p>
    <w:p w14:paraId="72FA29E9" w14:textId="77777777" w:rsidR="00712C9E" w:rsidRDefault="00D4567A" w:rsidP="0055185B">
      <w:pPr>
        <w:pStyle w:val="ListParagraph"/>
        <w:numPr>
          <w:ilvl w:val="0"/>
          <w:numId w:val="5"/>
        </w:numPr>
        <w:spacing w:before="40" w:after="40"/>
        <w:jc w:val="both"/>
      </w:pPr>
      <w:r w:rsidRPr="00DE3A1C">
        <w:rPr>
          <w:color w:val="333333"/>
        </w:rPr>
        <w:t>Gateway reauthorizes access.</w:t>
      </w:r>
    </w:p>
    <w:p w14:paraId="0226CCDB" w14:textId="77777777" w:rsidR="00712C9E" w:rsidRDefault="00D4567A" w:rsidP="0055185B">
      <w:pPr>
        <w:pStyle w:val="ListParagraph"/>
        <w:numPr>
          <w:ilvl w:val="0"/>
          <w:numId w:val="5"/>
        </w:numPr>
        <w:spacing w:before="40" w:after="40"/>
        <w:jc w:val="both"/>
      </w:pPr>
      <w:r w:rsidRPr="00DE3A1C">
        <w:rPr>
          <w:color w:val="333333"/>
        </w:rPr>
        <w:t>Orchestrator executes atomic PENDING → VERIFYING transition.</w:t>
      </w:r>
    </w:p>
    <w:p w14:paraId="258D8EC1" w14:textId="77777777" w:rsidR="00712C9E" w:rsidRDefault="00D4567A" w:rsidP="0055185B">
      <w:pPr>
        <w:pStyle w:val="ListParagraph"/>
        <w:numPr>
          <w:ilvl w:val="0"/>
          <w:numId w:val="5"/>
        </w:numPr>
        <w:spacing w:before="40" w:after="40"/>
        <w:jc w:val="both"/>
      </w:pPr>
      <w:r w:rsidRPr="00DE3A1C">
        <w:rPr>
          <w:color w:val="333333"/>
        </w:rPr>
        <w:t>Unique active lease is created for that session.</w:t>
      </w:r>
    </w:p>
    <w:p w14:paraId="42AA4780" w14:textId="77777777" w:rsidR="00712C9E" w:rsidRDefault="00D4567A" w:rsidP="0055185B">
      <w:pPr>
        <w:pStyle w:val="ListParagraph"/>
        <w:numPr>
          <w:ilvl w:val="0"/>
          <w:numId w:val="5"/>
        </w:numPr>
        <w:spacing w:before="40" w:after="40"/>
        <w:jc w:val="both"/>
      </w:pPr>
      <w:r w:rsidRPr="00DE3A1C">
        <w:rPr>
          <w:color w:val="333333"/>
        </w:rPr>
        <w:t>Worker starts with scoped identity.</w:t>
      </w:r>
    </w:p>
    <w:p w14:paraId="1985CBA0" w14:textId="77777777" w:rsidR="00712C9E" w:rsidRDefault="00D4567A" w:rsidP="0055185B">
      <w:pPr>
        <w:pStyle w:val="ListParagraph"/>
        <w:numPr>
          <w:ilvl w:val="0"/>
          <w:numId w:val="5"/>
        </w:numPr>
        <w:spacing w:before="40" w:after="40"/>
        <w:jc w:val="both"/>
      </w:pPr>
      <w:r w:rsidRPr="00DE3A1C">
        <w:rPr>
          <w:color w:val="333333"/>
        </w:rPr>
        <w:lastRenderedPageBreak/>
        <w:t>Worker streams PDF into Docker tmpfs mount.</w:t>
      </w:r>
    </w:p>
    <w:p w14:paraId="3CE16F99" w14:textId="77777777" w:rsidR="00712C9E" w:rsidRDefault="00D4567A" w:rsidP="0055185B">
      <w:pPr>
        <w:pStyle w:val="ListParagraph"/>
        <w:numPr>
          <w:ilvl w:val="0"/>
          <w:numId w:val="5"/>
        </w:numPr>
        <w:spacing w:before="40" w:after="40"/>
        <w:jc w:val="both"/>
      </w:pPr>
      <w:r w:rsidRPr="00DE3A1C">
        <w:rPr>
          <w:color w:val="333333"/>
        </w:rPr>
        <w:t>Worker parses text; local OCR runs only if policy allows.</w:t>
      </w:r>
    </w:p>
    <w:p w14:paraId="2F831C72" w14:textId="77777777" w:rsidR="00712C9E" w:rsidRDefault="00D4567A" w:rsidP="0055185B">
      <w:pPr>
        <w:pStyle w:val="ListParagraph"/>
        <w:numPr>
          <w:ilvl w:val="0"/>
          <w:numId w:val="5"/>
        </w:numPr>
        <w:spacing w:before="40" w:after="40"/>
        <w:jc w:val="both"/>
      </w:pPr>
      <w:r w:rsidRPr="00DE3A1C">
        <w:rPr>
          <w:color w:val="333333"/>
        </w:rPr>
        <w:t>Canonical fields are extracted.</w:t>
      </w:r>
    </w:p>
    <w:p w14:paraId="53E70F6A" w14:textId="77777777" w:rsidR="00712C9E" w:rsidRDefault="00D4567A" w:rsidP="0055185B">
      <w:pPr>
        <w:pStyle w:val="ListParagraph"/>
        <w:numPr>
          <w:ilvl w:val="0"/>
          <w:numId w:val="5"/>
        </w:numPr>
        <w:spacing w:before="40" w:after="40"/>
        <w:jc w:val="both"/>
      </w:pPr>
      <w:r w:rsidRPr="00DE3A1C">
        <w:rPr>
          <w:color w:val="333333"/>
        </w:rPr>
        <w:t>Fields are grounded to PDF positions.</w:t>
      </w:r>
    </w:p>
    <w:p w14:paraId="624732B8" w14:textId="77777777" w:rsidR="00712C9E" w:rsidRDefault="00D4567A" w:rsidP="0055185B">
      <w:pPr>
        <w:pStyle w:val="ListParagraph"/>
        <w:numPr>
          <w:ilvl w:val="0"/>
          <w:numId w:val="5"/>
        </w:numPr>
        <w:spacing w:before="40" w:after="40"/>
        <w:jc w:val="both"/>
      </w:pPr>
      <w:r w:rsidRPr="00DE3A1C">
        <w:rPr>
          <w:color w:val="333333"/>
        </w:rPr>
        <w:t>Connector Broker invokes approved trust source.</w:t>
      </w:r>
    </w:p>
    <w:p w14:paraId="6071952F" w14:textId="77777777" w:rsidR="00712C9E" w:rsidRDefault="00D4567A" w:rsidP="0055185B">
      <w:pPr>
        <w:pStyle w:val="ListParagraph"/>
        <w:numPr>
          <w:ilvl w:val="0"/>
          <w:numId w:val="5"/>
        </w:numPr>
        <w:spacing w:before="40" w:after="40"/>
        <w:jc w:val="both"/>
      </w:pPr>
      <w:r w:rsidRPr="00DE3A1C">
        <w:rPr>
          <w:color w:val="333333"/>
        </w:rPr>
        <w:t>Trust Engine evaluates connector results, confidence, and policy.</w:t>
      </w:r>
    </w:p>
    <w:p w14:paraId="00750BD6" w14:textId="77777777" w:rsidR="00712C9E" w:rsidRDefault="00D4567A" w:rsidP="0055185B">
      <w:pPr>
        <w:pStyle w:val="ListParagraph"/>
        <w:numPr>
          <w:ilvl w:val="0"/>
          <w:numId w:val="5"/>
        </w:numPr>
        <w:spacing w:before="40" w:after="40"/>
        <w:jc w:val="both"/>
      </w:pPr>
      <w:r w:rsidRPr="00DE3A1C">
        <w:rPr>
          <w:color w:val="333333"/>
        </w:rPr>
        <w:t>Audit Commitment Service generates signed receipt.</w:t>
      </w:r>
    </w:p>
    <w:p w14:paraId="2553C977" w14:textId="77777777" w:rsidR="00712C9E" w:rsidRDefault="00D4567A" w:rsidP="0055185B">
      <w:pPr>
        <w:pStyle w:val="ListParagraph"/>
        <w:numPr>
          <w:ilvl w:val="0"/>
          <w:numId w:val="5"/>
        </w:numPr>
        <w:spacing w:before="40" w:after="40"/>
        <w:jc w:val="both"/>
      </w:pPr>
      <w:r w:rsidRPr="00DE3A1C">
        <w:rPr>
          <w:color w:val="333333"/>
        </w:rPr>
        <w:t>Reviewer sees result and live evidence.</w:t>
      </w:r>
    </w:p>
    <w:p w14:paraId="1A64A0F7" w14:textId="77777777" w:rsidR="00712C9E" w:rsidRDefault="00D4567A" w:rsidP="0055185B">
      <w:pPr>
        <w:pStyle w:val="ListParagraph"/>
        <w:numPr>
          <w:ilvl w:val="0"/>
          <w:numId w:val="5"/>
        </w:numPr>
        <w:spacing w:before="40" w:after="40"/>
        <w:jc w:val="both"/>
      </w:pPr>
      <w:r w:rsidRPr="00DE3A1C">
        <w:rPr>
          <w:color w:val="333333"/>
        </w:rPr>
        <w:t>Cleanup Controller deletes transient object and verifies worker termination.</w:t>
      </w:r>
    </w:p>
    <w:p w14:paraId="217FF4B1" w14:textId="77777777" w:rsidR="00712C9E" w:rsidRDefault="00D4567A" w:rsidP="0055185B">
      <w:pPr>
        <w:pStyle w:val="ListParagraph"/>
        <w:numPr>
          <w:ilvl w:val="0"/>
          <w:numId w:val="5"/>
        </w:numPr>
        <w:spacing w:before="40" w:after="40"/>
        <w:jc w:val="both"/>
      </w:pPr>
      <w:r w:rsidRPr="00DE3A1C">
        <w:rPr>
          <w:color w:val="333333"/>
        </w:rPr>
        <w:t>Session moves to PURGED.</w:t>
      </w:r>
    </w:p>
    <w:p w14:paraId="44DAFB09" w14:textId="77777777" w:rsidR="00712C9E" w:rsidRDefault="00D4567A" w:rsidP="0055185B">
      <w:pPr>
        <w:pStyle w:val="ListParagraph"/>
        <w:numPr>
          <w:ilvl w:val="0"/>
          <w:numId w:val="5"/>
        </w:numPr>
        <w:spacing w:before="40" w:after="40"/>
        <w:jc w:val="both"/>
      </w:pPr>
      <w:r w:rsidRPr="00DE3A1C">
        <w:rPr>
          <w:color w:val="333333"/>
        </w:rPr>
        <w:t>Primary audit store retains minimal receipt metadata.</w:t>
      </w:r>
    </w:p>
    <w:p w14:paraId="1FDD6A77" w14:textId="77777777" w:rsidR="00712C9E" w:rsidRDefault="00D4567A" w:rsidP="0055185B">
      <w:pPr>
        <w:pStyle w:val="Heading2"/>
        <w:jc w:val="both"/>
      </w:pPr>
      <w:r>
        <w:t>Failure paths</w:t>
      </w:r>
    </w:p>
    <w:p w14:paraId="0C4A1F77" w14:textId="77777777" w:rsidR="00712C9E" w:rsidRDefault="00D4567A" w:rsidP="0055185B">
      <w:pPr>
        <w:spacing w:before="40" w:after="40"/>
        <w:jc w:val="both"/>
      </w:pPr>
      <w:r>
        <w:rPr>
          <w:b/>
          <w:bCs/>
          <w:color w:val="333333"/>
        </w:rPr>
        <w:t xml:space="preserve">Upload token expired before first byte: </w:t>
      </w:r>
      <w:r>
        <w:rPr>
          <w:color w:val="333333"/>
        </w:rPr>
        <w:t>token invalid, no object retained.</w:t>
      </w:r>
    </w:p>
    <w:p w14:paraId="12A5CF9B" w14:textId="77777777" w:rsidR="00712C9E" w:rsidRDefault="00D4567A" w:rsidP="0055185B">
      <w:pPr>
        <w:spacing w:before="40" w:after="40"/>
        <w:jc w:val="both"/>
      </w:pPr>
      <w:r>
        <w:rPr>
          <w:b/>
          <w:bCs/>
          <w:color w:val="333333"/>
        </w:rPr>
        <w:t xml:space="preserve">Upload token expired mid-upload: </w:t>
      </w:r>
      <w:r>
        <w:rPr>
          <w:color w:val="333333"/>
        </w:rPr>
        <w:t>upload aborted; partial object deleted.</w:t>
      </w:r>
    </w:p>
    <w:p w14:paraId="7E1A29B3" w14:textId="77777777" w:rsidR="00712C9E" w:rsidRDefault="00D4567A" w:rsidP="0055185B">
      <w:pPr>
        <w:spacing w:before="40" w:after="40"/>
        <w:jc w:val="both"/>
      </w:pPr>
      <w:r>
        <w:rPr>
          <w:b/>
          <w:bCs/>
          <w:color w:val="333333"/>
        </w:rPr>
        <w:t xml:space="preserve">Duplicate worker </w:t>
      </w:r>
      <w:proofErr w:type="gramStart"/>
      <w:r>
        <w:rPr>
          <w:b/>
          <w:bCs/>
          <w:color w:val="333333"/>
        </w:rPr>
        <w:t>start</w:t>
      </w:r>
      <w:proofErr w:type="gramEnd"/>
      <w:r>
        <w:rPr>
          <w:b/>
          <w:bCs/>
          <w:color w:val="333333"/>
        </w:rPr>
        <w:t xml:space="preserve">: </w:t>
      </w:r>
      <w:r>
        <w:rPr>
          <w:color w:val="333333"/>
        </w:rPr>
        <w:t>second lease request rejected by unique constraint and returns no-op.</w:t>
      </w:r>
    </w:p>
    <w:p w14:paraId="4CBEA14D" w14:textId="77777777" w:rsidR="00712C9E" w:rsidRDefault="00D4567A" w:rsidP="0055185B">
      <w:pPr>
        <w:spacing w:before="40" w:after="40"/>
        <w:jc w:val="both"/>
      </w:pPr>
      <w:r>
        <w:rPr>
          <w:b/>
          <w:bCs/>
          <w:color w:val="333333"/>
        </w:rPr>
        <w:t xml:space="preserve">Worker heartbeat lost: </w:t>
      </w:r>
      <w:r>
        <w:rPr>
          <w:color w:val="333333"/>
        </w:rPr>
        <w:t>session marked ABANDONED_VERIFYING; cleanup controller takes ownership.</w:t>
      </w:r>
    </w:p>
    <w:p w14:paraId="483EE8C1" w14:textId="77777777" w:rsidR="00712C9E" w:rsidRDefault="00D4567A" w:rsidP="0055185B">
      <w:pPr>
        <w:spacing w:before="40" w:after="40"/>
        <w:jc w:val="both"/>
      </w:pPr>
      <w:r>
        <w:rPr>
          <w:b/>
          <w:bCs/>
          <w:color w:val="333333"/>
        </w:rPr>
        <w:t xml:space="preserve">Connector timeout: </w:t>
      </w:r>
      <w:r>
        <w:rPr>
          <w:color w:val="333333"/>
        </w:rPr>
        <w:t>policy-based outcome, not automatic Amber.</w:t>
      </w:r>
    </w:p>
    <w:p w14:paraId="30740F87" w14:textId="77777777" w:rsidR="00712C9E" w:rsidRDefault="00D4567A" w:rsidP="0055185B">
      <w:pPr>
        <w:spacing w:before="40" w:after="40"/>
        <w:jc w:val="both"/>
      </w:pPr>
      <w:r>
        <w:rPr>
          <w:b/>
          <w:bCs/>
          <w:color w:val="333333"/>
        </w:rPr>
        <w:t xml:space="preserve">Audit store unavailable: </w:t>
      </w:r>
      <w:r>
        <w:rPr>
          <w:color w:val="333333"/>
        </w:rPr>
        <w:t>result not committed; cleanup still executes; session marked failed and retriable only by new session.</w:t>
      </w:r>
    </w:p>
    <w:p w14:paraId="6F847898" w14:textId="77777777" w:rsidR="00712C9E" w:rsidRDefault="00712C9E" w:rsidP="0055185B">
      <w:pPr>
        <w:spacing w:before="60" w:after="60"/>
        <w:jc w:val="both"/>
      </w:pPr>
    </w:p>
    <w:p w14:paraId="28B6B5C7" w14:textId="77777777" w:rsidR="00712C9E" w:rsidRDefault="00D4567A" w:rsidP="0055185B">
      <w:pPr>
        <w:pStyle w:val="Heading1"/>
        <w:pBdr>
          <w:bottom w:val="single" w:sz="4" w:space="4" w:color="2E75B6"/>
        </w:pBdr>
        <w:jc w:val="both"/>
      </w:pPr>
      <w:r>
        <w:t>11. AI Extraction Pipeline</w:t>
      </w:r>
    </w:p>
    <w:p w14:paraId="04684965" w14:textId="77777777" w:rsidR="00712C9E" w:rsidRDefault="00D4567A" w:rsidP="0055185B">
      <w:pPr>
        <w:spacing w:before="60" w:after="60"/>
        <w:jc w:val="both"/>
      </w:pPr>
      <w:r>
        <w:rPr>
          <w:color w:val="333333"/>
        </w:rPr>
        <w:t>The baseline extraction model is deterministic-first and local-first.</w:t>
      </w:r>
    </w:p>
    <w:p w14:paraId="2FD460B7" w14:textId="77777777" w:rsidR="00712C9E" w:rsidRDefault="00D4567A" w:rsidP="0055185B">
      <w:pPr>
        <w:pStyle w:val="Heading2"/>
        <w:jc w:val="both"/>
      </w:pPr>
      <w:r>
        <w:t>Baseline pipeline</w:t>
      </w:r>
    </w:p>
    <w:p w14:paraId="018F08BA" w14:textId="77777777" w:rsidR="00712C9E" w:rsidRDefault="00D4567A" w:rsidP="0055185B">
      <w:pPr>
        <w:pStyle w:val="ListParagraph"/>
        <w:numPr>
          <w:ilvl w:val="0"/>
          <w:numId w:val="2"/>
        </w:numPr>
        <w:spacing w:before="40" w:after="40"/>
        <w:jc w:val="both"/>
      </w:pPr>
      <w:r>
        <w:rPr>
          <w:color w:val="333333"/>
        </w:rPr>
        <w:t>PDF text extraction with PyMuPDF or pdfplumber</w:t>
      </w:r>
    </w:p>
    <w:p w14:paraId="674E7C8B" w14:textId="77777777" w:rsidR="00712C9E" w:rsidRDefault="00D4567A" w:rsidP="0055185B">
      <w:pPr>
        <w:pStyle w:val="ListParagraph"/>
        <w:numPr>
          <w:ilvl w:val="0"/>
          <w:numId w:val="2"/>
        </w:numPr>
        <w:spacing w:before="40" w:after="40"/>
        <w:jc w:val="both"/>
      </w:pPr>
      <w:r>
        <w:rPr>
          <w:color w:val="333333"/>
        </w:rPr>
        <w:t>local OCR fallback using Tesseract or PaddleOCR in private compute</w:t>
      </w:r>
    </w:p>
    <w:p w14:paraId="490CCA72" w14:textId="77777777" w:rsidR="00712C9E" w:rsidRDefault="00D4567A" w:rsidP="0055185B">
      <w:pPr>
        <w:pStyle w:val="ListParagraph"/>
        <w:numPr>
          <w:ilvl w:val="0"/>
          <w:numId w:val="2"/>
        </w:numPr>
        <w:spacing w:before="40" w:after="40"/>
        <w:jc w:val="both"/>
      </w:pPr>
      <w:r>
        <w:rPr>
          <w:color w:val="333333"/>
        </w:rPr>
        <w:t>canonical field normalization with rule-based parsing</w:t>
      </w:r>
    </w:p>
    <w:p w14:paraId="0ABF5694" w14:textId="77777777" w:rsidR="00712C9E" w:rsidRDefault="00D4567A" w:rsidP="0055185B">
      <w:pPr>
        <w:pStyle w:val="ListParagraph"/>
        <w:numPr>
          <w:ilvl w:val="0"/>
          <w:numId w:val="2"/>
        </w:numPr>
        <w:spacing w:before="40" w:after="40"/>
        <w:jc w:val="both"/>
      </w:pPr>
      <w:r>
        <w:rPr>
          <w:color w:val="333333"/>
        </w:rPr>
        <w:t>optional model-assisted disambiguation inside the private environment</w:t>
      </w:r>
    </w:p>
    <w:p w14:paraId="6969131A" w14:textId="77777777" w:rsidR="00712C9E" w:rsidRDefault="00D4567A" w:rsidP="0055185B">
      <w:pPr>
        <w:pStyle w:val="Heading2"/>
        <w:jc w:val="both"/>
      </w:pPr>
      <w:r>
        <w:t>OCR policy</w:t>
      </w:r>
    </w:p>
    <w:p w14:paraId="7F0EB424" w14:textId="77777777" w:rsidR="00712C9E" w:rsidRDefault="00D4567A" w:rsidP="0055185B">
      <w:pPr>
        <w:spacing w:before="60" w:after="60"/>
        <w:jc w:val="both"/>
      </w:pPr>
      <w:r>
        <w:rPr>
          <w:color w:val="333333"/>
        </w:rPr>
        <w:t>The baseline POC uses local OCR only. External OCR or external LLM-based extraction is disabled by default. If enabled in a later phase, provider access must pass through a privacy gate that enforces a DPA, approved region, approved retention setting, redaction policy, and approved endpoint list before any content can leave the trust boundary.</w:t>
      </w:r>
    </w:p>
    <w:p w14:paraId="7221D843" w14:textId="77777777" w:rsidR="00712C9E" w:rsidRDefault="00D4567A" w:rsidP="0055185B">
      <w:pPr>
        <w:pStyle w:val="Heading2"/>
        <w:jc w:val="both"/>
      </w:pPr>
      <w:r>
        <w:t>PDF safety controls</w:t>
      </w:r>
    </w:p>
    <w:p w14:paraId="1772870A" w14:textId="77777777" w:rsidR="00712C9E" w:rsidRDefault="00D4567A" w:rsidP="0055185B">
      <w:pPr>
        <w:spacing w:before="60" w:after="60"/>
        <w:jc w:val="both"/>
      </w:pPr>
      <w:r>
        <w:rPr>
          <w:color w:val="333333"/>
        </w:rPr>
        <w:t>The POC enforces:</w:t>
      </w:r>
    </w:p>
    <w:p w14:paraId="1FB3587C" w14:textId="77777777" w:rsidR="00712C9E" w:rsidRDefault="00D4567A" w:rsidP="0055185B">
      <w:pPr>
        <w:pStyle w:val="ListParagraph"/>
        <w:numPr>
          <w:ilvl w:val="0"/>
          <w:numId w:val="2"/>
        </w:numPr>
        <w:spacing w:before="40" w:after="40"/>
        <w:jc w:val="both"/>
      </w:pPr>
      <w:r>
        <w:rPr>
          <w:color w:val="333333"/>
        </w:rPr>
        <w:t>PDF only</w:t>
      </w:r>
    </w:p>
    <w:p w14:paraId="3E565C52" w14:textId="77777777" w:rsidR="00712C9E" w:rsidRDefault="00D4567A" w:rsidP="0055185B">
      <w:pPr>
        <w:pStyle w:val="ListParagraph"/>
        <w:numPr>
          <w:ilvl w:val="0"/>
          <w:numId w:val="2"/>
        </w:numPr>
        <w:spacing w:before="40" w:after="40"/>
        <w:jc w:val="both"/>
      </w:pPr>
      <w:r>
        <w:rPr>
          <w:color w:val="333333"/>
        </w:rPr>
        <w:t>maximum file size: 25 MB</w:t>
      </w:r>
    </w:p>
    <w:p w14:paraId="12209660" w14:textId="77777777" w:rsidR="00712C9E" w:rsidRDefault="00D4567A" w:rsidP="0055185B">
      <w:pPr>
        <w:pStyle w:val="ListParagraph"/>
        <w:numPr>
          <w:ilvl w:val="0"/>
          <w:numId w:val="2"/>
        </w:numPr>
        <w:spacing w:before="40" w:after="40"/>
        <w:jc w:val="both"/>
      </w:pPr>
      <w:r>
        <w:rPr>
          <w:color w:val="333333"/>
        </w:rPr>
        <w:t>maximum page count: 200</w:t>
      </w:r>
    </w:p>
    <w:p w14:paraId="07359986" w14:textId="77777777" w:rsidR="00712C9E" w:rsidRDefault="00D4567A" w:rsidP="0055185B">
      <w:pPr>
        <w:pStyle w:val="ListParagraph"/>
        <w:numPr>
          <w:ilvl w:val="0"/>
          <w:numId w:val="2"/>
        </w:numPr>
        <w:spacing w:before="40" w:after="40"/>
        <w:jc w:val="both"/>
      </w:pPr>
      <w:r>
        <w:rPr>
          <w:color w:val="333333"/>
        </w:rPr>
        <w:t>reject password-protected PDFs</w:t>
      </w:r>
    </w:p>
    <w:p w14:paraId="2E4F6972" w14:textId="77777777" w:rsidR="00712C9E" w:rsidRDefault="00D4567A" w:rsidP="0055185B">
      <w:pPr>
        <w:pStyle w:val="ListParagraph"/>
        <w:numPr>
          <w:ilvl w:val="0"/>
          <w:numId w:val="2"/>
        </w:numPr>
        <w:spacing w:before="40" w:after="40"/>
        <w:jc w:val="both"/>
      </w:pPr>
      <w:r>
        <w:rPr>
          <w:color w:val="333333"/>
        </w:rPr>
        <w:t>reject embedded JavaScript, launch actions, or attachments</w:t>
      </w:r>
    </w:p>
    <w:p w14:paraId="378D03FF" w14:textId="77777777" w:rsidR="00712C9E" w:rsidRDefault="00D4567A" w:rsidP="0055185B">
      <w:pPr>
        <w:pStyle w:val="ListParagraph"/>
        <w:numPr>
          <w:ilvl w:val="0"/>
          <w:numId w:val="2"/>
        </w:numPr>
        <w:spacing w:before="40" w:after="40"/>
        <w:jc w:val="both"/>
      </w:pPr>
      <w:r>
        <w:rPr>
          <w:color w:val="333333"/>
        </w:rPr>
        <w:t>malware scan before processing</w:t>
      </w:r>
    </w:p>
    <w:p w14:paraId="37DF0F5A" w14:textId="77777777" w:rsidR="00712C9E" w:rsidRDefault="00D4567A" w:rsidP="0055185B">
      <w:pPr>
        <w:pStyle w:val="ListParagraph"/>
        <w:numPr>
          <w:ilvl w:val="0"/>
          <w:numId w:val="2"/>
        </w:numPr>
        <w:spacing w:before="40" w:after="40"/>
        <w:jc w:val="both"/>
      </w:pPr>
      <w:r>
        <w:rPr>
          <w:color w:val="333333"/>
        </w:rPr>
        <w:lastRenderedPageBreak/>
        <w:t>parser sandboxing</w:t>
      </w:r>
    </w:p>
    <w:p w14:paraId="035CAEA4" w14:textId="77777777" w:rsidR="00712C9E" w:rsidRDefault="00D4567A" w:rsidP="0055185B">
      <w:pPr>
        <w:pStyle w:val="ListParagraph"/>
        <w:numPr>
          <w:ilvl w:val="0"/>
          <w:numId w:val="2"/>
        </w:numPr>
        <w:spacing w:before="40" w:after="40"/>
        <w:jc w:val="both"/>
      </w:pPr>
      <w:r>
        <w:rPr>
          <w:color w:val="333333"/>
        </w:rPr>
        <w:t>hard timeout on parsing and OCR</w:t>
      </w:r>
    </w:p>
    <w:p w14:paraId="15A46CDF" w14:textId="77777777" w:rsidR="00712C9E" w:rsidRDefault="00D4567A" w:rsidP="0055185B">
      <w:pPr>
        <w:pStyle w:val="ListParagraph"/>
        <w:numPr>
          <w:ilvl w:val="0"/>
          <w:numId w:val="2"/>
        </w:numPr>
        <w:spacing w:before="40" w:after="40"/>
        <w:jc w:val="both"/>
      </w:pPr>
      <w:r>
        <w:rPr>
          <w:color w:val="333333"/>
        </w:rPr>
        <w:t>malformed PDF rejection with reason code</w:t>
      </w:r>
    </w:p>
    <w:p w14:paraId="5FF16FB1" w14:textId="77777777" w:rsidR="00712C9E" w:rsidRDefault="00712C9E" w:rsidP="0055185B">
      <w:pPr>
        <w:spacing w:before="60" w:after="60"/>
        <w:jc w:val="both"/>
      </w:pPr>
    </w:p>
    <w:p w14:paraId="1A00362A" w14:textId="77777777" w:rsidR="006F33A0" w:rsidRDefault="006F33A0" w:rsidP="0055185B">
      <w:pPr>
        <w:pStyle w:val="Heading1"/>
        <w:pBdr>
          <w:bottom w:val="single" w:sz="4" w:space="4" w:color="2E75B6"/>
        </w:pBdr>
        <w:jc w:val="both"/>
      </w:pPr>
    </w:p>
    <w:p w14:paraId="4C56BA7B" w14:textId="20C0A82B" w:rsidR="00712C9E" w:rsidRDefault="00D4567A" w:rsidP="0055185B">
      <w:pPr>
        <w:pStyle w:val="Heading1"/>
        <w:pBdr>
          <w:bottom w:val="single" w:sz="4" w:space="4" w:color="2E75B6"/>
        </w:pBdr>
        <w:jc w:val="both"/>
      </w:pPr>
      <w:r>
        <w:t>12. Connector Framework</w:t>
      </w:r>
    </w:p>
    <w:p w14:paraId="363CF114" w14:textId="77777777" w:rsidR="00712C9E" w:rsidRDefault="00D4567A" w:rsidP="0055185B">
      <w:pPr>
        <w:spacing w:before="60" w:after="60"/>
        <w:jc w:val="both"/>
      </w:pPr>
      <w:r>
        <w:rPr>
          <w:color w:val="333333"/>
        </w:rPr>
        <w:t>The connector broker exposes a uniform interface:</w:t>
      </w:r>
    </w:p>
    <w:p w14:paraId="5AF9516C" w14:textId="77777777" w:rsidR="00712C9E" w:rsidRDefault="00D4567A" w:rsidP="0055185B">
      <w:pPr>
        <w:pStyle w:val="ListParagraph"/>
        <w:numPr>
          <w:ilvl w:val="0"/>
          <w:numId w:val="2"/>
        </w:numPr>
        <w:spacing w:before="40" w:after="40"/>
        <w:jc w:val="both"/>
      </w:pPr>
      <w:r>
        <w:rPr>
          <w:color w:val="333333"/>
        </w:rPr>
        <w:t>connector_id</w:t>
      </w:r>
    </w:p>
    <w:p w14:paraId="29B58F2D" w14:textId="77777777" w:rsidR="00712C9E" w:rsidRDefault="00D4567A" w:rsidP="0055185B">
      <w:pPr>
        <w:pStyle w:val="ListParagraph"/>
        <w:numPr>
          <w:ilvl w:val="0"/>
          <w:numId w:val="2"/>
        </w:numPr>
        <w:spacing w:before="40" w:after="40"/>
        <w:jc w:val="both"/>
      </w:pPr>
      <w:r>
        <w:rPr>
          <w:color w:val="333333"/>
        </w:rPr>
        <w:t>assurance_class</w:t>
      </w:r>
    </w:p>
    <w:p w14:paraId="35427D40" w14:textId="77777777" w:rsidR="00712C9E" w:rsidRDefault="00D4567A" w:rsidP="0055185B">
      <w:pPr>
        <w:pStyle w:val="ListParagraph"/>
        <w:numPr>
          <w:ilvl w:val="0"/>
          <w:numId w:val="2"/>
        </w:numPr>
        <w:spacing w:before="40" w:after="40"/>
        <w:jc w:val="both"/>
      </w:pPr>
      <w:r>
        <w:rPr>
          <w:color w:val="333333"/>
        </w:rPr>
        <w:t>status</w:t>
      </w:r>
    </w:p>
    <w:p w14:paraId="52CBDA2A" w14:textId="77777777" w:rsidR="00712C9E" w:rsidRDefault="00D4567A" w:rsidP="0055185B">
      <w:pPr>
        <w:pStyle w:val="ListParagraph"/>
        <w:numPr>
          <w:ilvl w:val="0"/>
          <w:numId w:val="2"/>
        </w:numPr>
        <w:spacing w:before="40" w:after="40"/>
        <w:jc w:val="both"/>
      </w:pPr>
      <w:r>
        <w:rPr>
          <w:color w:val="333333"/>
        </w:rPr>
        <w:t>reason_codes</w:t>
      </w:r>
    </w:p>
    <w:p w14:paraId="717D55E5" w14:textId="77777777" w:rsidR="00712C9E" w:rsidRDefault="00D4567A" w:rsidP="0055185B">
      <w:pPr>
        <w:pStyle w:val="ListParagraph"/>
        <w:numPr>
          <w:ilvl w:val="0"/>
          <w:numId w:val="2"/>
        </w:numPr>
        <w:spacing w:before="40" w:after="40"/>
        <w:jc w:val="both"/>
      </w:pPr>
      <w:r>
        <w:rPr>
          <w:color w:val="333333"/>
        </w:rPr>
        <w:t>matched_claims</w:t>
      </w:r>
    </w:p>
    <w:p w14:paraId="70552DD2" w14:textId="77777777" w:rsidR="00712C9E" w:rsidRDefault="00D4567A" w:rsidP="0055185B">
      <w:pPr>
        <w:pStyle w:val="ListParagraph"/>
        <w:numPr>
          <w:ilvl w:val="0"/>
          <w:numId w:val="2"/>
        </w:numPr>
        <w:spacing w:before="40" w:after="40"/>
        <w:jc w:val="both"/>
      </w:pPr>
      <w:r>
        <w:rPr>
          <w:color w:val="333333"/>
        </w:rPr>
        <w:t>mismatched_claims</w:t>
      </w:r>
    </w:p>
    <w:p w14:paraId="0ECBC668" w14:textId="77777777" w:rsidR="00712C9E" w:rsidRDefault="00D4567A" w:rsidP="0055185B">
      <w:pPr>
        <w:pStyle w:val="ListParagraph"/>
        <w:numPr>
          <w:ilvl w:val="0"/>
          <w:numId w:val="2"/>
        </w:numPr>
        <w:spacing w:before="40" w:after="40"/>
        <w:jc w:val="both"/>
      </w:pPr>
      <w:r>
        <w:rPr>
          <w:color w:val="333333"/>
        </w:rPr>
        <w:t>source_timestamp</w:t>
      </w:r>
    </w:p>
    <w:p w14:paraId="3A8733A9" w14:textId="77777777" w:rsidR="00712C9E" w:rsidRDefault="00D4567A" w:rsidP="0055185B">
      <w:pPr>
        <w:pStyle w:val="ListParagraph"/>
        <w:numPr>
          <w:ilvl w:val="0"/>
          <w:numId w:val="2"/>
        </w:numPr>
        <w:spacing w:before="40" w:after="40"/>
        <w:jc w:val="both"/>
      </w:pPr>
      <w:r>
        <w:rPr>
          <w:color w:val="333333"/>
        </w:rPr>
        <w:t>technical_state</w:t>
      </w:r>
    </w:p>
    <w:p w14:paraId="6FD5B6DA" w14:textId="581A21FB" w:rsidR="00712C9E" w:rsidRDefault="00D4567A" w:rsidP="0055185B">
      <w:pPr>
        <w:pStyle w:val="Heading2"/>
        <w:jc w:val="both"/>
      </w:pPr>
      <w:r>
        <w:t>Supported connector classes</w:t>
      </w:r>
    </w:p>
    <w:p w14:paraId="74D4CEF0" w14:textId="77777777" w:rsidR="00712C9E" w:rsidRDefault="00D4567A" w:rsidP="0055185B">
      <w:pPr>
        <w:spacing w:before="60" w:after="40"/>
        <w:jc w:val="both"/>
      </w:pPr>
      <w:r>
        <w:rPr>
          <w:b/>
          <w:bCs/>
          <w:color w:val="333333"/>
        </w:rPr>
        <w:t>1. Institutional Registry Connector</w:t>
      </w:r>
    </w:p>
    <w:p w14:paraId="2313D63C" w14:textId="77777777" w:rsidR="00712C9E" w:rsidRDefault="00D4567A" w:rsidP="0055185B">
      <w:pPr>
        <w:spacing w:before="60" w:after="60"/>
        <w:jc w:val="both"/>
      </w:pPr>
      <w:r>
        <w:rPr>
          <w:color w:val="333333"/>
        </w:rPr>
        <w:t>Deterministic lookup against a controlled VIT data source. In the prototype, the VIT Registry Connector is mocked using a JSON fixture file that returns structured match and no-match responses using the canonical connector schema.</w:t>
      </w:r>
    </w:p>
    <w:p w14:paraId="4B0E77D0" w14:textId="77777777" w:rsidR="00712C9E" w:rsidRDefault="00D4567A" w:rsidP="0055185B">
      <w:pPr>
        <w:spacing w:before="60" w:after="40"/>
        <w:jc w:val="both"/>
      </w:pPr>
      <w:r>
        <w:rPr>
          <w:b/>
          <w:bCs/>
          <w:color w:val="333333"/>
        </w:rPr>
        <w:t>2. Verifiable Credential Connector</w:t>
      </w:r>
    </w:p>
    <w:p w14:paraId="0517535D" w14:textId="77777777" w:rsidR="00712C9E" w:rsidRDefault="00D4567A" w:rsidP="0055185B">
      <w:pPr>
        <w:spacing w:before="60" w:after="60"/>
        <w:jc w:val="both"/>
      </w:pPr>
      <w:r>
        <w:rPr>
          <w:color w:val="333333"/>
        </w:rPr>
        <w:t>Validates the cryptographic proof, status, issuer trust, expiry, and claim alignment. In the prototype, the VC Verification Connector is a mock that validates a hardcoded sample credential and returns structured verification responses.</w:t>
      </w:r>
    </w:p>
    <w:p w14:paraId="6AE5C05E" w14:textId="77777777" w:rsidR="00712C9E" w:rsidRDefault="00D4567A" w:rsidP="0055185B">
      <w:pPr>
        <w:spacing w:before="60" w:after="60"/>
        <w:jc w:val="both"/>
      </w:pPr>
      <w:r>
        <w:rPr>
          <w:color w:val="333333"/>
        </w:rPr>
        <w:t>Any connector can be attached to a real external API in production without modifying the broker interface or the trust engine.</w:t>
      </w:r>
    </w:p>
    <w:p w14:paraId="0B11CF16" w14:textId="77777777" w:rsidR="00712C9E" w:rsidRDefault="00D4567A" w:rsidP="0055185B">
      <w:pPr>
        <w:pStyle w:val="Heading2"/>
        <w:jc w:val="both"/>
      </w:pPr>
      <w:r>
        <w:t>Connector execution controls</w:t>
      </w:r>
    </w:p>
    <w:p w14:paraId="45423910" w14:textId="77777777" w:rsidR="00712C9E" w:rsidRDefault="00D4567A" w:rsidP="0055185B">
      <w:pPr>
        <w:pStyle w:val="ListParagraph"/>
        <w:numPr>
          <w:ilvl w:val="0"/>
          <w:numId w:val="2"/>
        </w:numPr>
        <w:spacing w:before="40" w:after="40"/>
        <w:jc w:val="both"/>
      </w:pPr>
      <w:r>
        <w:rPr>
          <w:color w:val="333333"/>
        </w:rPr>
        <w:t>bounded retries</w:t>
      </w:r>
    </w:p>
    <w:p w14:paraId="1893EBE3" w14:textId="77777777" w:rsidR="00712C9E" w:rsidRDefault="00D4567A" w:rsidP="0055185B">
      <w:pPr>
        <w:pStyle w:val="ListParagraph"/>
        <w:numPr>
          <w:ilvl w:val="0"/>
          <w:numId w:val="2"/>
        </w:numPr>
        <w:spacing w:before="40" w:after="40"/>
        <w:jc w:val="both"/>
      </w:pPr>
      <w:r>
        <w:rPr>
          <w:color w:val="333333"/>
        </w:rPr>
        <w:t>per-connector timeout</w:t>
      </w:r>
    </w:p>
    <w:p w14:paraId="7DCD2B78" w14:textId="77777777" w:rsidR="00712C9E" w:rsidRDefault="00D4567A" w:rsidP="0055185B">
      <w:pPr>
        <w:pStyle w:val="ListParagraph"/>
        <w:numPr>
          <w:ilvl w:val="0"/>
          <w:numId w:val="2"/>
        </w:numPr>
        <w:spacing w:before="40" w:after="40"/>
        <w:jc w:val="both"/>
      </w:pPr>
      <w:r>
        <w:rPr>
          <w:color w:val="333333"/>
        </w:rPr>
        <w:t>circuit breaker</w:t>
      </w:r>
    </w:p>
    <w:p w14:paraId="430989CA" w14:textId="77777777" w:rsidR="00712C9E" w:rsidRDefault="00D4567A" w:rsidP="0055185B">
      <w:pPr>
        <w:pStyle w:val="ListParagraph"/>
        <w:numPr>
          <w:ilvl w:val="0"/>
          <w:numId w:val="2"/>
        </w:numPr>
        <w:spacing w:before="40" w:after="40"/>
        <w:jc w:val="both"/>
      </w:pPr>
      <w:r>
        <w:rPr>
          <w:color w:val="333333"/>
        </w:rPr>
        <w:t>localhost or Docker network communication</w:t>
      </w:r>
    </w:p>
    <w:p w14:paraId="5FF7D323" w14:textId="77777777" w:rsidR="00712C9E" w:rsidRDefault="00D4567A" w:rsidP="0055185B">
      <w:pPr>
        <w:pStyle w:val="ListParagraph"/>
        <w:numPr>
          <w:ilvl w:val="0"/>
          <w:numId w:val="2"/>
        </w:numPr>
        <w:spacing w:before="40" w:after="40"/>
        <w:jc w:val="both"/>
      </w:pPr>
      <w:r>
        <w:rPr>
          <w:color w:val="333333"/>
        </w:rPr>
        <w:t>connector-specific assurance profile</w:t>
      </w:r>
    </w:p>
    <w:p w14:paraId="416BCDDE" w14:textId="77777777" w:rsidR="00712C9E" w:rsidRDefault="00712C9E" w:rsidP="0055185B">
      <w:pPr>
        <w:spacing w:before="60" w:after="60"/>
        <w:jc w:val="both"/>
      </w:pPr>
    </w:p>
    <w:p w14:paraId="3754CA7C" w14:textId="77777777" w:rsidR="00712C9E" w:rsidRDefault="00D4567A" w:rsidP="0055185B">
      <w:pPr>
        <w:pStyle w:val="Heading1"/>
        <w:pBdr>
          <w:bottom w:val="single" w:sz="4" w:space="4" w:color="2E75B6"/>
        </w:pBdr>
        <w:jc w:val="both"/>
      </w:pPr>
      <w:r>
        <w:t>13. Trust Engine Logic (Green / Amber / Red)</w:t>
      </w:r>
    </w:p>
    <w:p w14:paraId="4AE8C01A" w14:textId="77777777" w:rsidR="00712C9E" w:rsidRDefault="00D4567A" w:rsidP="0055185B">
      <w:pPr>
        <w:spacing w:before="60" w:after="60"/>
        <w:jc w:val="both"/>
      </w:pPr>
      <w:r>
        <w:rPr>
          <w:color w:val="333333"/>
        </w:rPr>
        <w:t>The trust engine is policy-driven and uses both document evidence and trust-source evidence.</w:t>
      </w:r>
    </w:p>
    <w:p w14:paraId="5E1E831B" w14:textId="77777777" w:rsidR="00712C9E" w:rsidRDefault="00D4567A" w:rsidP="0055185B">
      <w:pPr>
        <w:pStyle w:val="Heading2"/>
        <w:jc w:val="both"/>
      </w:pPr>
      <w:r>
        <w:t>Outcome rules</w:t>
      </w:r>
    </w:p>
    <w:p w14:paraId="53987E98" w14:textId="77777777" w:rsidR="00712C9E" w:rsidRDefault="00D4567A" w:rsidP="0055185B">
      <w:pPr>
        <w:spacing w:before="60" w:after="20"/>
        <w:jc w:val="both"/>
      </w:pPr>
      <w:r>
        <w:rPr>
          <w:b/>
          <w:bCs/>
          <w:color w:val="333333"/>
        </w:rPr>
        <w:t>Green</w:t>
      </w:r>
    </w:p>
    <w:p w14:paraId="1C3D7A9E" w14:textId="77777777" w:rsidR="00712C9E" w:rsidRDefault="00D4567A" w:rsidP="0055185B">
      <w:pPr>
        <w:pStyle w:val="ListParagraph"/>
        <w:numPr>
          <w:ilvl w:val="0"/>
          <w:numId w:val="2"/>
        </w:numPr>
        <w:spacing w:before="40" w:after="40"/>
        <w:jc w:val="both"/>
      </w:pPr>
      <w:r>
        <w:rPr>
          <w:color w:val="333333"/>
        </w:rPr>
        <w:t>required claims are grounded</w:t>
      </w:r>
    </w:p>
    <w:p w14:paraId="7D95BA5D" w14:textId="77777777" w:rsidR="00712C9E" w:rsidRDefault="00D4567A" w:rsidP="0055185B">
      <w:pPr>
        <w:pStyle w:val="ListParagraph"/>
        <w:numPr>
          <w:ilvl w:val="0"/>
          <w:numId w:val="2"/>
        </w:numPr>
        <w:spacing w:before="40" w:after="40"/>
        <w:jc w:val="both"/>
      </w:pPr>
      <w:r>
        <w:rPr>
          <w:color w:val="333333"/>
        </w:rPr>
        <w:t>no critical tamper signal</w:t>
      </w:r>
    </w:p>
    <w:p w14:paraId="741B801D" w14:textId="77777777" w:rsidR="00712C9E" w:rsidRDefault="00D4567A" w:rsidP="0055185B">
      <w:pPr>
        <w:pStyle w:val="ListParagraph"/>
        <w:numPr>
          <w:ilvl w:val="0"/>
          <w:numId w:val="2"/>
        </w:numPr>
        <w:spacing w:before="40" w:after="40"/>
        <w:jc w:val="both"/>
      </w:pPr>
      <w:r>
        <w:rPr>
          <w:color w:val="333333"/>
        </w:rPr>
        <w:lastRenderedPageBreak/>
        <w:t>at least one required connector returns VERIFIED</w:t>
      </w:r>
    </w:p>
    <w:p w14:paraId="5E0EBBF7" w14:textId="77777777" w:rsidR="00712C9E" w:rsidRDefault="00D4567A" w:rsidP="0055185B">
      <w:pPr>
        <w:pStyle w:val="ListParagraph"/>
        <w:numPr>
          <w:ilvl w:val="0"/>
          <w:numId w:val="2"/>
        </w:numPr>
        <w:spacing w:before="40" w:after="40"/>
        <w:jc w:val="both"/>
      </w:pPr>
      <w:r>
        <w:rPr>
          <w:color w:val="333333"/>
        </w:rPr>
        <w:t>no critical mismatch</w:t>
      </w:r>
    </w:p>
    <w:p w14:paraId="764DCE11" w14:textId="77777777" w:rsidR="00712C9E" w:rsidRDefault="00D4567A" w:rsidP="0055185B">
      <w:pPr>
        <w:spacing w:before="60" w:after="20"/>
        <w:jc w:val="both"/>
      </w:pPr>
      <w:r>
        <w:rPr>
          <w:b/>
          <w:bCs/>
          <w:color w:val="333333"/>
        </w:rPr>
        <w:t>Amber</w:t>
      </w:r>
    </w:p>
    <w:p w14:paraId="21E74C20" w14:textId="77777777" w:rsidR="00712C9E" w:rsidRDefault="00D4567A" w:rsidP="0055185B">
      <w:pPr>
        <w:pStyle w:val="ListParagraph"/>
        <w:numPr>
          <w:ilvl w:val="0"/>
          <w:numId w:val="2"/>
        </w:numPr>
        <w:spacing w:before="40" w:after="40"/>
        <w:jc w:val="both"/>
      </w:pPr>
      <w:r>
        <w:rPr>
          <w:color w:val="333333"/>
        </w:rPr>
        <w:t>grounded document evidence exists</w:t>
      </w:r>
    </w:p>
    <w:p w14:paraId="41603B78" w14:textId="77777777" w:rsidR="00712C9E" w:rsidRDefault="00D4567A" w:rsidP="0055185B">
      <w:pPr>
        <w:pStyle w:val="ListParagraph"/>
        <w:numPr>
          <w:ilvl w:val="0"/>
          <w:numId w:val="2"/>
        </w:numPr>
        <w:spacing w:before="40" w:after="40"/>
        <w:jc w:val="both"/>
      </w:pPr>
      <w:r>
        <w:rPr>
          <w:color w:val="333333"/>
        </w:rPr>
        <w:t>no contradiction detected</w:t>
      </w:r>
    </w:p>
    <w:p w14:paraId="23D64E40" w14:textId="77777777" w:rsidR="00712C9E" w:rsidRDefault="00D4567A" w:rsidP="0055185B">
      <w:pPr>
        <w:pStyle w:val="ListParagraph"/>
        <w:numPr>
          <w:ilvl w:val="0"/>
          <w:numId w:val="2"/>
        </w:numPr>
        <w:spacing w:before="40" w:after="40"/>
        <w:jc w:val="both"/>
      </w:pPr>
      <w:r>
        <w:rPr>
          <w:color w:val="333333"/>
        </w:rPr>
        <w:t>policy marks trusted verification as optional for that document class</w:t>
      </w:r>
    </w:p>
    <w:p w14:paraId="6F84B70D" w14:textId="77777777" w:rsidR="00712C9E" w:rsidRDefault="00D4567A" w:rsidP="0055185B">
      <w:pPr>
        <w:pStyle w:val="ListParagraph"/>
        <w:numPr>
          <w:ilvl w:val="0"/>
          <w:numId w:val="2"/>
        </w:numPr>
        <w:spacing w:before="40" w:after="40"/>
        <w:jc w:val="both"/>
      </w:pPr>
      <w:r>
        <w:rPr>
          <w:color w:val="333333"/>
        </w:rPr>
        <w:t>all required retries exhausted without a high-assurance source</w:t>
      </w:r>
    </w:p>
    <w:p w14:paraId="516F6AB4" w14:textId="77777777" w:rsidR="00712C9E" w:rsidRDefault="00D4567A" w:rsidP="0055185B">
      <w:pPr>
        <w:spacing w:before="60" w:after="20"/>
        <w:jc w:val="both"/>
      </w:pPr>
      <w:r>
        <w:rPr>
          <w:b/>
          <w:bCs/>
          <w:color w:val="333333"/>
        </w:rPr>
        <w:t>Red</w:t>
      </w:r>
    </w:p>
    <w:p w14:paraId="3A5D5455" w14:textId="77777777" w:rsidR="00712C9E" w:rsidRDefault="00D4567A" w:rsidP="0055185B">
      <w:pPr>
        <w:pStyle w:val="ListParagraph"/>
        <w:numPr>
          <w:ilvl w:val="0"/>
          <w:numId w:val="2"/>
        </w:numPr>
        <w:spacing w:before="40" w:after="40"/>
        <w:jc w:val="both"/>
      </w:pPr>
      <w:r>
        <w:rPr>
          <w:color w:val="333333"/>
        </w:rPr>
        <w:t>mismatch, revoked or invalid credential, required connector unavailable after retry window, insufficient grounding on mandatory fields, unsafe document, or policy breach</w:t>
      </w:r>
    </w:p>
    <w:p w14:paraId="29790BA9" w14:textId="77777777" w:rsidR="00712C9E" w:rsidRDefault="00D4567A" w:rsidP="0055185B">
      <w:pPr>
        <w:pStyle w:val="Heading2"/>
        <w:jc w:val="both"/>
      </w:pPr>
      <w:r>
        <w:t>Timeout policy</w:t>
      </w:r>
    </w:p>
    <w:p w14:paraId="23C11083" w14:textId="77777777" w:rsidR="00712C9E" w:rsidRDefault="00D4567A" w:rsidP="0055185B">
      <w:pPr>
        <w:spacing w:before="60" w:after="60"/>
        <w:jc w:val="both"/>
      </w:pPr>
      <w:r>
        <w:rPr>
          <w:color w:val="333333"/>
        </w:rPr>
        <w:t>Connector timeout is not treated uniformly.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80"/>
        <w:gridCol w:w="3080"/>
      </w:tblGrid>
      <w:tr w:rsidR="00712C9E" w14:paraId="3ADE4928" w14:textId="77777777">
        <w:trPr>
          <w:tblHeader/>
        </w:trPr>
        <w:tc>
          <w:tcPr>
            <w:tcW w:w="380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40A33B52" w14:textId="77777777" w:rsidR="00712C9E" w:rsidRDefault="00D4567A" w:rsidP="0055185B">
            <w:pPr>
              <w:jc w:val="both"/>
            </w:pPr>
            <w:r>
              <w:rPr>
                <w:b/>
                <w:bCs/>
                <w:color w:val="FFFFFF"/>
                <w:sz w:val="20"/>
                <w:szCs w:val="20"/>
              </w:rPr>
              <w:t>Document class</w:t>
            </w:r>
          </w:p>
        </w:tc>
        <w:tc>
          <w:tcPr>
            <w:tcW w:w="248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51278870" w14:textId="77777777" w:rsidR="00712C9E" w:rsidRDefault="00D4567A" w:rsidP="0055185B">
            <w:pPr>
              <w:jc w:val="both"/>
            </w:pPr>
            <w:r>
              <w:rPr>
                <w:b/>
                <w:bCs/>
                <w:color w:val="FFFFFF"/>
                <w:sz w:val="20"/>
                <w:szCs w:val="20"/>
              </w:rPr>
              <w:t>Assurance policy</w:t>
            </w:r>
          </w:p>
        </w:tc>
        <w:tc>
          <w:tcPr>
            <w:tcW w:w="308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74AA0DBF" w14:textId="77777777" w:rsidR="00712C9E" w:rsidRDefault="00D4567A" w:rsidP="0055185B">
            <w:pPr>
              <w:jc w:val="both"/>
            </w:pPr>
            <w:r>
              <w:rPr>
                <w:b/>
                <w:bCs/>
                <w:color w:val="FFFFFF"/>
                <w:sz w:val="20"/>
                <w:szCs w:val="20"/>
              </w:rPr>
              <w:t>Timeout result after retries</w:t>
            </w:r>
          </w:p>
        </w:tc>
      </w:tr>
      <w:tr w:rsidR="00712C9E" w14:paraId="59BE652A" w14:textId="77777777">
        <w:tc>
          <w:tcPr>
            <w:tcW w:w="38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CA9453D" w14:textId="77777777" w:rsidR="00712C9E" w:rsidRDefault="00D4567A" w:rsidP="0055185B">
            <w:pPr>
              <w:jc w:val="both"/>
            </w:pPr>
            <w:r>
              <w:rPr>
                <w:color w:val="333333"/>
                <w:sz w:val="20"/>
                <w:szCs w:val="20"/>
              </w:rPr>
              <w:t>VIT transcript / degree used as primary qualification evidence</w:t>
            </w:r>
          </w:p>
        </w:tc>
        <w:tc>
          <w:tcPr>
            <w:tcW w:w="24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04D240D5" w14:textId="77777777" w:rsidR="00712C9E" w:rsidRDefault="00D4567A" w:rsidP="0055185B">
            <w:pPr>
              <w:jc w:val="both"/>
            </w:pPr>
            <w:r>
              <w:rPr>
                <w:color w:val="333333"/>
                <w:sz w:val="20"/>
                <w:szCs w:val="20"/>
              </w:rPr>
              <w:t>High assurance required</w:t>
            </w:r>
          </w:p>
        </w:tc>
        <w:tc>
          <w:tcPr>
            <w:tcW w:w="30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110DCEAC" w14:textId="77777777" w:rsidR="00712C9E" w:rsidRDefault="00D4567A" w:rsidP="0055185B">
            <w:pPr>
              <w:jc w:val="both"/>
            </w:pPr>
            <w:r>
              <w:rPr>
                <w:color w:val="333333"/>
                <w:sz w:val="20"/>
                <w:szCs w:val="20"/>
              </w:rPr>
              <w:t>Red</w:t>
            </w:r>
          </w:p>
        </w:tc>
      </w:tr>
      <w:tr w:rsidR="00712C9E" w14:paraId="546DA5F5" w14:textId="77777777">
        <w:tc>
          <w:tcPr>
            <w:tcW w:w="38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783BDD70" w14:textId="77777777" w:rsidR="00712C9E" w:rsidRDefault="00D4567A" w:rsidP="0055185B">
            <w:pPr>
              <w:jc w:val="both"/>
            </w:pPr>
            <w:r>
              <w:rPr>
                <w:color w:val="333333"/>
                <w:sz w:val="20"/>
                <w:szCs w:val="20"/>
              </w:rPr>
              <w:t>VC-linked credential where VC verification is mandatory for the path</w:t>
            </w:r>
          </w:p>
        </w:tc>
        <w:tc>
          <w:tcPr>
            <w:tcW w:w="24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BAB0215" w14:textId="77777777" w:rsidR="00712C9E" w:rsidRDefault="00D4567A" w:rsidP="0055185B">
            <w:pPr>
              <w:jc w:val="both"/>
            </w:pPr>
            <w:r>
              <w:rPr>
                <w:color w:val="333333"/>
                <w:sz w:val="20"/>
                <w:szCs w:val="20"/>
              </w:rPr>
              <w:t>High assurance required</w:t>
            </w:r>
          </w:p>
        </w:tc>
        <w:tc>
          <w:tcPr>
            <w:tcW w:w="30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5A7BA4C9" w14:textId="77777777" w:rsidR="00712C9E" w:rsidRDefault="00D4567A" w:rsidP="0055185B">
            <w:pPr>
              <w:jc w:val="both"/>
            </w:pPr>
            <w:r>
              <w:rPr>
                <w:color w:val="333333"/>
                <w:sz w:val="20"/>
                <w:szCs w:val="20"/>
              </w:rPr>
              <w:t>Red</w:t>
            </w:r>
          </w:p>
        </w:tc>
      </w:tr>
      <w:tr w:rsidR="00712C9E" w14:paraId="776AA6EB" w14:textId="77777777">
        <w:tc>
          <w:tcPr>
            <w:tcW w:w="38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0D849A46" w14:textId="77777777" w:rsidR="00712C9E" w:rsidRDefault="00D4567A" w:rsidP="0055185B">
            <w:pPr>
              <w:jc w:val="both"/>
            </w:pPr>
            <w:r>
              <w:rPr>
                <w:color w:val="333333"/>
                <w:sz w:val="20"/>
                <w:szCs w:val="20"/>
              </w:rPr>
              <w:t>Supplemental certificate with no mandated trust source</w:t>
            </w:r>
          </w:p>
        </w:tc>
        <w:tc>
          <w:tcPr>
            <w:tcW w:w="24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331F22FB" w14:textId="77777777" w:rsidR="00712C9E" w:rsidRDefault="00D4567A" w:rsidP="0055185B">
            <w:pPr>
              <w:jc w:val="both"/>
            </w:pPr>
            <w:r>
              <w:rPr>
                <w:color w:val="333333"/>
                <w:sz w:val="20"/>
                <w:szCs w:val="20"/>
              </w:rPr>
              <w:t>Verification optional</w:t>
            </w:r>
          </w:p>
        </w:tc>
        <w:tc>
          <w:tcPr>
            <w:tcW w:w="30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C8DCFD3" w14:textId="77777777" w:rsidR="00712C9E" w:rsidRDefault="00D4567A" w:rsidP="0055185B">
            <w:pPr>
              <w:jc w:val="both"/>
            </w:pPr>
            <w:r>
              <w:rPr>
                <w:color w:val="333333"/>
                <w:sz w:val="20"/>
                <w:szCs w:val="20"/>
              </w:rPr>
              <w:t>Amber</w:t>
            </w:r>
          </w:p>
        </w:tc>
      </w:tr>
      <w:tr w:rsidR="00712C9E" w14:paraId="621D1AF2" w14:textId="77777777">
        <w:tc>
          <w:tcPr>
            <w:tcW w:w="38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51927A55" w14:textId="77777777" w:rsidR="00712C9E" w:rsidRDefault="00D4567A" w:rsidP="0055185B">
            <w:pPr>
              <w:jc w:val="both"/>
            </w:pPr>
            <w:r>
              <w:rPr>
                <w:color w:val="333333"/>
                <w:sz w:val="20"/>
                <w:szCs w:val="20"/>
              </w:rPr>
              <w:t>Generic supporting document with no approved connector class</w:t>
            </w:r>
          </w:p>
        </w:tc>
        <w:tc>
          <w:tcPr>
            <w:tcW w:w="24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7B6BFD8B" w14:textId="77777777" w:rsidR="00712C9E" w:rsidRDefault="00D4567A" w:rsidP="0055185B">
            <w:pPr>
              <w:jc w:val="both"/>
            </w:pPr>
            <w:r>
              <w:rPr>
                <w:color w:val="333333"/>
                <w:sz w:val="20"/>
                <w:szCs w:val="20"/>
              </w:rPr>
              <w:t>Verification optional</w:t>
            </w:r>
          </w:p>
        </w:tc>
        <w:tc>
          <w:tcPr>
            <w:tcW w:w="30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78EAC88F" w14:textId="77777777" w:rsidR="00712C9E" w:rsidRDefault="00D4567A" w:rsidP="0055185B">
            <w:pPr>
              <w:jc w:val="both"/>
            </w:pPr>
            <w:r>
              <w:rPr>
                <w:color w:val="333333"/>
                <w:sz w:val="20"/>
                <w:szCs w:val="20"/>
              </w:rPr>
              <w:t>Amber</w:t>
            </w:r>
          </w:p>
        </w:tc>
      </w:tr>
    </w:tbl>
    <w:p w14:paraId="119F9FA4" w14:textId="77777777" w:rsidR="00712C9E" w:rsidRDefault="00712C9E" w:rsidP="0055185B">
      <w:pPr>
        <w:spacing w:before="60" w:after="60"/>
        <w:jc w:val="both"/>
      </w:pPr>
    </w:p>
    <w:p w14:paraId="33BC155E" w14:textId="77777777" w:rsidR="00712C9E" w:rsidRDefault="00D4567A" w:rsidP="0055185B">
      <w:pPr>
        <w:pStyle w:val="Heading2"/>
        <w:jc w:val="both"/>
      </w:pPr>
      <w:r>
        <w:t>Retry policy</w:t>
      </w:r>
    </w:p>
    <w:p w14:paraId="518C993B" w14:textId="77777777" w:rsidR="00712C9E" w:rsidRDefault="00D4567A" w:rsidP="0055185B">
      <w:pPr>
        <w:pStyle w:val="ListParagraph"/>
        <w:numPr>
          <w:ilvl w:val="0"/>
          <w:numId w:val="2"/>
        </w:numPr>
        <w:spacing w:before="40" w:after="40"/>
        <w:jc w:val="both"/>
      </w:pPr>
      <w:r>
        <w:rPr>
          <w:color w:val="333333"/>
        </w:rPr>
        <w:t>2 immediate retries with jitter for transient network errors</w:t>
      </w:r>
    </w:p>
    <w:p w14:paraId="19DF3D5C" w14:textId="77777777" w:rsidR="00712C9E" w:rsidRDefault="00D4567A" w:rsidP="0055185B">
      <w:pPr>
        <w:pStyle w:val="ListParagraph"/>
        <w:numPr>
          <w:ilvl w:val="0"/>
          <w:numId w:val="2"/>
        </w:numPr>
        <w:spacing w:before="40" w:after="40"/>
        <w:jc w:val="both"/>
      </w:pPr>
      <w:r>
        <w:rPr>
          <w:color w:val="333333"/>
        </w:rPr>
        <w:t>1 deferred retry within session if remaining session TTL permits</w:t>
      </w:r>
    </w:p>
    <w:p w14:paraId="2441AC7E" w14:textId="77777777" w:rsidR="00712C9E" w:rsidRDefault="00D4567A" w:rsidP="0055185B">
      <w:pPr>
        <w:pStyle w:val="ListParagraph"/>
        <w:numPr>
          <w:ilvl w:val="0"/>
          <w:numId w:val="2"/>
        </w:numPr>
        <w:spacing w:before="40" w:after="40"/>
        <w:jc w:val="both"/>
      </w:pPr>
      <w:r>
        <w:rPr>
          <w:color w:val="333333"/>
        </w:rPr>
        <w:t>after retry exhaustion, trust engine applies the assurance policy above</w:t>
      </w:r>
    </w:p>
    <w:p w14:paraId="06832EDA" w14:textId="77777777" w:rsidR="00712C9E" w:rsidRDefault="00712C9E" w:rsidP="0055185B">
      <w:pPr>
        <w:spacing w:before="60" w:after="60"/>
        <w:jc w:val="both"/>
      </w:pPr>
    </w:p>
    <w:p w14:paraId="71A902D6" w14:textId="4E4699D3" w:rsidR="00712C9E" w:rsidRDefault="00D4567A" w:rsidP="0055185B">
      <w:pPr>
        <w:pStyle w:val="Heading1"/>
        <w:pBdr>
          <w:bottom w:val="single" w:sz="4" w:space="4" w:color="2E75B6"/>
        </w:pBdr>
        <w:jc w:val="both"/>
      </w:pPr>
      <w:r>
        <w:t>14. Deferred Verification Workflow (Verify-on-View)</w:t>
      </w:r>
    </w:p>
    <w:p w14:paraId="7BDEBAEF" w14:textId="77777777" w:rsidR="00712C9E" w:rsidRDefault="00D4567A" w:rsidP="0055185B">
      <w:pPr>
        <w:spacing w:before="60" w:after="60"/>
        <w:jc w:val="both"/>
      </w:pPr>
      <w:r>
        <w:rPr>
          <w:color w:val="333333"/>
        </w:rPr>
        <w:t>This document uses verify-on-view only as a label for the trigger condition. It is not presented as an industry-standard named pattern.</w:t>
      </w:r>
    </w:p>
    <w:p w14:paraId="2AB651F2" w14:textId="77777777" w:rsidR="00712C9E" w:rsidRDefault="00D4567A" w:rsidP="0055185B">
      <w:pPr>
        <w:spacing w:before="60" w:after="60"/>
        <w:jc w:val="both"/>
      </w:pPr>
      <w:r>
        <w:rPr>
          <w:color w:val="333333"/>
        </w:rPr>
        <w:t>The workflow is:</w:t>
      </w:r>
    </w:p>
    <w:p w14:paraId="2F7272C7" w14:textId="77777777" w:rsidR="00712C9E" w:rsidRDefault="00D4567A" w:rsidP="0055185B">
      <w:pPr>
        <w:pStyle w:val="ListParagraph"/>
        <w:numPr>
          <w:ilvl w:val="0"/>
          <w:numId w:val="6"/>
        </w:numPr>
        <w:spacing w:before="40" w:after="40"/>
        <w:jc w:val="both"/>
      </w:pPr>
      <w:r w:rsidRPr="00DE3A1C">
        <w:rPr>
          <w:color w:val="333333"/>
        </w:rPr>
        <w:t>upload stores the document only in transient encrypted storage</w:t>
      </w:r>
    </w:p>
    <w:p w14:paraId="54AA092B" w14:textId="77777777" w:rsidR="00712C9E" w:rsidRDefault="00D4567A" w:rsidP="0055185B">
      <w:pPr>
        <w:pStyle w:val="ListParagraph"/>
        <w:numPr>
          <w:ilvl w:val="0"/>
          <w:numId w:val="6"/>
        </w:numPr>
        <w:spacing w:before="40" w:after="40"/>
        <w:jc w:val="both"/>
      </w:pPr>
      <w:r w:rsidRPr="00DE3A1C">
        <w:rPr>
          <w:color w:val="333333"/>
        </w:rPr>
        <w:t>no parsing or verification occurs yet</w:t>
      </w:r>
    </w:p>
    <w:p w14:paraId="1A2E9E66" w14:textId="77777777" w:rsidR="00712C9E" w:rsidRDefault="00D4567A" w:rsidP="0055185B">
      <w:pPr>
        <w:pStyle w:val="ListParagraph"/>
        <w:numPr>
          <w:ilvl w:val="0"/>
          <w:numId w:val="6"/>
        </w:numPr>
        <w:spacing w:before="40" w:after="40"/>
        <w:jc w:val="both"/>
      </w:pPr>
      <w:r w:rsidRPr="00DE3A1C">
        <w:rPr>
          <w:color w:val="333333"/>
        </w:rPr>
        <w:t>authorized reviewer opens the session</w:t>
      </w:r>
    </w:p>
    <w:p w14:paraId="097F787D" w14:textId="77777777" w:rsidR="00712C9E" w:rsidRDefault="00D4567A" w:rsidP="0055185B">
      <w:pPr>
        <w:pStyle w:val="ListParagraph"/>
        <w:numPr>
          <w:ilvl w:val="0"/>
          <w:numId w:val="6"/>
        </w:numPr>
        <w:spacing w:before="40" w:after="40"/>
        <w:jc w:val="both"/>
      </w:pPr>
      <w:r w:rsidRPr="00DE3A1C">
        <w:rPr>
          <w:color w:val="333333"/>
        </w:rPr>
        <w:t>gateway rechecks authorization</w:t>
      </w:r>
    </w:p>
    <w:p w14:paraId="7A3E072F" w14:textId="77777777" w:rsidR="00712C9E" w:rsidRDefault="00D4567A" w:rsidP="0055185B">
      <w:pPr>
        <w:pStyle w:val="ListParagraph"/>
        <w:numPr>
          <w:ilvl w:val="0"/>
          <w:numId w:val="6"/>
        </w:numPr>
        <w:spacing w:before="40" w:after="40"/>
        <w:jc w:val="both"/>
      </w:pPr>
      <w:r w:rsidRPr="00DE3A1C">
        <w:rPr>
          <w:color w:val="333333"/>
        </w:rPr>
        <w:t>orchestrator acquires single worker lease</w:t>
      </w:r>
    </w:p>
    <w:p w14:paraId="38A6839F" w14:textId="77777777" w:rsidR="00712C9E" w:rsidRDefault="00D4567A" w:rsidP="0055185B">
      <w:pPr>
        <w:pStyle w:val="ListParagraph"/>
        <w:numPr>
          <w:ilvl w:val="0"/>
          <w:numId w:val="6"/>
        </w:numPr>
        <w:spacing w:before="40" w:after="40"/>
        <w:jc w:val="both"/>
      </w:pPr>
      <w:r w:rsidRPr="00DE3A1C">
        <w:rPr>
          <w:color w:val="333333"/>
        </w:rPr>
        <w:t>verification executes</w:t>
      </w:r>
    </w:p>
    <w:p w14:paraId="671433D1" w14:textId="77777777" w:rsidR="00712C9E" w:rsidRDefault="00D4567A" w:rsidP="0055185B">
      <w:pPr>
        <w:pStyle w:val="ListParagraph"/>
        <w:numPr>
          <w:ilvl w:val="0"/>
          <w:numId w:val="6"/>
        </w:numPr>
        <w:spacing w:before="40" w:after="40"/>
        <w:jc w:val="both"/>
      </w:pPr>
      <w:r w:rsidRPr="00DE3A1C">
        <w:rPr>
          <w:color w:val="333333"/>
        </w:rPr>
        <w:t>result is shown live</w:t>
      </w:r>
    </w:p>
    <w:p w14:paraId="0D14B697" w14:textId="77777777" w:rsidR="00712C9E" w:rsidRDefault="00D4567A" w:rsidP="0055185B">
      <w:pPr>
        <w:pStyle w:val="ListParagraph"/>
        <w:numPr>
          <w:ilvl w:val="0"/>
          <w:numId w:val="6"/>
        </w:numPr>
        <w:spacing w:before="40" w:after="40"/>
        <w:jc w:val="both"/>
      </w:pPr>
      <w:r w:rsidRPr="00DE3A1C">
        <w:rPr>
          <w:color w:val="333333"/>
        </w:rPr>
        <w:t>cleanup begins as soon as the session ends or fails</w:t>
      </w:r>
    </w:p>
    <w:p w14:paraId="5DB4B696" w14:textId="247832E5" w:rsidR="006F33A0" w:rsidRPr="006F33A0" w:rsidRDefault="00D4567A" w:rsidP="006F33A0">
      <w:pPr>
        <w:spacing w:before="60" w:after="60"/>
        <w:jc w:val="both"/>
      </w:pPr>
      <w:r>
        <w:rPr>
          <w:color w:val="333333"/>
        </w:rPr>
        <w:t>This workflow reduces unnecessary processing and limits exposure of sensitive content to the period in which an authorized reviewer is actively assessing the file.</w:t>
      </w:r>
    </w:p>
    <w:p w14:paraId="0EB20489" w14:textId="042D6CD4" w:rsidR="00712C9E" w:rsidRDefault="00D4567A" w:rsidP="0055185B">
      <w:pPr>
        <w:pStyle w:val="Heading1"/>
        <w:pBdr>
          <w:bottom w:val="single" w:sz="4" w:space="4" w:color="2E75B6"/>
        </w:pBdr>
        <w:jc w:val="both"/>
      </w:pPr>
      <w:r>
        <w:lastRenderedPageBreak/>
        <w:t>15. Privacy Architecture (Content-Minimised Retention)</w:t>
      </w:r>
    </w:p>
    <w:p w14:paraId="33A7542A" w14:textId="3C87B278" w:rsidR="00941770" w:rsidRPr="00941770" w:rsidRDefault="00D4567A" w:rsidP="00941770">
      <w:pPr>
        <w:spacing w:before="60" w:after="60"/>
        <w:jc w:val="both"/>
      </w:pPr>
      <w:r>
        <w:rPr>
          <w:color w:val="333333"/>
        </w:rPr>
        <w:t>The system uses a content-minimised retention architecture.</w:t>
      </w:r>
    </w:p>
    <w:p w14:paraId="0FA91E56" w14:textId="6DE3DABB" w:rsidR="00941770" w:rsidRDefault="00CB390A" w:rsidP="00917CF6">
      <w:pPr>
        <w:spacing w:before="60" w:after="60"/>
        <w:jc w:val="center"/>
      </w:pPr>
      <w:r w:rsidRPr="00941770">
        <w:rPr>
          <w:noProof/>
        </w:rPr>
        <w:drawing>
          <wp:inline distT="0" distB="0" distL="0" distR="0" wp14:anchorId="19237DEE" wp14:editId="09B0AE16">
            <wp:extent cx="6779197" cy="7934446"/>
            <wp:effectExtent l="0" t="0" r="3175" b="0"/>
            <wp:docPr id="1168148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759" t="11341" r="15858" b="30088"/>
                    <a:stretch/>
                  </pic:blipFill>
                  <pic:spPr bwMode="auto">
                    <a:xfrm>
                      <a:off x="0" y="0"/>
                      <a:ext cx="6819354" cy="7981447"/>
                    </a:xfrm>
                    <a:prstGeom prst="rect">
                      <a:avLst/>
                    </a:prstGeom>
                    <a:noFill/>
                    <a:ln>
                      <a:noFill/>
                    </a:ln>
                    <a:extLst>
                      <a:ext uri="{53640926-AAD7-44D8-BBD7-CCE9431645EC}">
                        <a14:shadowObscured xmlns:a14="http://schemas.microsoft.com/office/drawing/2010/main"/>
                      </a:ext>
                    </a:extLst>
                  </pic:spPr>
                </pic:pic>
              </a:graphicData>
            </a:graphic>
          </wp:inline>
        </w:drawing>
      </w:r>
    </w:p>
    <w:p w14:paraId="35DFA6A6" w14:textId="67E71EB6" w:rsidR="00941770" w:rsidRDefault="00865E0C" w:rsidP="00865E0C">
      <w:pPr>
        <w:spacing w:before="60" w:after="60"/>
        <w:jc w:val="center"/>
      </w:pPr>
      <w:r w:rsidRPr="00865E0C">
        <w:t>Figure 1. Data Lifecycle Diagram</w:t>
      </w:r>
      <w:r>
        <w:t>:</w:t>
      </w:r>
      <w:r w:rsidRPr="00865E0C">
        <w:t xml:space="preserve"> retained vs deleted data across the verification session</w:t>
      </w:r>
    </w:p>
    <w:p w14:paraId="56CF1680" w14:textId="77777777" w:rsidR="00941770" w:rsidRDefault="00941770" w:rsidP="0055185B">
      <w:pPr>
        <w:spacing w:before="60" w:after="60"/>
        <w:jc w:val="both"/>
      </w:pPr>
    </w:p>
    <w:p w14:paraId="5913C501" w14:textId="3066B61D" w:rsidR="00712C9E" w:rsidRDefault="00D4567A" w:rsidP="0055185B">
      <w:pPr>
        <w:pStyle w:val="Heading2"/>
        <w:jc w:val="both"/>
      </w:pPr>
      <w:r>
        <w:t>Content deleted after the session</w:t>
      </w:r>
    </w:p>
    <w:p w14:paraId="66799A57" w14:textId="77777777" w:rsidR="00712C9E" w:rsidRDefault="00D4567A" w:rsidP="0055185B">
      <w:pPr>
        <w:pStyle w:val="ListParagraph"/>
        <w:numPr>
          <w:ilvl w:val="0"/>
          <w:numId w:val="2"/>
        </w:numPr>
        <w:spacing w:before="40" w:after="40"/>
        <w:jc w:val="both"/>
      </w:pPr>
      <w:r>
        <w:rPr>
          <w:color w:val="333333"/>
        </w:rPr>
        <w:t>uploaded PDF</w:t>
      </w:r>
    </w:p>
    <w:p w14:paraId="6222F9C8" w14:textId="77777777" w:rsidR="00712C9E" w:rsidRDefault="00D4567A" w:rsidP="0055185B">
      <w:pPr>
        <w:pStyle w:val="ListParagraph"/>
        <w:numPr>
          <w:ilvl w:val="0"/>
          <w:numId w:val="2"/>
        </w:numPr>
        <w:spacing w:before="40" w:after="40"/>
        <w:jc w:val="both"/>
      </w:pPr>
      <w:r>
        <w:rPr>
          <w:color w:val="333333"/>
        </w:rPr>
        <w:t>OCR output</w:t>
      </w:r>
    </w:p>
    <w:p w14:paraId="72D5695C" w14:textId="77777777" w:rsidR="00712C9E" w:rsidRDefault="00D4567A" w:rsidP="0055185B">
      <w:pPr>
        <w:pStyle w:val="ListParagraph"/>
        <w:numPr>
          <w:ilvl w:val="0"/>
          <w:numId w:val="2"/>
        </w:numPr>
        <w:spacing w:before="40" w:after="40"/>
        <w:jc w:val="both"/>
      </w:pPr>
      <w:r>
        <w:rPr>
          <w:color w:val="333333"/>
        </w:rPr>
        <w:t>extracted claims</w:t>
      </w:r>
    </w:p>
    <w:p w14:paraId="0037EA5C" w14:textId="77777777" w:rsidR="00712C9E" w:rsidRDefault="00D4567A" w:rsidP="0055185B">
      <w:pPr>
        <w:pStyle w:val="ListParagraph"/>
        <w:numPr>
          <w:ilvl w:val="0"/>
          <w:numId w:val="2"/>
        </w:numPr>
        <w:spacing w:before="40" w:after="40"/>
        <w:jc w:val="both"/>
      </w:pPr>
      <w:r>
        <w:rPr>
          <w:color w:val="333333"/>
        </w:rPr>
        <w:t>grounded coordinates</w:t>
      </w:r>
    </w:p>
    <w:p w14:paraId="7C266951" w14:textId="77777777" w:rsidR="00712C9E" w:rsidRDefault="00D4567A" w:rsidP="0055185B">
      <w:pPr>
        <w:pStyle w:val="ListParagraph"/>
        <w:numPr>
          <w:ilvl w:val="0"/>
          <w:numId w:val="2"/>
        </w:numPr>
        <w:spacing w:before="40" w:after="40"/>
        <w:jc w:val="both"/>
      </w:pPr>
      <w:r>
        <w:rPr>
          <w:color w:val="333333"/>
        </w:rPr>
        <w:t>raw connector responses</w:t>
      </w:r>
    </w:p>
    <w:p w14:paraId="68A33479" w14:textId="77777777" w:rsidR="00712C9E" w:rsidRDefault="00D4567A" w:rsidP="0055185B">
      <w:pPr>
        <w:pStyle w:val="ListParagraph"/>
        <w:numPr>
          <w:ilvl w:val="0"/>
          <w:numId w:val="2"/>
        </w:numPr>
        <w:spacing w:before="40" w:after="40"/>
        <w:jc w:val="both"/>
      </w:pPr>
      <w:r>
        <w:rPr>
          <w:color w:val="333333"/>
        </w:rPr>
        <w:t>temporary thumbnails</w:t>
      </w:r>
    </w:p>
    <w:p w14:paraId="5820EB55" w14:textId="77777777" w:rsidR="00712C9E" w:rsidRDefault="00D4567A" w:rsidP="0055185B">
      <w:pPr>
        <w:pStyle w:val="ListParagraph"/>
        <w:numPr>
          <w:ilvl w:val="0"/>
          <w:numId w:val="2"/>
        </w:numPr>
        <w:spacing w:before="40" w:after="40"/>
        <w:jc w:val="both"/>
      </w:pPr>
      <w:r>
        <w:rPr>
          <w:color w:val="333333"/>
        </w:rPr>
        <w:t>parser intermediates</w:t>
      </w:r>
    </w:p>
    <w:p w14:paraId="01F112DF" w14:textId="77777777" w:rsidR="00712C9E" w:rsidRDefault="00D4567A" w:rsidP="0055185B">
      <w:pPr>
        <w:pStyle w:val="ListParagraph"/>
        <w:numPr>
          <w:ilvl w:val="0"/>
          <w:numId w:val="2"/>
        </w:numPr>
        <w:spacing w:before="40" w:after="40"/>
        <w:jc w:val="both"/>
      </w:pPr>
      <w:r>
        <w:rPr>
          <w:color w:val="333333"/>
        </w:rPr>
        <w:t>worker memory volumes</w:t>
      </w:r>
    </w:p>
    <w:p w14:paraId="186D9336" w14:textId="77777777" w:rsidR="00712C9E" w:rsidRDefault="00D4567A" w:rsidP="0055185B">
      <w:pPr>
        <w:pStyle w:val="ListParagraph"/>
        <w:numPr>
          <w:ilvl w:val="0"/>
          <w:numId w:val="2"/>
        </w:numPr>
        <w:spacing w:before="40" w:after="40"/>
        <w:jc w:val="both"/>
      </w:pPr>
      <w:r>
        <w:rPr>
          <w:color w:val="333333"/>
        </w:rPr>
        <w:t>transport integrity checksums</w:t>
      </w:r>
    </w:p>
    <w:p w14:paraId="3EB539D0" w14:textId="77777777" w:rsidR="00712C9E" w:rsidRDefault="00D4567A" w:rsidP="0055185B">
      <w:pPr>
        <w:pStyle w:val="ListParagraph"/>
        <w:numPr>
          <w:ilvl w:val="0"/>
          <w:numId w:val="2"/>
        </w:numPr>
        <w:spacing w:before="40" w:after="40"/>
        <w:jc w:val="both"/>
      </w:pPr>
      <w:r>
        <w:rPr>
          <w:color w:val="333333"/>
        </w:rPr>
        <w:t>per-session processing identifiers</w:t>
      </w:r>
    </w:p>
    <w:p w14:paraId="4977BE13" w14:textId="77777777" w:rsidR="00712C9E" w:rsidRDefault="00D4567A" w:rsidP="0055185B">
      <w:pPr>
        <w:pStyle w:val="Heading2"/>
        <w:jc w:val="both"/>
      </w:pPr>
      <w:r>
        <w:t>Metadata retained</w:t>
      </w:r>
    </w:p>
    <w:p w14:paraId="11C3ACC2" w14:textId="77777777" w:rsidR="00712C9E" w:rsidRDefault="00D4567A" w:rsidP="0055185B">
      <w:pPr>
        <w:pStyle w:val="ListParagraph"/>
        <w:numPr>
          <w:ilvl w:val="0"/>
          <w:numId w:val="2"/>
        </w:numPr>
        <w:spacing w:before="40" w:after="40"/>
        <w:jc w:val="both"/>
      </w:pPr>
      <w:r>
        <w:rPr>
          <w:color w:val="333333"/>
        </w:rPr>
        <w:t>audit event ID</w:t>
      </w:r>
    </w:p>
    <w:p w14:paraId="1AC73764" w14:textId="77777777" w:rsidR="00712C9E" w:rsidRDefault="00D4567A" w:rsidP="0055185B">
      <w:pPr>
        <w:pStyle w:val="ListParagraph"/>
        <w:numPr>
          <w:ilvl w:val="0"/>
          <w:numId w:val="2"/>
        </w:numPr>
        <w:spacing w:before="40" w:after="40"/>
        <w:jc w:val="both"/>
      </w:pPr>
      <w:r>
        <w:rPr>
          <w:color w:val="333333"/>
        </w:rPr>
        <w:t>pseudonymous reviewer reference</w:t>
      </w:r>
    </w:p>
    <w:p w14:paraId="67A4B18C" w14:textId="77777777" w:rsidR="00712C9E" w:rsidRDefault="00D4567A" w:rsidP="0055185B">
      <w:pPr>
        <w:pStyle w:val="ListParagraph"/>
        <w:numPr>
          <w:ilvl w:val="0"/>
          <w:numId w:val="2"/>
        </w:numPr>
        <w:spacing w:before="40" w:after="40"/>
        <w:jc w:val="both"/>
      </w:pPr>
      <w:r>
        <w:rPr>
          <w:color w:val="333333"/>
        </w:rPr>
        <w:t>outcome class</w:t>
      </w:r>
    </w:p>
    <w:p w14:paraId="343C26DF" w14:textId="77777777" w:rsidR="00712C9E" w:rsidRDefault="00D4567A" w:rsidP="0055185B">
      <w:pPr>
        <w:pStyle w:val="ListParagraph"/>
        <w:numPr>
          <w:ilvl w:val="0"/>
          <w:numId w:val="2"/>
        </w:numPr>
        <w:spacing w:before="40" w:after="40"/>
        <w:jc w:val="both"/>
      </w:pPr>
      <w:r>
        <w:rPr>
          <w:color w:val="333333"/>
        </w:rPr>
        <w:t>reason codes</w:t>
      </w:r>
    </w:p>
    <w:p w14:paraId="02ABF8C8" w14:textId="77777777" w:rsidR="00712C9E" w:rsidRDefault="00D4567A" w:rsidP="0055185B">
      <w:pPr>
        <w:pStyle w:val="ListParagraph"/>
        <w:numPr>
          <w:ilvl w:val="0"/>
          <w:numId w:val="2"/>
        </w:numPr>
        <w:spacing w:before="40" w:after="40"/>
        <w:jc w:val="both"/>
      </w:pPr>
      <w:r>
        <w:rPr>
          <w:color w:val="333333"/>
        </w:rPr>
        <w:t>connector IDs</w:t>
      </w:r>
    </w:p>
    <w:p w14:paraId="1A73B3E0" w14:textId="77777777" w:rsidR="00712C9E" w:rsidRDefault="00D4567A" w:rsidP="0055185B">
      <w:pPr>
        <w:pStyle w:val="ListParagraph"/>
        <w:numPr>
          <w:ilvl w:val="0"/>
          <w:numId w:val="2"/>
        </w:numPr>
        <w:spacing w:before="40" w:after="40"/>
        <w:jc w:val="both"/>
      </w:pPr>
      <w:r>
        <w:rPr>
          <w:color w:val="333333"/>
        </w:rPr>
        <w:t>issued timestamp</w:t>
      </w:r>
    </w:p>
    <w:p w14:paraId="63C85A16" w14:textId="77777777" w:rsidR="00712C9E" w:rsidRDefault="00D4567A" w:rsidP="0055185B">
      <w:pPr>
        <w:pStyle w:val="ListParagraph"/>
        <w:numPr>
          <w:ilvl w:val="0"/>
          <w:numId w:val="2"/>
        </w:numPr>
        <w:spacing w:before="40" w:after="40"/>
        <w:jc w:val="both"/>
      </w:pPr>
      <w:r>
        <w:rPr>
          <w:color w:val="333333"/>
        </w:rPr>
        <w:t>key version</w:t>
      </w:r>
    </w:p>
    <w:p w14:paraId="1834FA4D" w14:textId="77777777" w:rsidR="00712C9E" w:rsidRDefault="00D4567A" w:rsidP="0055185B">
      <w:pPr>
        <w:pStyle w:val="ListParagraph"/>
        <w:numPr>
          <w:ilvl w:val="0"/>
          <w:numId w:val="2"/>
        </w:numPr>
        <w:spacing w:before="40" w:after="40"/>
        <w:jc w:val="both"/>
      </w:pPr>
      <w:r>
        <w:rPr>
          <w:color w:val="333333"/>
        </w:rPr>
        <w:t>receipt hash</w:t>
      </w:r>
    </w:p>
    <w:p w14:paraId="43731C90" w14:textId="77777777" w:rsidR="00712C9E" w:rsidRDefault="00D4567A" w:rsidP="0055185B">
      <w:pPr>
        <w:pStyle w:val="ListParagraph"/>
        <w:numPr>
          <w:ilvl w:val="0"/>
          <w:numId w:val="2"/>
        </w:numPr>
        <w:spacing w:before="40" w:after="40"/>
        <w:jc w:val="both"/>
      </w:pPr>
      <w:r>
        <w:rPr>
          <w:color w:val="333333"/>
        </w:rPr>
        <w:t>purge status</w:t>
      </w:r>
    </w:p>
    <w:p w14:paraId="321B89D1" w14:textId="77777777" w:rsidR="00712C9E" w:rsidRDefault="00D4567A" w:rsidP="0055185B">
      <w:pPr>
        <w:pStyle w:val="ListParagraph"/>
        <w:numPr>
          <w:ilvl w:val="0"/>
          <w:numId w:val="2"/>
        </w:numPr>
        <w:spacing w:before="40" w:after="40"/>
        <w:jc w:val="both"/>
      </w:pPr>
      <w:r>
        <w:rPr>
          <w:color w:val="333333"/>
        </w:rPr>
        <w:t>optional blockchain reference</w:t>
      </w:r>
    </w:p>
    <w:p w14:paraId="6582F808" w14:textId="77777777" w:rsidR="00712C9E" w:rsidRDefault="00D4567A" w:rsidP="0055185B">
      <w:pPr>
        <w:pStyle w:val="Heading2"/>
        <w:jc w:val="both"/>
      </w:pPr>
      <w:r>
        <w:t>Privacy controls</w:t>
      </w:r>
    </w:p>
    <w:p w14:paraId="6C723454" w14:textId="77777777" w:rsidR="00712C9E" w:rsidRDefault="00D4567A" w:rsidP="0055185B">
      <w:pPr>
        <w:spacing w:before="60" w:after="60"/>
        <w:jc w:val="both"/>
      </w:pPr>
      <w:r>
        <w:rPr>
          <w:color w:val="333333"/>
        </w:rPr>
        <w:t>GDPR establishes data-minimisation, storage-limitation, integrity/confidentiality, and accountability principles. The revised retention model treats persisted audit metadata as governed data rather than pretending it is outside privacy scope.</w:t>
      </w:r>
    </w:p>
    <w:p w14:paraId="744E6A28" w14:textId="77777777" w:rsidR="00712C9E" w:rsidRDefault="00D4567A" w:rsidP="0055185B">
      <w:pPr>
        <w:pStyle w:val="Heading2"/>
        <w:jc w:val="both"/>
      </w:pPr>
      <w:r>
        <w:t>Pseudonymisation approach</w:t>
      </w:r>
    </w:p>
    <w:p w14:paraId="7F4B733E" w14:textId="77777777" w:rsidR="00712C9E" w:rsidRDefault="00D4567A" w:rsidP="0055185B">
      <w:pPr>
        <w:spacing w:before="60" w:after="60"/>
        <w:jc w:val="both"/>
      </w:pPr>
      <w:r>
        <w:rPr>
          <w:color w:val="333333"/>
        </w:rPr>
        <w:t xml:space="preserve">The audit store does not keep raw reviewer usernames. It stores reviewer_ref = </w:t>
      </w:r>
      <w:proofErr w:type="gramStart"/>
      <w:r>
        <w:rPr>
          <w:color w:val="333333"/>
        </w:rPr>
        <w:t>HMAC(</w:t>
      </w:r>
      <w:proofErr w:type="gramEnd"/>
      <w:r>
        <w:rPr>
          <w:color w:val="333333"/>
        </w:rPr>
        <w:t>K_identity_ref, jwt_subject_claim). The mapping back to the human user exists only in the JWT issuer record and the security admin process, not in the application database. In the prototype, the jwt_subject_claim is the username from the JWT-based login.</w:t>
      </w:r>
    </w:p>
    <w:p w14:paraId="0C911553" w14:textId="77777777" w:rsidR="00712C9E" w:rsidRDefault="00D4567A" w:rsidP="0055185B">
      <w:pPr>
        <w:pStyle w:val="Heading2"/>
        <w:jc w:val="both"/>
      </w:pPr>
      <w:r>
        <w:t>Retention periods</w:t>
      </w:r>
    </w:p>
    <w:p w14:paraId="34EBD81C" w14:textId="77777777" w:rsidR="00712C9E" w:rsidRDefault="00D4567A" w:rsidP="0055185B">
      <w:pPr>
        <w:spacing w:before="60" w:after="60"/>
        <w:jc w:val="both"/>
      </w:pPr>
      <w:r>
        <w:rPr>
          <w:color w:val="333333"/>
        </w:rPr>
        <w:t>Default POC retention:</w:t>
      </w:r>
    </w:p>
    <w:p w14:paraId="56CE8489" w14:textId="77777777" w:rsidR="00712C9E" w:rsidRDefault="00D4567A" w:rsidP="0055185B">
      <w:pPr>
        <w:pStyle w:val="ListParagraph"/>
        <w:numPr>
          <w:ilvl w:val="0"/>
          <w:numId w:val="2"/>
        </w:numPr>
        <w:spacing w:before="40" w:after="40"/>
        <w:jc w:val="both"/>
      </w:pPr>
      <w:r>
        <w:rPr>
          <w:color w:val="333333"/>
        </w:rPr>
        <w:t>audit receipts: 90 days</w:t>
      </w:r>
    </w:p>
    <w:p w14:paraId="4BBF57DB" w14:textId="77777777" w:rsidR="00712C9E" w:rsidRDefault="00D4567A" w:rsidP="0055185B">
      <w:pPr>
        <w:pStyle w:val="ListParagraph"/>
        <w:numPr>
          <w:ilvl w:val="0"/>
          <w:numId w:val="2"/>
        </w:numPr>
        <w:spacing w:before="40" w:after="40"/>
        <w:jc w:val="both"/>
      </w:pPr>
      <w:r>
        <w:rPr>
          <w:color w:val="333333"/>
        </w:rPr>
        <w:t>security logs: 30 days hot, 90 days cold if required</w:t>
      </w:r>
    </w:p>
    <w:p w14:paraId="069A4F78" w14:textId="77777777" w:rsidR="00712C9E" w:rsidRDefault="00D4567A" w:rsidP="0055185B">
      <w:pPr>
        <w:pStyle w:val="ListParagraph"/>
        <w:numPr>
          <w:ilvl w:val="0"/>
          <w:numId w:val="2"/>
        </w:numPr>
        <w:spacing w:before="40" w:after="40"/>
        <w:jc w:val="both"/>
      </w:pPr>
      <w:r>
        <w:rPr>
          <w:color w:val="333333"/>
        </w:rPr>
        <w:t>sealed nonce blobs: 90 days or shorter if dispute-reverification is not required</w:t>
      </w:r>
    </w:p>
    <w:p w14:paraId="68E75913" w14:textId="77777777" w:rsidR="00712C9E" w:rsidRDefault="00D4567A" w:rsidP="0055185B">
      <w:pPr>
        <w:pStyle w:val="ListParagraph"/>
        <w:numPr>
          <w:ilvl w:val="0"/>
          <w:numId w:val="2"/>
        </w:numPr>
        <w:spacing w:before="40" w:after="40"/>
        <w:jc w:val="both"/>
      </w:pPr>
      <w:r>
        <w:rPr>
          <w:color w:val="333333"/>
        </w:rPr>
        <w:t>transient objects: 15 minutes hard TTL</w:t>
      </w:r>
    </w:p>
    <w:p w14:paraId="0E512DBC" w14:textId="77777777" w:rsidR="00712C9E" w:rsidRDefault="00712C9E" w:rsidP="0055185B">
      <w:pPr>
        <w:spacing w:before="60" w:after="60"/>
        <w:jc w:val="both"/>
      </w:pPr>
    </w:p>
    <w:p w14:paraId="5B543420" w14:textId="77777777" w:rsidR="00712C9E" w:rsidRDefault="00712C9E" w:rsidP="0055185B">
      <w:pPr>
        <w:pageBreakBefore/>
        <w:spacing w:before="240"/>
        <w:jc w:val="both"/>
      </w:pPr>
    </w:p>
    <w:p w14:paraId="48609D9F" w14:textId="77777777" w:rsidR="00712C9E" w:rsidRDefault="00D4567A" w:rsidP="0055185B">
      <w:pPr>
        <w:pStyle w:val="Heading1"/>
        <w:pBdr>
          <w:bottom w:val="single" w:sz="4" w:space="4" w:color="2E75B6"/>
        </w:pBdr>
        <w:jc w:val="both"/>
      </w:pPr>
      <w:r>
        <w:t>16. Audit Token and Proof Design</w:t>
      </w:r>
    </w:p>
    <w:p w14:paraId="3D8BA91D" w14:textId="77777777" w:rsidR="00712C9E" w:rsidRDefault="00D4567A" w:rsidP="0055185B">
      <w:pPr>
        <w:spacing w:before="60" w:after="60"/>
        <w:jc w:val="both"/>
      </w:pPr>
      <w:r>
        <w:rPr>
          <w:color w:val="333333"/>
        </w:rPr>
        <w:t>The audit proof is designed so that persistent records alone cannot be used to test candidate documents.</w:t>
      </w:r>
    </w:p>
    <w:p w14:paraId="31E39AE6" w14:textId="77777777" w:rsidR="00712C9E" w:rsidRDefault="00D4567A" w:rsidP="0055185B">
      <w:pPr>
        <w:pStyle w:val="Heading2"/>
        <w:jc w:val="both"/>
      </w:pPr>
      <w:r>
        <w:t>Design goals</w:t>
      </w:r>
    </w:p>
    <w:p w14:paraId="03BA2979" w14:textId="77777777" w:rsidR="00712C9E" w:rsidRDefault="00D4567A" w:rsidP="0055185B">
      <w:pPr>
        <w:pStyle w:val="ListParagraph"/>
        <w:numPr>
          <w:ilvl w:val="0"/>
          <w:numId w:val="2"/>
        </w:numPr>
        <w:spacing w:before="40" w:after="40"/>
        <w:jc w:val="both"/>
      </w:pPr>
      <w:r>
        <w:rPr>
          <w:color w:val="333333"/>
        </w:rPr>
        <w:t>preserve evidentiary integrity</w:t>
      </w:r>
    </w:p>
    <w:p w14:paraId="17D5B81D" w14:textId="77777777" w:rsidR="00712C9E" w:rsidRDefault="00D4567A" w:rsidP="0055185B">
      <w:pPr>
        <w:pStyle w:val="ListParagraph"/>
        <w:numPr>
          <w:ilvl w:val="0"/>
          <w:numId w:val="2"/>
        </w:numPr>
        <w:spacing w:before="40" w:after="40"/>
        <w:jc w:val="both"/>
      </w:pPr>
      <w:r>
        <w:rPr>
          <w:color w:val="333333"/>
        </w:rPr>
        <w:t>avoid persistent stable document identifiers</w:t>
      </w:r>
    </w:p>
    <w:p w14:paraId="7D04EA00" w14:textId="77777777" w:rsidR="00712C9E" w:rsidRDefault="00D4567A" w:rsidP="0055185B">
      <w:pPr>
        <w:pStyle w:val="ListParagraph"/>
        <w:numPr>
          <w:ilvl w:val="0"/>
          <w:numId w:val="2"/>
        </w:numPr>
        <w:spacing w:before="40" w:after="40"/>
        <w:jc w:val="both"/>
      </w:pPr>
      <w:r>
        <w:rPr>
          <w:color w:val="333333"/>
        </w:rPr>
        <w:t>prevent routine cross-session correlation</w:t>
      </w:r>
    </w:p>
    <w:p w14:paraId="40920E6A" w14:textId="77777777" w:rsidR="00712C9E" w:rsidRDefault="00D4567A" w:rsidP="0055185B">
      <w:pPr>
        <w:pStyle w:val="ListParagraph"/>
        <w:numPr>
          <w:ilvl w:val="0"/>
          <w:numId w:val="2"/>
        </w:numPr>
        <w:spacing w:before="40" w:after="40"/>
        <w:jc w:val="both"/>
      </w:pPr>
      <w:r>
        <w:rPr>
          <w:color w:val="333333"/>
        </w:rPr>
        <w:t>support controlled dispute verification</w:t>
      </w:r>
    </w:p>
    <w:p w14:paraId="3E3FE1A2" w14:textId="77777777" w:rsidR="00712C9E" w:rsidRDefault="00D4567A" w:rsidP="0055185B">
      <w:pPr>
        <w:pStyle w:val="ListParagraph"/>
        <w:numPr>
          <w:ilvl w:val="0"/>
          <w:numId w:val="2"/>
        </w:numPr>
        <w:spacing w:before="40" w:after="40"/>
        <w:jc w:val="both"/>
      </w:pPr>
      <w:r>
        <w:rPr>
          <w:color w:val="333333"/>
        </w:rPr>
        <w:t>keep blockchain anchoring content-free</w:t>
      </w:r>
    </w:p>
    <w:p w14:paraId="33BFD79F" w14:textId="77777777" w:rsidR="00712C9E" w:rsidRDefault="00D4567A" w:rsidP="0055185B">
      <w:pPr>
        <w:pStyle w:val="Heading2"/>
        <w:jc w:val="both"/>
      </w:pPr>
      <w:r>
        <w:t>Cryptographic design</w:t>
      </w:r>
    </w:p>
    <w:p w14:paraId="61BFCB72" w14:textId="77777777" w:rsidR="00712C9E" w:rsidRDefault="00D4567A" w:rsidP="0055185B">
      <w:pPr>
        <w:spacing w:before="60" w:after="60"/>
        <w:jc w:val="both"/>
      </w:pPr>
      <w:r>
        <w:rPr>
          <w:color w:val="333333"/>
        </w:rPr>
        <w:t>Inside the worker, in volatile memory only:</w:t>
      </w:r>
    </w:p>
    <w:p w14:paraId="15ECC8B5" w14:textId="77777777" w:rsidR="00712C9E" w:rsidRDefault="00D4567A" w:rsidP="0055185B">
      <w:pPr>
        <w:pStyle w:val="ListParagraph"/>
        <w:numPr>
          <w:ilvl w:val="0"/>
          <w:numId w:val="7"/>
        </w:numPr>
        <w:spacing w:before="40" w:after="40"/>
        <w:jc w:val="both"/>
      </w:pPr>
      <w:r w:rsidRPr="00DE3A1C">
        <w:rPr>
          <w:color w:val="333333"/>
        </w:rPr>
        <w:t>document_digest = SHA-256(normalized_pdf_bytes)</w:t>
      </w:r>
    </w:p>
    <w:p w14:paraId="37DC77A2" w14:textId="77777777" w:rsidR="00712C9E" w:rsidRDefault="00D4567A" w:rsidP="0055185B">
      <w:pPr>
        <w:pStyle w:val="ListParagraph"/>
        <w:numPr>
          <w:ilvl w:val="0"/>
          <w:numId w:val="7"/>
        </w:numPr>
        <w:spacing w:before="40" w:after="40"/>
        <w:jc w:val="both"/>
      </w:pPr>
      <w:r w:rsidRPr="00DE3A1C">
        <w:rPr>
          <w:color w:val="333333"/>
        </w:rPr>
        <w:t>verification_nonce = 256-bit CSPRNG</w:t>
      </w:r>
    </w:p>
    <w:p w14:paraId="1FE65E51" w14:textId="77777777" w:rsidR="00712C9E" w:rsidRDefault="00D4567A" w:rsidP="0055185B">
      <w:pPr>
        <w:pStyle w:val="ListParagraph"/>
        <w:numPr>
          <w:ilvl w:val="0"/>
          <w:numId w:val="7"/>
        </w:numPr>
        <w:spacing w:before="40" w:after="40"/>
        <w:jc w:val="both"/>
      </w:pPr>
      <w:r w:rsidRPr="00DE3A1C">
        <w:rPr>
          <w:color w:val="333333"/>
        </w:rPr>
        <w:t>scope_tag = tenant_id || assurance_profile || policy_version</w:t>
      </w:r>
    </w:p>
    <w:p w14:paraId="63BD0272" w14:textId="77777777" w:rsidR="00712C9E" w:rsidRDefault="00D4567A" w:rsidP="0055185B">
      <w:pPr>
        <w:pStyle w:val="ListParagraph"/>
        <w:numPr>
          <w:ilvl w:val="0"/>
          <w:numId w:val="7"/>
        </w:numPr>
        <w:spacing w:before="40" w:after="40"/>
        <w:jc w:val="both"/>
      </w:pPr>
      <w:r w:rsidRPr="00DE3A1C">
        <w:rPr>
          <w:color w:val="333333"/>
        </w:rPr>
        <w:t xml:space="preserve">document_commitment = </w:t>
      </w:r>
      <w:proofErr w:type="gramStart"/>
      <w:r w:rsidRPr="00DE3A1C">
        <w:rPr>
          <w:color w:val="333333"/>
        </w:rPr>
        <w:t>HMAC(</w:t>
      </w:r>
      <w:proofErr w:type="gramEnd"/>
      <w:r w:rsidRPr="00DE3A1C">
        <w:rPr>
          <w:color w:val="333333"/>
        </w:rPr>
        <w:t>K_commit_vN, scope_tag || document_digest || verification_nonce)</w:t>
      </w:r>
    </w:p>
    <w:p w14:paraId="6513B205" w14:textId="77777777" w:rsidR="00712C9E" w:rsidRDefault="00D4567A" w:rsidP="0055185B">
      <w:pPr>
        <w:pStyle w:val="Heading2"/>
        <w:jc w:val="both"/>
      </w:pPr>
      <w:r>
        <w:t>Storage model</w:t>
      </w:r>
    </w:p>
    <w:p w14:paraId="3FA14528" w14:textId="77777777" w:rsidR="00712C9E" w:rsidRDefault="00D4567A" w:rsidP="0055185B">
      <w:pPr>
        <w:spacing w:before="60" w:after="20"/>
        <w:jc w:val="both"/>
      </w:pPr>
      <w:r>
        <w:rPr>
          <w:b/>
          <w:bCs/>
          <w:color w:val="333333"/>
        </w:rPr>
        <w:t>Primary audit store</w:t>
      </w:r>
    </w:p>
    <w:p w14:paraId="28E6D31E" w14:textId="77777777" w:rsidR="00712C9E" w:rsidRDefault="00D4567A" w:rsidP="0055185B">
      <w:pPr>
        <w:pStyle w:val="ListParagraph"/>
        <w:numPr>
          <w:ilvl w:val="0"/>
          <w:numId w:val="2"/>
        </w:numPr>
        <w:spacing w:before="40" w:after="40"/>
        <w:jc w:val="both"/>
      </w:pPr>
      <w:r>
        <w:rPr>
          <w:color w:val="333333"/>
        </w:rPr>
        <w:t>audit_event_id</w:t>
      </w:r>
    </w:p>
    <w:p w14:paraId="3A3DF998" w14:textId="77777777" w:rsidR="00712C9E" w:rsidRDefault="00D4567A" w:rsidP="0055185B">
      <w:pPr>
        <w:pStyle w:val="ListParagraph"/>
        <w:numPr>
          <w:ilvl w:val="0"/>
          <w:numId w:val="2"/>
        </w:numPr>
        <w:spacing w:before="40" w:after="40"/>
        <w:jc w:val="both"/>
      </w:pPr>
      <w:r>
        <w:rPr>
          <w:color w:val="333333"/>
        </w:rPr>
        <w:t>document_commitment</w:t>
      </w:r>
    </w:p>
    <w:p w14:paraId="769D11EF" w14:textId="77777777" w:rsidR="00712C9E" w:rsidRDefault="00D4567A" w:rsidP="0055185B">
      <w:pPr>
        <w:pStyle w:val="ListParagraph"/>
        <w:numPr>
          <w:ilvl w:val="0"/>
          <w:numId w:val="2"/>
        </w:numPr>
        <w:spacing w:before="40" w:after="40"/>
        <w:jc w:val="both"/>
      </w:pPr>
      <w:r>
        <w:rPr>
          <w:color w:val="333333"/>
        </w:rPr>
        <w:t>reviewer_ref</w:t>
      </w:r>
    </w:p>
    <w:p w14:paraId="02C5F63D" w14:textId="77777777" w:rsidR="00712C9E" w:rsidRDefault="00D4567A" w:rsidP="0055185B">
      <w:pPr>
        <w:pStyle w:val="ListParagraph"/>
        <w:numPr>
          <w:ilvl w:val="0"/>
          <w:numId w:val="2"/>
        </w:numPr>
        <w:spacing w:before="40" w:after="40"/>
        <w:jc w:val="both"/>
      </w:pPr>
      <w:r>
        <w:rPr>
          <w:color w:val="333333"/>
        </w:rPr>
        <w:t>outcome</w:t>
      </w:r>
    </w:p>
    <w:p w14:paraId="7F8431BC" w14:textId="77777777" w:rsidR="00712C9E" w:rsidRDefault="00D4567A" w:rsidP="0055185B">
      <w:pPr>
        <w:pStyle w:val="ListParagraph"/>
        <w:numPr>
          <w:ilvl w:val="0"/>
          <w:numId w:val="2"/>
        </w:numPr>
        <w:spacing w:before="40" w:after="40"/>
        <w:jc w:val="both"/>
      </w:pPr>
      <w:r>
        <w:rPr>
          <w:color w:val="333333"/>
        </w:rPr>
        <w:t>reason_codes</w:t>
      </w:r>
    </w:p>
    <w:p w14:paraId="0D75069E" w14:textId="77777777" w:rsidR="00712C9E" w:rsidRDefault="00D4567A" w:rsidP="0055185B">
      <w:pPr>
        <w:pStyle w:val="ListParagraph"/>
        <w:numPr>
          <w:ilvl w:val="0"/>
          <w:numId w:val="2"/>
        </w:numPr>
        <w:spacing w:before="40" w:after="40"/>
        <w:jc w:val="both"/>
      </w:pPr>
      <w:r>
        <w:rPr>
          <w:color w:val="333333"/>
        </w:rPr>
        <w:t>connector_ids</w:t>
      </w:r>
    </w:p>
    <w:p w14:paraId="5D8B959E" w14:textId="77777777" w:rsidR="00712C9E" w:rsidRDefault="00D4567A" w:rsidP="0055185B">
      <w:pPr>
        <w:pStyle w:val="ListParagraph"/>
        <w:numPr>
          <w:ilvl w:val="0"/>
          <w:numId w:val="2"/>
        </w:numPr>
        <w:spacing w:before="40" w:after="40"/>
        <w:jc w:val="both"/>
      </w:pPr>
      <w:r>
        <w:rPr>
          <w:color w:val="333333"/>
        </w:rPr>
        <w:t>issued_at</w:t>
      </w:r>
    </w:p>
    <w:p w14:paraId="4EF7AD68" w14:textId="77777777" w:rsidR="00712C9E" w:rsidRDefault="00D4567A" w:rsidP="0055185B">
      <w:pPr>
        <w:pStyle w:val="ListParagraph"/>
        <w:numPr>
          <w:ilvl w:val="0"/>
          <w:numId w:val="2"/>
        </w:numPr>
        <w:spacing w:before="40" w:after="40"/>
        <w:jc w:val="both"/>
      </w:pPr>
      <w:r>
        <w:rPr>
          <w:color w:val="333333"/>
        </w:rPr>
        <w:t>key_version</w:t>
      </w:r>
    </w:p>
    <w:p w14:paraId="0EC454E9" w14:textId="77777777" w:rsidR="00712C9E" w:rsidRDefault="00D4567A" w:rsidP="0055185B">
      <w:pPr>
        <w:pStyle w:val="ListParagraph"/>
        <w:numPr>
          <w:ilvl w:val="0"/>
          <w:numId w:val="2"/>
        </w:numPr>
        <w:spacing w:before="40" w:after="40"/>
        <w:jc w:val="both"/>
      </w:pPr>
      <w:r>
        <w:rPr>
          <w:color w:val="333333"/>
        </w:rPr>
        <w:t>receipt_hash</w:t>
      </w:r>
    </w:p>
    <w:p w14:paraId="1CFA383A" w14:textId="77777777" w:rsidR="00712C9E" w:rsidRDefault="00D4567A" w:rsidP="0055185B">
      <w:pPr>
        <w:pStyle w:val="ListParagraph"/>
        <w:numPr>
          <w:ilvl w:val="0"/>
          <w:numId w:val="2"/>
        </w:numPr>
        <w:spacing w:before="40" w:after="40"/>
        <w:jc w:val="both"/>
      </w:pPr>
      <w:r>
        <w:rPr>
          <w:color w:val="333333"/>
        </w:rPr>
        <w:t>purge_status</w:t>
      </w:r>
    </w:p>
    <w:p w14:paraId="464BCAC8" w14:textId="77777777" w:rsidR="00712C9E" w:rsidRDefault="00D4567A" w:rsidP="0055185B">
      <w:pPr>
        <w:pStyle w:val="ListParagraph"/>
        <w:numPr>
          <w:ilvl w:val="0"/>
          <w:numId w:val="2"/>
        </w:numPr>
        <w:spacing w:before="40" w:after="40"/>
        <w:jc w:val="both"/>
      </w:pPr>
      <w:r>
        <w:rPr>
          <w:color w:val="333333"/>
        </w:rPr>
        <w:t>optional anchor_ref</w:t>
      </w:r>
    </w:p>
    <w:p w14:paraId="64AF3FF5" w14:textId="77777777" w:rsidR="00712C9E" w:rsidRDefault="00D4567A" w:rsidP="0055185B">
      <w:pPr>
        <w:spacing w:before="60" w:after="20"/>
        <w:jc w:val="both"/>
      </w:pPr>
      <w:r>
        <w:rPr>
          <w:b/>
          <w:bCs/>
          <w:color w:val="333333"/>
        </w:rPr>
        <w:t>Recovery vault</w:t>
      </w:r>
    </w:p>
    <w:p w14:paraId="32358A06" w14:textId="77777777" w:rsidR="00712C9E" w:rsidRDefault="00D4567A" w:rsidP="0055185B">
      <w:pPr>
        <w:pStyle w:val="ListParagraph"/>
        <w:numPr>
          <w:ilvl w:val="0"/>
          <w:numId w:val="2"/>
        </w:numPr>
        <w:spacing w:before="40" w:after="40"/>
        <w:jc w:val="both"/>
      </w:pPr>
      <w:r>
        <w:rPr>
          <w:color w:val="333333"/>
        </w:rPr>
        <w:t xml:space="preserve">sealed_nonce_blob = </w:t>
      </w:r>
      <w:proofErr w:type="gramStart"/>
      <w:r>
        <w:rPr>
          <w:color w:val="333333"/>
        </w:rPr>
        <w:t>Encrypt(</w:t>
      </w:r>
      <w:proofErr w:type="gramEnd"/>
      <w:r>
        <w:rPr>
          <w:color w:val="333333"/>
        </w:rPr>
        <w:t>K_recovery, verification_nonce || audit_event_id || key_version)</w:t>
      </w:r>
    </w:p>
    <w:p w14:paraId="4AFCD0DC" w14:textId="77777777" w:rsidR="00712C9E" w:rsidRDefault="00D4567A" w:rsidP="0055185B">
      <w:pPr>
        <w:pStyle w:val="ListParagraph"/>
        <w:numPr>
          <w:ilvl w:val="0"/>
          <w:numId w:val="2"/>
        </w:numPr>
        <w:spacing w:before="40" w:after="40"/>
        <w:jc w:val="both"/>
      </w:pPr>
      <w:r>
        <w:rPr>
          <w:color w:val="333333"/>
        </w:rPr>
        <w:t>no raw digest</w:t>
      </w:r>
    </w:p>
    <w:p w14:paraId="5FE5691A" w14:textId="77777777" w:rsidR="00712C9E" w:rsidRDefault="00D4567A" w:rsidP="0055185B">
      <w:pPr>
        <w:pStyle w:val="ListParagraph"/>
        <w:numPr>
          <w:ilvl w:val="0"/>
          <w:numId w:val="2"/>
        </w:numPr>
        <w:spacing w:before="40" w:after="40"/>
        <w:jc w:val="both"/>
      </w:pPr>
      <w:r>
        <w:rPr>
          <w:color w:val="333333"/>
        </w:rPr>
        <w:t>no document content</w:t>
      </w:r>
    </w:p>
    <w:p w14:paraId="7EFDFAD6" w14:textId="77777777" w:rsidR="00712C9E" w:rsidRDefault="00D4567A" w:rsidP="0055185B">
      <w:pPr>
        <w:pStyle w:val="ListParagraph"/>
        <w:numPr>
          <w:ilvl w:val="0"/>
          <w:numId w:val="2"/>
        </w:numPr>
        <w:spacing w:before="40" w:after="40"/>
        <w:jc w:val="both"/>
      </w:pPr>
      <w:r>
        <w:rPr>
          <w:color w:val="333333"/>
        </w:rPr>
        <w:t>no candidate identifiers</w:t>
      </w:r>
    </w:p>
    <w:p w14:paraId="708CCF43" w14:textId="77777777" w:rsidR="00712C9E" w:rsidRDefault="00D4567A" w:rsidP="0055185B">
      <w:pPr>
        <w:spacing w:before="60" w:after="60"/>
        <w:jc w:val="both"/>
      </w:pPr>
      <w:r>
        <w:rPr>
          <w:color w:val="333333"/>
        </w:rPr>
        <w:t>The nonce is not stored in the primary audit database. In the prototype, it is stored only as a sealed blob in a second encrypted PostgreSQL table with a separate key and logical dual-access workflow. Routine application services cannot read it.</w:t>
      </w:r>
    </w:p>
    <w:p w14:paraId="59C811D3" w14:textId="77777777" w:rsidR="005D3EF2" w:rsidRDefault="005D3EF2" w:rsidP="0055185B">
      <w:pPr>
        <w:pStyle w:val="Heading2"/>
        <w:jc w:val="both"/>
      </w:pPr>
    </w:p>
    <w:p w14:paraId="77D04C63" w14:textId="77777777" w:rsidR="005D3EF2" w:rsidRDefault="005D3EF2" w:rsidP="0055185B">
      <w:pPr>
        <w:pStyle w:val="Heading2"/>
        <w:jc w:val="both"/>
      </w:pPr>
    </w:p>
    <w:p w14:paraId="24A72CDA" w14:textId="77777777" w:rsidR="005D3EF2" w:rsidRDefault="005D3EF2" w:rsidP="0055185B">
      <w:pPr>
        <w:pStyle w:val="Heading2"/>
        <w:jc w:val="both"/>
      </w:pPr>
    </w:p>
    <w:p w14:paraId="4194B924" w14:textId="77777777" w:rsidR="005D3EF2" w:rsidRDefault="005D3EF2" w:rsidP="0055185B">
      <w:pPr>
        <w:pStyle w:val="Heading2"/>
        <w:jc w:val="both"/>
      </w:pPr>
    </w:p>
    <w:p w14:paraId="64F8305A" w14:textId="3C707712" w:rsidR="00712C9E" w:rsidRDefault="00D4567A" w:rsidP="0055185B">
      <w:pPr>
        <w:pStyle w:val="Heading2"/>
        <w:jc w:val="both"/>
      </w:pPr>
      <w:r>
        <w:t>Routine audit verification</w:t>
      </w:r>
    </w:p>
    <w:p w14:paraId="2063E602" w14:textId="77777777" w:rsidR="00712C9E" w:rsidRDefault="00D4567A" w:rsidP="0055185B">
      <w:pPr>
        <w:spacing w:before="60" w:after="60"/>
        <w:jc w:val="both"/>
      </w:pPr>
      <w:r>
        <w:rPr>
          <w:color w:val="333333"/>
        </w:rPr>
        <w:t>Routine audit verification does not require the original document. It verifies:</w:t>
      </w:r>
    </w:p>
    <w:p w14:paraId="337B9120" w14:textId="77777777" w:rsidR="00712C9E" w:rsidRDefault="00D4567A" w:rsidP="0055185B">
      <w:pPr>
        <w:pStyle w:val="ListParagraph"/>
        <w:numPr>
          <w:ilvl w:val="0"/>
          <w:numId w:val="2"/>
        </w:numPr>
        <w:spacing w:before="40" w:after="40"/>
        <w:jc w:val="both"/>
      </w:pPr>
      <w:r>
        <w:rPr>
          <w:color w:val="333333"/>
        </w:rPr>
        <w:t>receipt signature</w:t>
      </w:r>
    </w:p>
    <w:p w14:paraId="267B4D85" w14:textId="77777777" w:rsidR="00712C9E" w:rsidRDefault="00D4567A" w:rsidP="0055185B">
      <w:pPr>
        <w:pStyle w:val="ListParagraph"/>
        <w:numPr>
          <w:ilvl w:val="0"/>
          <w:numId w:val="2"/>
        </w:numPr>
        <w:spacing w:before="40" w:after="40"/>
        <w:jc w:val="both"/>
      </w:pPr>
      <w:r>
        <w:rPr>
          <w:color w:val="333333"/>
        </w:rPr>
        <w:t>receipt-hash integrity</w:t>
      </w:r>
    </w:p>
    <w:p w14:paraId="6359B970" w14:textId="77777777" w:rsidR="00712C9E" w:rsidRDefault="00D4567A" w:rsidP="0055185B">
      <w:pPr>
        <w:pStyle w:val="ListParagraph"/>
        <w:numPr>
          <w:ilvl w:val="0"/>
          <w:numId w:val="2"/>
        </w:numPr>
        <w:spacing w:before="40" w:after="40"/>
        <w:jc w:val="both"/>
      </w:pPr>
      <w:r>
        <w:rPr>
          <w:color w:val="333333"/>
        </w:rPr>
        <w:t>anchor-hash integrity if anchoring is enabled</w:t>
      </w:r>
    </w:p>
    <w:p w14:paraId="042BDA87" w14:textId="77777777" w:rsidR="00712C9E" w:rsidRDefault="00D4567A" w:rsidP="0055185B">
      <w:pPr>
        <w:pStyle w:val="ListParagraph"/>
        <w:numPr>
          <w:ilvl w:val="0"/>
          <w:numId w:val="2"/>
        </w:numPr>
        <w:spacing w:before="40" w:after="40"/>
        <w:jc w:val="both"/>
      </w:pPr>
      <w:r>
        <w:rPr>
          <w:color w:val="333333"/>
        </w:rPr>
        <w:t>outcome, timestamp, and policy version</w:t>
      </w:r>
    </w:p>
    <w:p w14:paraId="216B228B" w14:textId="77777777" w:rsidR="00712C9E" w:rsidRDefault="00D4567A" w:rsidP="0055185B">
      <w:pPr>
        <w:pStyle w:val="Heading2"/>
        <w:jc w:val="both"/>
      </w:pPr>
      <w:r>
        <w:t>Controlled dispute re-verification</w:t>
      </w:r>
    </w:p>
    <w:p w14:paraId="2618FC80" w14:textId="77777777" w:rsidR="00712C9E" w:rsidRDefault="00D4567A" w:rsidP="0055185B">
      <w:pPr>
        <w:spacing w:before="60" w:after="60"/>
        <w:jc w:val="both"/>
      </w:pPr>
      <w:r>
        <w:rPr>
          <w:color w:val="333333"/>
        </w:rPr>
        <w:t>If a dispute requires checking whether a newly presented document matches a prior verification event, the controller must:</w:t>
      </w:r>
    </w:p>
    <w:p w14:paraId="279B7159" w14:textId="77777777" w:rsidR="00712C9E" w:rsidRDefault="00D4567A" w:rsidP="0055185B">
      <w:pPr>
        <w:pStyle w:val="ListParagraph"/>
        <w:numPr>
          <w:ilvl w:val="0"/>
          <w:numId w:val="8"/>
        </w:numPr>
        <w:spacing w:before="40" w:after="40"/>
        <w:jc w:val="both"/>
      </w:pPr>
      <w:r w:rsidRPr="00DE3A1C">
        <w:rPr>
          <w:color w:val="333333"/>
        </w:rPr>
        <w:t>obtain the original or candidate document from the party presenting it</w:t>
      </w:r>
    </w:p>
    <w:p w14:paraId="11583BAD" w14:textId="77777777" w:rsidR="00712C9E" w:rsidRDefault="00D4567A" w:rsidP="0055185B">
      <w:pPr>
        <w:pStyle w:val="ListParagraph"/>
        <w:numPr>
          <w:ilvl w:val="0"/>
          <w:numId w:val="8"/>
        </w:numPr>
        <w:spacing w:before="40" w:after="40"/>
        <w:jc w:val="both"/>
      </w:pPr>
      <w:r w:rsidRPr="00DE3A1C">
        <w:rPr>
          <w:color w:val="333333"/>
        </w:rPr>
        <w:t>open a logical dual-access workflow with recorded approval steps</w:t>
      </w:r>
    </w:p>
    <w:p w14:paraId="00F6153F" w14:textId="77777777" w:rsidR="00712C9E" w:rsidRDefault="00D4567A" w:rsidP="0055185B">
      <w:pPr>
        <w:pStyle w:val="ListParagraph"/>
        <w:numPr>
          <w:ilvl w:val="0"/>
          <w:numId w:val="8"/>
        </w:numPr>
        <w:spacing w:before="40" w:after="40"/>
        <w:jc w:val="both"/>
      </w:pPr>
      <w:r w:rsidRPr="00DE3A1C">
        <w:rPr>
          <w:color w:val="333333"/>
        </w:rPr>
        <w:t>decrypt the sealed nonce from the second encrypted PostgreSQL table with the separate key</w:t>
      </w:r>
    </w:p>
    <w:p w14:paraId="7B99CA9B" w14:textId="77777777" w:rsidR="00712C9E" w:rsidRDefault="00D4567A" w:rsidP="0055185B">
      <w:pPr>
        <w:pStyle w:val="ListParagraph"/>
        <w:numPr>
          <w:ilvl w:val="0"/>
          <w:numId w:val="8"/>
        </w:numPr>
        <w:spacing w:before="40" w:after="40"/>
        <w:jc w:val="both"/>
      </w:pPr>
      <w:r w:rsidRPr="00DE3A1C">
        <w:rPr>
          <w:color w:val="333333"/>
        </w:rPr>
        <w:t>recompute the commitment using the preserved key version within the permitted retention window</w:t>
      </w:r>
    </w:p>
    <w:p w14:paraId="55FE8968" w14:textId="77777777" w:rsidR="00712C9E" w:rsidRDefault="00D4567A" w:rsidP="0055185B">
      <w:pPr>
        <w:pStyle w:val="Heading2"/>
        <w:jc w:val="both"/>
      </w:pPr>
      <w:r>
        <w:t>Correlation resistance</w:t>
      </w:r>
    </w:p>
    <w:p w14:paraId="20EA2BC8" w14:textId="77777777" w:rsidR="00712C9E" w:rsidRDefault="00D4567A" w:rsidP="0055185B">
      <w:pPr>
        <w:spacing w:before="60" w:after="60"/>
        <w:jc w:val="both"/>
      </w:pPr>
      <w:r>
        <w:rPr>
          <w:color w:val="333333"/>
        </w:rPr>
        <w:t>Cross-session correlation is reduced by:</w:t>
      </w:r>
    </w:p>
    <w:p w14:paraId="529E58B1" w14:textId="77777777" w:rsidR="00712C9E" w:rsidRDefault="00D4567A" w:rsidP="0055185B">
      <w:pPr>
        <w:pStyle w:val="ListParagraph"/>
        <w:numPr>
          <w:ilvl w:val="0"/>
          <w:numId w:val="2"/>
        </w:numPr>
        <w:spacing w:before="40" w:after="40"/>
        <w:jc w:val="both"/>
      </w:pPr>
      <w:r>
        <w:rPr>
          <w:color w:val="333333"/>
        </w:rPr>
        <w:t>per-session random nonce</w:t>
      </w:r>
    </w:p>
    <w:p w14:paraId="1FBD719E" w14:textId="77777777" w:rsidR="00712C9E" w:rsidRDefault="00D4567A" w:rsidP="0055185B">
      <w:pPr>
        <w:pStyle w:val="ListParagraph"/>
        <w:numPr>
          <w:ilvl w:val="0"/>
          <w:numId w:val="2"/>
        </w:numPr>
        <w:spacing w:before="40" w:after="40"/>
        <w:jc w:val="both"/>
      </w:pPr>
      <w:r>
        <w:rPr>
          <w:color w:val="333333"/>
        </w:rPr>
        <w:t>non-storage of the raw digest</w:t>
      </w:r>
    </w:p>
    <w:p w14:paraId="41BC82C8" w14:textId="77777777" w:rsidR="00712C9E" w:rsidRDefault="00D4567A" w:rsidP="0055185B">
      <w:pPr>
        <w:pStyle w:val="ListParagraph"/>
        <w:numPr>
          <w:ilvl w:val="0"/>
          <w:numId w:val="2"/>
        </w:numPr>
        <w:spacing w:before="40" w:after="40"/>
        <w:jc w:val="both"/>
      </w:pPr>
      <w:r>
        <w:rPr>
          <w:color w:val="333333"/>
        </w:rPr>
        <w:t>storage separation between commitment and nonce</w:t>
      </w:r>
    </w:p>
    <w:p w14:paraId="77F1F7F6" w14:textId="77777777" w:rsidR="00712C9E" w:rsidRDefault="00D4567A" w:rsidP="0055185B">
      <w:pPr>
        <w:pStyle w:val="ListParagraph"/>
        <w:numPr>
          <w:ilvl w:val="0"/>
          <w:numId w:val="2"/>
        </w:numPr>
        <w:spacing w:before="40" w:after="40"/>
        <w:jc w:val="both"/>
      </w:pPr>
      <w:r>
        <w:rPr>
          <w:color w:val="333333"/>
        </w:rPr>
        <w:t>HMAC key rotation</w:t>
      </w:r>
    </w:p>
    <w:p w14:paraId="18C2993F" w14:textId="77777777" w:rsidR="00712C9E" w:rsidRDefault="00D4567A" w:rsidP="0055185B">
      <w:pPr>
        <w:pStyle w:val="ListParagraph"/>
        <w:numPr>
          <w:ilvl w:val="0"/>
          <w:numId w:val="2"/>
        </w:numPr>
        <w:spacing w:before="40" w:after="40"/>
        <w:jc w:val="both"/>
      </w:pPr>
      <w:r>
        <w:rPr>
          <w:color w:val="333333"/>
        </w:rPr>
        <w:t>pseudonymous reviewer references</w:t>
      </w:r>
    </w:p>
    <w:p w14:paraId="7C7DC98B" w14:textId="77777777" w:rsidR="00712C9E" w:rsidRDefault="00D4567A" w:rsidP="0055185B">
      <w:pPr>
        <w:pStyle w:val="ListParagraph"/>
        <w:numPr>
          <w:ilvl w:val="0"/>
          <w:numId w:val="2"/>
        </w:numPr>
        <w:spacing w:before="40" w:after="40"/>
        <w:jc w:val="both"/>
      </w:pPr>
      <w:r>
        <w:rPr>
          <w:color w:val="333333"/>
        </w:rPr>
        <w:t>blockchain anchoring of receipt hash only, not the commitment</w:t>
      </w:r>
    </w:p>
    <w:p w14:paraId="00A9DA87" w14:textId="77777777" w:rsidR="00712C9E" w:rsidRDefault="00D4567A" w:rsidP="0055185B">
      <w:pPr>
        <w:spacing w:before="60" w:after="60"/>
        <w:jc w:val="both"/>
      </w:pPr>
      <w:r>
        <w:rPr>
          <w:color w:val="333333"/>
        </w:rPr>
        <w:t>This is a privacy-preserving commitment design. It is not presented as a zero-knowledge proof system.</w:t>
      </w:r>
    </w:p>
    <w:p w14:paraId="0F31186E" w14:textId="77777777" w:rsidR="00712C9E" w:rsidRDefault="00D4567A" w:rsidP="0055185B">
      <w:pPr>
        <w:pStyle w:val="Heading2"/>
        <w:jc w:val="both"/>
      </w:pPr>
      <w:r>
        <w:t>Audit-standard alignment</w:t>
      </w:r>
    </w:p>
    <w:p w14:paraId="6982EDF4" w14:textId="77777777" w:rsidR="00712C9E" w:rsidRDefault="00D4567A" w:rsidP="0055185B">
      <w:pPr>
        <w:spacing w:before="60" w:after="60"/>
        <w:jc w:val="both"/>
      </w:pPr>
      <w:r>
        <w:rPr>
          <w:color w:val="333333"/>
        </w:rPr>
        <w:t>The audit design is aligned to enterprise control objectives rather than a custom "proof" claim. ISO/IEC 27001 defines requirements for an ISMS, SOC 2 evaluates controls over security, availability, processing integrity, confidentiality, and privacy, and eIDAS places emphasis on auditable trust-service control environments. The POC aligns to those control objectives but does not claim qualified trust-service status.</w:t>
      </w:r>
    </w:p>
    <w:p w14:paraId="5EEFA59C" w14:textId="77777777" w:rsidR="00712C9E" w:rsidRDefault="00712C9E" w:rsidP="0055185B">
      <w:pPr>
        <w:spacing w:before="60" w:after="60"/>
        <w:jc w:val="both"/>
      </w:pPr>
    </w:p>
    <w:p w14:paraId="2AB12C7D" w14:textId="77777777" w:rsidR="00712C9E" w:rsidRDefault="00712C9E" w:rsidP="0055185B">
      <w:pPr>
        <w:pageBreakBefore/>
        <w:spacing w:before="240"/>
        <w:jc w:val="both"/>
      </w:pPr>
    </w:p>
    <w:p w14:paraId="5A914565" w14:textId="1641022C" w:rsidR="00FC0C6A" w:rsidRDefault="00D4567A" w:rsidP="00917CF6">
      <w:pPr>
        <w:pStyle w:val="Heading1"/>
        <w:pBdr>
          <w:bottom w:val="single" w:sz="4" w:space="4" w:color="2E75B6"/>
        </w:pBdr>
        <w:jc w:val="both"/>
      </w:pPr>
      <w:r>
        <w:t>17. Security Architecture</w:t>
      </w:r>
    </w:p>
    <w:p w14:paraId="78AE550B" w14:textId="7075E1DB" w:rsidR="00130D6A" w:rsidRPr="006F33A0" w:rsidRDefault="00130D6A" w:rsidP="006F33A0">
      <w:pPr>
        <w:pStyle w:val="Heading2"/>
        <w:jc w:val="center"/>
        <w:rPr>
          <w:b w:val="0"/>
          <w:bCs w:val="0"/>
          <w:color w:val="auto"/>
          <w:sz w:val="22"/>
          <w:szCs w:val="22"/>
        </w:rPr>
      </w:pPr>
      <w:r w:rsidRPr="00130D6A">
        <w:rPr>
          <w:noProof/>
        </w:rPr>
        <w:drawing>
          <wp:inline distT="0" distB="0" distL="0" distR="0" wp14:anchorId="0E753A48" wp14:editId="486AE9BB">
            <wp:extent cx="6197600" cy="7521464"/>
            <wp:effectExtent l="0" t="0" r="0" b="3810"/>
            <wp:docPr id="133072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556" t="11140" r="15457" b="28070"/>
                    <a:stretch>
                      <a:fillRect/>
                    </a:stretch>
                  </pic:blipFill>
                  <pic:spPr bwMode="auto">
                    <a:xfrm>
                      <a:off x="0" y="0"/>
                      <a:ext cx="6200067" cy="7524458"/>
                    </a:xfrm>
                    <a:prstGeom prst="rect">
                      <a:avLst/>
                    </a:prstGeom>
                    <a:noFill/>
                    <a:ln>
                      <a:noFill/>
                    </a:ln>
                    <a:extLst>
                      <a:ext uri="{53640926-AAD7-44D8-BBD7-CCE9431645EC}">
                        <a14:shadowObscured xmlns:a14="http://schemas.microsoft.com/office/drawing/2010/main"/>
                      </a:ext>
                    </a:extLst>
                  </pic:spPr>
                </pic:pic>
              </a:graphicData>
            </a:graphic>
          </wp:inline>
        </w:drawing>
      </w:r>
      <w:r w:rsidR="00134C3B" w:rsidRPr="00134C3B">
        <w:rPr>
          <w:b w:val="0"/>
          <w:bCs w:val="0"/>
          <w:color w:val="auto"/>
          <w:sz w:val="22"/>
          <w:szCs w:val="22"/>
        </w:rPr>
        <w:t>Figure 2. Trust Boundary Diagram security zones, component placement, and cross-boundary data rules</w:t>
      </w:r>
    </w:p>
    <w:p w14:paraId="475FCE4F" w14:textId="1EA0A0C3" w:rsidR="00712C9E" w:rsidRDefault="00D4567A" w:rsidP="0055185B">
      <w:pPr>
        <w:pStyle w:val="Heading2"/>
        <w:jc w:val="both"/>
      </w:pPr>
      <w:r>
        <w:lastRenderedPageBreak/>
        <w:t>17.1 Identity and Access Management</w:t>
      </w:r>
    </w:p>
    <w:p w14:paraId="417A7FCC" w14:textId="77777777" w:rsidR="00712C9E" w:rsidRDefault="00D4567A" w:rsidP="0055185B">
      <w:pPr>
        <w:spacing w:before="60" w:after="60"/>
        <w:jc w:val="both"/>
      </w:pPr>
      <w:r>
        <w:rPr>
          <w:color w:val="333333"/>
        </w:rPr>
        <w:t>Human access uses JWT-based login with username and password, session renewal on privilege change, and short session TTLs.</w:t>
      </w:r>
    </w:p>
    <w:p w14:paraId="13857972" w14:textId="77777777" w:rsidR="00712C9E" w:rsidRDefault="00D4567A" w:rsidP="0055185B">
      <w:pPr>
        <w:pStyle w:val="Heading3"/>
        <w:jc w:val="both"/>
      </w:pPr>
      <w:r>
        <w:t>RBAC permissions matrix</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4"/>
        <w:gridCol w:w="925"/>
        <w:gridCol w:w="863"/>
        <w:gridCol w:w="1220"/>
        <w:gridCol w:w="1027"/>
        <w:gridCol w:w="1098"/>
        <w:gridCol w:w="955"/>
        <w:gridCol w:w="1231"/>
        <w:gridCol w:w="1435"/>
      </w:tblGrid>
      <w:tr w:rsidR="00712C9E" w:rsidRPr="00E22032" w14:paraId="4550AF8F" w14:textId="77777777" w:rsidTr="00E22032">
        <w:trPr>
          <w:tblHeader/>
        </w:trPr>
        <w:tc>
          <w:tcPr>
            <w:tcW w:w="1324"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0290D712" w14:textId="77777777" w:rsidR="00712C9E" w:rsidRPr="00E22032" w:rsidRDefault="00D4567A" w:rsidP="0055185B">
            <w:pPr>
              <w:jc w:val="both"/>
              <w:rPr>
                <w:sz w:val="18"/>
                <w:szCs w:val="18"/>
              </w:rPr>
            </w:pPr>
            <w:r w:rsidRPr="00E22032">
              <w:rPr>
                <w:b/>
                <w:bCs/>
                <w:color w:val="FFFFFF"/>
                <w:sz w:val="18"/>
                <w:szCs w:val="18"/>
              </w:rPr>
              <w:t>Role</w:t>
            </w:r>
          </w:p>
        </w:tc>
        <w:tc>
          <w:tcPr>
            <w:tcW w:w="925"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09977A0D" w14:textId="77777777" w:rsidR="00712C9E" w:rsidRPr="00E22032" w:rsidRDefault="00D4567A" w:rsidP="0055185B">
            <w:pPr>
              <w:jc w:val="both"/>
              <w:rPr>
                <w:sz w:val="18"/>
                <w:szCs w:val="18"/>
              </w:rPr>
            </w:pPr>
            <w:r w:rsidRPr="00E22032">
              <w:rPr>
                <w:b/>
                <w:bCs/>
                <w:color w:val="FFFFFF"/>
                <w:sz w:val="18"/>
                <w:szCs w:val="18"/>
              </w:rPr>
              <w:t>Create session</w:t>
            </w:r>
          </w:p>
        </w:tc>
        <w:tc>
          <w:tcPr>
            <w:tcW w:w="863"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1331F428" w14:textId="77777777" w:rsidR="00712C9E" w:rsidRPr="00E22032" w:rsidRDefault="00D4567A" w:rsidP="0055185B">
            <w:pPr>
              <w:jc w:val="both"/>
              <w:rPr>
                <w:sz w:val="18"/>
                <w:szCs w:val="18"/>
              </w:rPr>
            </w:pPr>
            <w:r w:rsidRPr="00E22032">
              <w:rPr>
                <w:b/>
                <w:bCs/>
                <w:color w:val="FFFFFF"/>
                <w:sz w:val="18"/>
                <w:szCs w:val="18"/>
              </w:rPr>
              <w:t>Upload file</w:t>
            </w:r>
          </w:p>
        </w:tc>
        <w:tc>
          <w:tcPr>
            <w:tcW w:w="122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7E706C2C" w14:textId="77777777" w:rsidR="00712C9E" w:rsidRPr="00E22032" w:rsidRDefault="00D4567A" w:rsidP="0055185B">
            <w:pPr>
              <w:jc w:val="both"/>
              <w:rPr>
                <w:sz w:val="18"/>
                <w:szCs w:val="18"/>
              </w:rPr>
            </w:pPr>
            <w:r w:rsidRPr="00E22032">
              <w:rPr>
                <w:b/>
                <w:bCs/>
                <w:color w:val="FFFFFF"/>
                <w:sz w:val="18"/>
                <w:szCs w:val="18"/>
              </w:rPr>
              <w:t>Open verification session</w:t>
            </w:r>
          </w:p>
        </w:tc>
        <w:tc>
          <w:tcPr>
            <w:tcW w:w="1027"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39F2DA25" w14:textId="77777777" w:rsidR="00712C9E" w:rsidRPr="00E22032" w:rsidRDefault="00D4567A" w:rsidP="0055185B">
            <w:pPr>
              <w:jc w:val="both"/>
              <w:rPr>
                <w:sz w:val="18"/>
                <w:szCs w:val="18"/>
              </w:rPr>
            </w:pPr>
            <w:r w:rsidRPr="00E22032">
              <w:rPr>
                <w:b/>
                <w:bCs/>
                <w:color w:val="FFFFFF"/>
                <w:sz w:val="18"/>
                <w:szCs w:val="18"/>
              </w:rPr>
              <w:t>View live evidence</w:t>
            </w:r>
          </w:p>
        </w:tc>
        <w:tc>
          <w:tcPr>
            <w:tcW w:w="1098"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34A78CF1" w14:textId="77777777" w:rsidR="00712C9E" w:rsidRPr="00E22032" w:rsidRDefault="00D4567A" w:rsidP="0055185B">
            <w:pPr>
              <w:jc w:val="both"/>
              <w:rPr>
                <w:sz w:val="18"/>
                <w:szCs w:val="18"/>
              </w:rPr>
            </w:pPr>
            <w:r w:rsidRPr="00E22032">
              <w:rPr>
                <w:b/>
                <w:bCs/>
                <w:color w:val="FFFFFF"/>
                <w:sz w:val="18"/>
                <w:szCs w:val="18"/>
              </w:rPr>
              <w:t>View audit receipts</w:t>
            </w:r>
          </w:p>
        </w:tc>
        <w:tc>
          <w:tcPr>
            <w:tcW w:w="955"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1AD6C8AD" w14:textId="77777777" w:rsidR="00712C9E" w:rsidRPr="00E22032" w:rsidRDefault="00D4567A" w:rsidP="0055185B">
            <w:pPr>
              <w:jc w:val="both"/>
              <w:rPr>
                <w:sz w:val="18"/>
                <w:szCs w:val="18"/>
              </w:rPr>
            </w:pPr>
            <w:r w:rsidRPr="00E22032">
              <w:rPr>
                <w:b/>
                <w:bCs/>
                <w:color w:val="FFFFFF"/>
                <w:sz w:val="18"/>
                <w:szCs w:val="18"/>
              </w:rPr>
              <w:t>Break-glass nonce access</w:t>
            </w:r>
          </w:p>
        </w:tc>
        <w:tc>
          <w:tcPr>
            <w:tcW w:w="1231"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3CDD677E" w14:textId="77777777" w:rsidR="00712C9E" w:rsidRPr="00E22032" w:rsidRDefault="00D4567A" w:rsidP="0055185B">
            <w:pPr>
              <w:jc w:val="both"/>
              <w:rPr>
                <w:sz w:val="18"/>
                <w:szCs w:val="18"/>
              </w:rPr>
            </w:pPr>
            <w:r w:rsidRPr="00E22032">
              <w:rPr>
                <w:b/>
                <w:bCs/>
                <w:color w:val="FFFFFF"/>
                <w:sz w:val="18"/>
                <w:szCs w:val="18"/>
              </w:rPr>
              <w:t>Manage connectors</w:t>
            </w:r>
          </w:p>
        </w:tc>
        <w:tc>
          <w:tcPr>
            <w:tcW w:w="1435"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14D83407" w14:textId="77777777" w:rsidR="00712C9E" w:rsidRPr="00E22032" w:rsidRDefault="00D4567A" w:rsidP="0055185B">
            <w:pPr>
              <w:jc w:val="both"/>
              <w:rPr>
                <w:sz w:val="18"/>
                <w:szCs w:val="18"/>
              </w:rPr>
            </w:pPr>
            <w:r w:rsidRPr="00E22032">
              <w:rPr>
                <w:b/>
                <w:bCs/>
                <w:color w:val="FFFFFF"/>
                <w:sz w:val="18"/>
                <w:szCs w:val="18"/>
              </w:rPr>
              <w:t>Manage infrastructure</w:t>
            </w:r>
          </w:p>
        </w:tc>
      </w:tr>
      <w:tr w:rsidR="00712C9E" w:rsidRPr="00E22032" w14:paraId="6142DAD5" w14:textId="77777777" w:rsidTr="00E22032">
        <w:tc>
          <w:tcPr>
            <w:tcW w:w="1324"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36BD192" w14:textId="77777777" w:rsidR="00712C9E" w:rsidRPr="00E22032" w:rsidRDefault="00D4567A" w:rsidP="0055185B">
            <w:pPr>
              <w:jc w:val="both"/>
              <w:rPr>
                <w:sz w:val="18"/>
                <w:szCs w:val="18"/>
              </w:rPr>
            </w:pPr>
            <w:r w:rsidRPr="00E22032">
              <w:rPr>
                <w:color w:val="333333"/>
                <w:sz w:val="18"/>
                <w:szCs w:val="18"/>
              </w:rPr>
              <w:t>Uploader</w:t>
            </w:r>
          </w:p>
        </w:tc>
        <w:tc>
          <w:tcPr>
            <w:tcW w:w="92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1A53B8F7" w14:textId="77777777" w:rsidR="00712C9E" w:rsidRPr="00E22032" w:rsidRDefault="00D4567A" w:rsidP="0055185B">
            <w:pPr>
              <w:jc w:val="both"/>
              <w:rPr>
                <w:sz w:val="18"/>
                <w:szCs w:val="18"/>
              </w:rPr>
            </w:pPr>
            <w:r w:rsidRPr="00E22032">
              <w:rPr>
                <w:color w:val="333333"/>
                <w:sz w:val="18"/>
                <w:szCs w:val="18"/>
              </w:rPr>
              <w:t>Yes</w:t>
            </w:r>
          </w:p>
        </w:tc>
        <w:tc>
          <w:tcPr>
            <w:tcW w:w="863"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18EB96ED" w14:textId="77777777" w:rsidR="00712C9E" w:rsidRPr="00E22032" w:rsidRDefault="00D4567A" w:rsidP="0055185B">
            <w:pPr>
              <w:jc w:val="both"/>
              <w:rPr>
                <w:sz w:val="18"/>
                <w:szCs w:val="18"/>
              </w:rPr>
            </w:pPr>
            <w:r w:rsidRPr="00E22032">
              <w:rPr>
                <w:color w:val="333333"/>
                <w:sz w:val="18"/>
                <w:szCs w:val="18"/>
              </w:rPr>
              <w:t>Yes</w:t>
            </w:r>
          </w:p>
        </w:tc>
        <w:tc>
          <w:tcPr>
            <w:tcW w:w="122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2109C89B" w14:textId="77777777" w:rsidR="00712C9E" w:rsidRPr="00E22032" w:rsidRDefault="00D4567A" w:rsidP="0055185B">
            <w:pPr>
              <w:jc w:val="both"/>
              <w:rPr>
                <w:sz w:val="18"/>
                <w:szCs w:val="18"/>
              </w:rPr>
            </w:pPr>
            <w:r w:rsidRPr="00E22032">
              <w:rPr>
                <w:color w:val="333333"/>
                <w:sz w:val="18"/>
                <w:szCs w:val="18"/>
              </w:rPr>
              <w:t>No</w:t>
            </w:r>
          </w:p>
        </w:tc>
        <w:tc>
          <w:tcPr>
            <w:tcW w:w="1027"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0F61B93B" w14:textId="77777777" w:rsidR="00712C9E" w:rsidRPr="00E22032" w:rsidRDefault="00D4567A" w:rsidP="0055185B">
            <w:pPr>
              <w:jc w:val="both"/>
              <w:rPr>
                <w:sz w:val="18"/>
                <w:szCs w:val="18"/>
              </w:rPr>
            </w:pPr>
            <w:r w:rsidRPr="00E22032">
              <w:rPr>
                <w:color w:val="333333"/>
                <w:sz w:val="18"/>
                <w:szCs w:val="18"/>
              </w:rPr>
              <w:t>No</w:t>
            </w:r>
          </w:p>
        </w:tc>
        <w:tc>
          <w:tcPr>
            <w:tcW w:w="1098"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330BB485" w14:textId="77777777" w:rsidR="00712C9E" w:rsidRPr="00E22032" w:rsidRDefault="00D4567A" w:rsidP="0055185B">
            <w:pPr>
              <w:jc w:val="both"/>
              <w:rPr>
                <w:sz w:val="18"/>
                <w:szCs w:val="18"/>
              </w:rPr>
            </w:pPr>
            <w:r w:rsidRPr="00E22032">
              <w:rPr>
                <w:color w:val="333333"/>
                <w:sz w:val="18"/>
                <w:szCs w:val="18"/>
              </w:rPr>
              <w:t>No</w:t>
            </w:r>
          </w:p>
        </w:tc>
        <w:tc>
          <w:tcPr>
            <w:tcW w:w="95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631932F9" w14:textId="77777777" w:rsidR="00712C9E" w:rsidRPr="00E22032" w:rsidRDefault="00D4567A" w:rsidP="0055185B">
            <w:pPr>
              <w:jc w:val="both"/>
              <w:rPr>
                <w:sz w:val="18"/>
                <w:szCs w:val="18"/>
              </w:rPr>
            </w:pPr>
            <w:r w:rsidRPr="00E22032">
              <w:rPr>
                <w:color w:val="333333"/>
                <w:sz w:val="18"/>
                <w:szCs w:val="18"/>
              </w:rPr>
              <w:t>No</w:t>
            </w:r>
          </w:p>
        </w:tc>
        <w:tc>
          <w:tcPr>
            <w:tcW w:w="1231"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58C5606F" w14:textId="77777777" w:rsidR="00712C9E" w:rsidRPr="00E22032" w:rsidRDefault="00D4567A" w:rsidP="0055185B">
            <w:pPr>
              <w:jc w:val="both"/>
              <w:rPr>
                <w:sz w:val="18"/>
                <w:szCs w:val="18"/>
              </w:rPr>
            </w:pPr>
            <w:r w:rsidRPr="00E22032">
              <w:rPr>
                <w:color w:val="333333"/>
                <w:sz w:val="18"/>
                <w:szCs w:val="18"/>
              </w:rPr>
              <w:t>No</w:t>
            </w:r>
          </w:p>
        </w:tc>
        <w:tc>
          <w:tcPr>
            <w:tcW w:w="143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27116455" w14:textId="77777777" w:rsidR="00712C9E" w:rsidRPr="00E22032" w:rsidRDefault="00D4567A" w:rsidP="0055185B">
            <w:pPr>
              <w:jc w:val="both"/>
              <w:rPr>
                <w:sz w:val="18"/>
                <w:szCs w:val="18"/>
              </w:rPr>
            </w:pPr>
            <w:r w:rsidRPr="00E22032">
              <w:rPr>
                <w:color w:val="333333"/>
                <w:sz w:val="18"/>
                <w:szCs w:val="18"/>
              </w:rPr>
              <w:t>No</w:t>
            </w:r>
          </w:p>
        </w:tc>
      </w:tr>
      <w:tr w:rsidR="00712C9E" w:rsidRPr="00E22032" w14:paraId="349C8301" w14:textId="77777777" w:rsidTr="00E22032">
        <w:tc>
          <w:tcPr>
            <w:tcW w:w="1324"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5CD201EE" w14:textId="77777777" w:rsidR="00712C9E" w:rsidRPr="00E22032" w:rsidRDefault="00D4567A" w:rsidP="0055185B">
            <w:pPr>
              <w:jc w:val="both"/>
              <w:rPr>
                <w:sz w:val="18"/>
                <w:szCs w:val="18"/>
              </w:rPr>
            </w:pPr>
            <w:r w:rsidRPr="00E22032">
              <w:rPr>
                <w:color w:val="333333"/>
                <w:sz w:val="18"/>
                <w:szCs w:val="18"/>
              </w:rPr>
              <w:t>Reviewer</w:t>
            </w:r>
          </w:p>
        </w:tc>
        <w:tc>
          <w:tcPr>
            <w:tcW w:w="925"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7FA0FE85" w14:textId="77777777" w:rsidR="00712C9E" w:rsidRPr="00E22032" w:rsidRDefault="00D4567A" w:rsidP="0055185B">
            <w:pPr>
              <w:jc w:val="both"/>
              <w:rPr>
                <w:sz w:val="18"/>
                <w:szCs w:val="18"/>
              </w:rPr>
            </w:pPr>
            <w:r w:rsidRPr="00E22032">
              <w:rPr>
                <w:color w:val="333333"/>
                <w:sz w:val="18"/>
                <w:szCs w:val="18"/>
              </w:rPr>
              <w:t>Yes</w:t>
            </w:r>
          </w:p>
        </w:tc>
        <w:tc>
          <w:tcPr>
            <w:tcW w:w="863"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5E512635" w14:textId="77777777" w:rsidR="00712C9E" w:rsidRPr="00E22032" w:rsidRDefault="00D4567A" w:rsidP="0055185B">
            <w:pPr>
              <w:jc w:val="both"/>
              <w:rPr>
                <w:sz w:val="18"/>
                <w:szCs w:val="18"/>
              </w:rPr>
            </w:pPr>
            <w:r w:rsidRPr="00E22032">
              <w:rPr>
                <w:color w:val="333333"/>
                <w:sz w:val="18"/>
                <w:szCs w:val="18"/>
              </w:rPr>
              <w:t>Yes</w:t>
            </w:r>
          </w:p>
        </w:tc>
        <w:tc>
          <w:tcPr>
            <w:tcW w:w="122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6A339CB0" w14:textId="77777777" w:rsidR="00712C9E" w:rsidRPr="00E22032" w:rsidRDefault="00D4567A" w:rsidP="0055185B">
            <w:pPr>
              <w:jc w:val="both"/>
              <w:rPr>
                <w:sz w:val="18"/>
                <w:szCs w:val="18"/>
              </w:rPr>
            </w:pPr>
            <w:r w:rsidRPr="00E22032">
              <w:rPr>
                <w:color w:val="333333"/>
                <w:sz w:val="18"/>
                <w:szCs w:val="18"/>
              </w:rPr>
              <w:t>Yes</w:t>
            </w:r>
          </w:p>
        </w:tc>
        <w:tc>
          <w:tcPr>
            <w:tcW w:w="1027"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590EF92F" w14:textId="77777777" w:rsidR="00712C9E" w:rsidRPr="00E22032" w:rsidRDefault="00D4567A" w:rsidP="0055185B">
            <w:pPr>
              <w:jc w:val="both"/>
              <w:rPr>
                <w:sz w:val="18"/>
                <w:szCs w:val="18"/>
              </w:rPr>
            </w:pPr>
            <w:r w:rsidRPr="00E22032">
              <w:rPr>
                <w:color w:val="333333"/>
                <w:sz w:val="18"/>
                <w:szCs w:val="18"/>
              </w:rPr>
              <w:t>Yes</w:t>
            </w:r>
          </w:p>
        </w:tc>
        <w:tc>
          <w:tcPr>
            <w:tcW w:w="1098"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E7A5379" w14:textId="77777777" w:rsidR="00712C9E" w:rsidRPr="00E22032" w:rsidRDefault="00D4567A" w:rsidP="0055185B">
            <w:pPr>
              <w:jc w:val="both"/>
              <w:rPr>
                <w:sz w:val="18"/>
                <w:szCs w:val="18"/>
              </w:rPr>
            </w:pPr>
            <w:r w:rsidRPr="00E22032">
              <w:rPr>
                <w:color w:val="333333"/>
                <w:sz w:val="18"/>
                <w:szCs w:val="18"/>
              </w:rPr>
              <w:t>Limited to own authorized cases</w:t>
            </w:r>
          </w:p>
        </w:tc>
        <w:tc>
          <w:tcPr>
            <w:tcW w:w="955"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5E102CE" w14:textId="77777777" w:rsidR="00712C9E" w:rsidRPr="00E22032" w:rsidRDefault="00D4567A" w:rsidP="0055185B">
            <w:pPr>
              <w:jc w:val="both"/>
              <w:rPr>
                <w:sz w:val="18"/>
                <w:szCs w:val="18"/>
              </w:rPr>
            </w:pPr>
            <w:r w:rsidRPr="00E22032">
              <w:rPr>
                <w:color w:val="333333"/>
                <w:sz w:val="18"/>
                <w:szCs w:val="18"/>
              </w:rPr>
              <w:t>No</w:t>
            </w:r>
          </w:p>
        </w:tc>
        <w:tc>
          <w:tcPr>
            <w:tcW w:w="1231"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44355501" w14:textId="77777777" w:rsidR="00712C9E" w:rsidRPr="00E22032" w:rsidRDefault="00D4567A" w:rsidP="0055185B">
            <w:pPr>
              <w:jc w:val="both"/>
              <w:rPr>
                <w:sz w:val="18"/>
                <w:szCs w:val="18"/>
              </w:rPr>
            </w:pPr>
            <w:r w:rsidRPr="00E22032">
              <w:rPr>
                <w:color w:val="333333"/>
                <w:sz w:val="18"/>
                <w:szCs w:val="18"/>
              </w:rPr>
              <w:t>No</w:t>
            </w:r>
          </w:p>
        </w:tc>
        <w:tc>
          <w:tcPr>
            <w:tcW w:w="1435"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4D0ADBBB" w14:textId="77777777" w:rsidR="00712C9E" w:rsidRPr="00E22032" w:rsidRDefault="00D4567A" w:rsidP="0055185B">
            <w:pPr>
              <w:jc w:val="both"/>
              <w:rPr>
                <w:sz w:val="18"/>
                <w:szCs w:val="18"/>
              </w:rPr>
            </w:pPr>
            <w:r w:rsidRPr="00E22032">
              <w:rPr>
                <w:color w:val="333333"/>
                <w:sz w:val="18"/>
                <w:szCs w:val="18"/>
              </w:rPr>
              <w:t>No</w:t>
            </w:r>
          </w:p>
        </w:tc>
      </w:tr>
      <w:tr w:rsidR="00712C9E" w:rsidRPr="00E22032" w14:paraId="5BCEF8EF" w14:textId="77777777" w:rsidTr="00E22032">
        <w:tc>
          <w:tcPr>
            <w:tcW w:w="1324"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35A90AE" w14:textId="77777777" w:rsidR="00712C9E" w:rsidRPr="00E22032" w:rsidRDefault="00D4567A" w:rsidP="0055185B">
            <w:pPr>
              <w:jc w:val="both"/>
              <w:rPr>
                <w:sz w:val="18"/>
                <w:szCs w:val="18"/>
              </w:rPr>
            </w:pPr>
            <w:r w:rsidRPr="00E22032">
              <w:rPr>
                <w:color w:val="333333"/>
                <w:sz w:val="18"/>
                <w:szCs w:val="18"/>
              </w:rPr>
              <w:t>Security Administrator</w:t>
            </w:r>
          </w:p>
        </w:tc>
        <w:tc>
          <w:tcPr>
            <w:tcW w:w="92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46D62D0" w14:textId="77777777" w:rsidR="00712C9E" w:rsidRPr="00E22032" w:rsidRDefault="00D4567A" w:rsidP="0055185B">
            <w:pPr>
              <w:jc w:val="both"/>
              <w:rPr>
                <w:sz w:val="18"/>
                <w:szCs w:val="18"/>
              </w:rPr>
            </w:pPr>
            <w:r w:rsidRPr="00E22032">
              <w:rPr>
                <w:color w:val="333333"/>
                <w:sz w:val="18"/>
                <w:szCs w:val="18"/>
              </w:rPr>
              <w:t>No</w:t>
            </w:r>
          </w:p>
        </w:tc>
        <w:tc>
          <w:tcPr>
            <w:tcW w:w="863"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2374AC4B" w14:textId="77777777" w:rsidR="00712C9E" w:rsidRPr="00E22032" w:rsidRDefault="00D4567A" w:rsidP="0055185B">
            <w:pPr>
              <w:jc w:val="both"/>
              <w:rPr>
                <w:sz w:val="18"/>
                <w:szCs w:val="18"/>
              </w:rPr>
            </w:pPr>
            <w:r w:rsidRPr="00E22032">
              <w:rPr>
                <w:color w:val="333333"/>
                <w:sz w:val="18"/>
                <w:szCs w:val="18"/>
              </w:rPr>
              <w:t>No</w:t>
            </w:r>
          </w:p>
        </w:tc>
        <w:tc>
          <w:tcPr>
            <w:tcW w:w="122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E026DEC" w14:textId="77777777" w:rsidR="00712C9E" w:rsidRPr="00E22032" w:rsidRDefault="00D4567A" w:rsidP="0055185B">
            <w:pPr>
              <w:jc w:val="both"/>
              <w:rPr>
                <w:sz w:val="18"/>
                <w:szCs w:val="18"/>
              </w:rPr>
            </w:pPr>
            <w:r w:rsidRPr="00E22032">
              <w:rPr>
                <w:color w:val="333333"/>
                <w:sz w:val="18"/>
                <w:szCs w:val="18"/>
              </w:rPr>
              <w:t>No</w:t>
            </w:r>
          </w:p>
        </w:tc>
        <w:tc>
          <w:tcPr>
            <w:tcW w:w="1027"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E3FC4CF" w14:textId="77777777" w:rsidR="00712C9E" w:rsidRPr="00E22032" w:rsidRDefault="00D4567A" w:rsidP="0055185B">
            <w:pPr>
              <w:jc w:val="both"/>
              <w:rPr>
                <w:sz w:val="18"/>
                <w:szCs w:val="18"/>
              </w:rPr>
            </w:pPr>
            <w:r w:rsidRPr="00E22032">
              <w:rPr>
                <w:color w:val="333333"/>
                <w:sz w:val="18"/>
                <w:szCs w:val="18"/>
              </w:rPr>
              <w:t>No</w:t>
            </w:r>
          </w:p>
        </w:tc>
        <w:tc>
          <w:tcPr>
            <w:tcW w:w="1098"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F6E1D60" w14:textId="77777777" w:rsidR="00712C9E" w:rsidRPr="00E22032" w:rsidRDefault="00D4567A" w:rsidP="0055185B">
            <w:pPr>
              <w:jc w:val="both"/>
              <w:rPr>
                <w:sz w:val="18"/>
                <w:szCs w:val="18"/>
              </w:rPr>
            </w:pPr>
            <w:r w:rsidRPr="00E22032">
              <w:rPr>
                <w:color w:val="333333"/>
                <w:sz w:val="18"/>
                <w:szCs w:val="18"/>
              </w:rPr>
              <w:t>Yes</w:t>
            </w:r>
          </w:p>
        </w:tc>
        <w:tc>
          <w:tcPr>
            <w:tcW w:w="95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3E69E675" w14:textId="77777777" w:rsidR="00712C9E" w:rsidRPr="00E22032" w:rsidRDefault="00D4567A" w:rsidP="0055185B">
            <w:pPr>
              <w:jc w:val="both"/>
              <w:rPr>
                <w:sz w:val="18"/>
                <w:szCs w:val="18"/>
              </w:rPr>
            </w:pPr>
            <w:r w:rsidRPr="00E22032">
              <w:rPr>
                <w:color w:val="333333"/>
                <w:sz w:val="18"/>
                <w:szCs w:val="18"/>
              </w:rPr>
              <w:t>Logical dual-access workflow only</w:t>
            </w:r>
          </w:p>
        </w:tc>
        <w:tc>
          <w:tcPr>
            <w:tcW w:w="1231"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FBAF6A2" w14:textId="77777777" w:rsidR="00712C9E" w:rsidRPr="00E22032" w:rsidRDefault="00D4567A" w:rsidP="0055185B">
            <w:pPr>
              <w:jc w:val="both"/>
              <w:rPr>
                <w:sz w:val="18"/>
                <w:szCs w:val="18"/>
              </w:rPr>
            </w:pPr>
            <w:r w:rsidRPr="00E22032">
              <w:rPr>
                <w:color w:val="333333"/>
                <w:sz w:val="18"/>
                <w:szCs w:val="18"/>
              </w:rPr>
              <w:t>No</w:t>
            </w:r>
          </w:p>
        </w:tc>
        <w:tc>
          <w:tcPr>
            <w:tcW w:w="143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294A6C7" w14:textId="77777777" w:rsidR="00712C9E" w:rsidRPr="00E22032" w:rsidRDefault="00D4567A" w:rsidP="0055185B">
            <w:pPr>
              <w:jc w:val="both"/>
              <w:rPr>
                <w:sz w:val="18"/>
                <w:szCs w:val="18"/>
              </w:rPr>
            </w:pPr>
            <w:r w:rsidRPr="00E22032">
              <w:rPr>
                <w:color w:val="333333"/>
                <w:sz w:val="18"/>
                <w:szCs w:val="18"/>
              </w:rPr>
              <w:t>No</w:t>
            </w:r>
          </w:p>
        </w:tc>
      </w:tr>
      <w:tr w:rsidR="00712C9E" w:rsidRPr="00E22032" w14:paraId="6B7E979F" w14:textId="77777777" w:rsidTr="00E22032">
        <w:tc>
          <w:tcPr>
            <w:tcW w:w="1324"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E30BE18" w14:textId="77777777" w:rsidR="00712C9E" w:rsidRPr="00E22032" w:rsidRDefault="00D4567A" w:rsidP="0055185B">
            <w:pPr>
              <w:jc w:val="both"/>
              <w:rPr>
                <w:sz w:val="18"/>
                <w:szCs w:val="18"/>
              </w:rPr>
            </w:pPr>
            <w:r w:rsidRPr="00E22032">
              <w:rPr>
                <w:color w:val="333333"/>
                <w:sz w:val="18"/>
                <w:szCs w:val="18"/>
              </w:rPr>
              <w:t>Platform Operator</w:t>
            </w:r>
          </w:p>
        </w:tc>
        <w:tc>
          <w:tcPr>
            <w:tcW w:w="925"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1EF96D52" w14:textId="77777777" w:rsidR="00712C9E" w:rsidRPr="00E22032" w:rsidRDefault="00D4567A" w:rsidP="0055185B">
            <w:pPr>
              <w:jc w:val="both"/>
              <w:rPr>
                <w:sz w:val="18"/>
                <w:szCs w:val="18"/>
              </w:rPr>
            </w:pPr>
            <w:r w:rsidRPr="00E22032">
              <w:rPr>
                <w:color w:val="333333"/>
                <w:sz w:val="18"/>
                <w:szCs w:val="18"/>
              </w:rPr>
              <w:t>No</w:t>
            </w:r>
          </w:p>
        </w:tc>
        <w:tc>
          <w:tcPr>
            <w:tcW w:w="863"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61E3AB05" w14:textId="77777777" w:rsidR="00712C9E" w:rsidRPr="00E22032" w:rsidRDefault="00D4567A" w:rsidP="0055185B">
            <w:pPr>
              <w:jc w:val="both"/>
              <w:rPr>
                <w:sz w:val="18"/>
                <w:szCs w:val="18"/>
              </w:rPr>
            </w:pPr>
            <w:r w:rsidRPr="00E22032">
              <w:rPr>
                <w:color w:val="333333"/>
                <w:sz w:val="18"/>
                <w:szCs w:val="18"/>
              </w:rPr>
              <w:t>No</w:t>
            </w:r>
          </w:p>
        </w:tc>
        <w:tc>
          <w:tcPr>
            <w:tcW w:w="122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7624BC8C" w14:textId="77777777" w:rsidR="00712C9E" w:rsidRPr="00E22032" w:rsidRDefault="00D4567A" w:rsidP="0055185B">
            <w:pPr>
              <w:jc w:val="both"/>
              <w:rPr>
                <w:sz w:val="18"/>
                <w:szCs w:val="18"/>
              </w:rPr>
            </w:pPr>
            <w:r w:rsidRPr="00E22032">
              <w:rPr>
                <w:color w:val="333333"/>
                <w:sz w:val="18"/>
                <w:szCs w:val="18"/>
              </w:rPr>
              <w:t>No</w:t>
            </w:r>
          </w:p>
        </w:tc>
        <w:tc>
          <w:tcPr>
            <w:tcW w:w="1027"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7A624FFA" w14:textId="77777777" w:rsidR="00712C9E" w:rsidRPr="00E22032" w:rsidRDefault="00D4567A" w:rsidP="0055185B">
            <w:pPr>
              <w:jc w:val="both"/>
              <w:rPr>
                <w:sz w:val="18"/>
                <w:szCs w:val="18"/>
              </w:rPr>
            </w:pPr>
            <w:r w:rsidRPr="00E22032">
              <w:rPr>
                <w:color w:val="333333"/>
                <w:sz w:val="18"/>
                <w:szCs w:val="18"/>
              </w:rPr>
              <w:t>No</w:t>
            </w:r>
          </w:p>
        </w:tc>
        <w:tc>
          <w:tcPr>
            <w:tcW w:w="1098"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8A3133F" w14:textId="77777777" w:rsidR="00712C9E" w:rsidRPr="00E22032" w:rsidRDefault="00D4567A" w:rsidP="0055185B">
            <w:pPr>
              <w:jc w:val="both"/>
              <w:rPr>
                <w:sz w:val="18"/>
                <w:szCs w:val="18"/>
              </w:rPr>
            </w:pPr>
            <w:r w:rsidRPr="00E22032">
              <w:rPr>
                <w:color w:val="333333"/>
                <w:sz w:val="18"/>
                <w:szCs w:val="18"/>
              </w:rPr>
              <w:t>No content access</w:t>
            </w:r>
          </w:p>
        </w:tc>
        <w:tc>
          <w:tcPr>
            <w:tcW w:w="955"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1326213F" w14:textId="77777777" w:rsidR="00712C9E" w:rsidRPr="00E22032" w:rsidRDefault="00D4567A" w:rsidP="0055185B">
            <w:pPr>
              <w:jc w:val="both"/>
              <w:rPr>
                <w:sz w:val="18"/>
                <w:szCs w:val="18"/>
              </w:rPr>
            </w:pPr>
            <w:r w:rsidRPr="00E22032">
              <w:rPr>
                <w:color w:val="333333"/>
                <w:sz w:val="18"/>
                <w:szCs w:val="18"/>
              </w:rPr>
              <w:t>No</w:t>
            </w:r>
          </w:p>
        </w:tc>
        <w:tc>
          <w:tcPr>
            <w:tcW w:w="1231"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38D61AB2" w14:textId="77777777" w:rsidR="00712C9E" w:rsidRPr="00E22032" w:rsidRDefault="00D4567A" w:rsidP="0055185B">
            <w:pPr>
              <w:jc w:val="both"/>
              <w:rPr>
                <w:sz w:val="18"/>
                <w:szCs w:val="18"/>
              </w:rPr>
            </w:pPr>
            <w:r w:rsidRPr="00E22032">
              <w:rPr>
                <w:color w:val="333333"/>
                <w:sz w:val="18"/>
                <w:szCs w:val="18"/>
              </w:rPr>
              <w:t>No</w:t>
            </w:r>
          </w:p>
        </w:tc>
        <w:tc>
          <w:tcPr>
            <w:tcW w:w="1435"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08CAE9F8" w14:textId="77777777" w:rsidR="00712C9E" w:rsidRPr="00E22032" w:rsidRDefault="00D4567A" w:rsidP="0055185B">
            <w:pPr>
              <w:jc w:val="both"/>
              <w:rPr>
                <w:sz w:val="18"/>
                <w:szCs w:val="18"/>
              </w:rPr>
            </w:pPr>
            <w:r w:rsidRPr="00E22032">
              <w:rPr>
                <w:color w:val="333333"/>
                <w:sz w:val="18"/>
                <w:szCs w:val="18"/>
              </w:rPr>
              <w:t>Yes</w:t>
            </w:r>
          </w:p>
        </w:tc>
      </w:tr>
      <w:tr w:rsidR="00712C9E" w:rsidRPr="00E22032" w14:paraId="54057452" w14:textId="77777777" w:rsidTr="00E22032">
        <w:tc>
          <w:tcPr>
            <w:tcW w:w="1324"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28BA85E" w14:textId="77777777" w:rsidR="00712C9E" w:rsidRPr="00E22032" w:rsidRDefault="00D4567A" w:rsidP="0055185B">
            <w:pPr>
              <w:jc w:val="both"/>
              <w:rPr>
                <w:sz w:val="18"/>
                <w:szCs w:val="18"/>
              </w:rPr>
            </w:pPr>
            <w:r w:rsidRPr="00E22032">
              <w:rPr>
                <w:color w:val="333333"/>
                <w:sz w:val="18"/>
                <w:szCs w:val="18"/>
              </w:rPr>
              <w:t>Connector Administrator</w:t>
            </w:r>
          </w:p>
        </w:tc>
        <w:tc>
          <w:tcPr>
            <w:tcW w:w="92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2C716DB" w14:textId="77777777" w:rsidR="00712C9E" w:rsidRPr="00E22032" w:rsidRDefault="00D4567A" w:rsidP="0055185B">
            <w:pPr>
              <w:jc w:val="both"/>
              <w:rPr>
                <w:sz w:val="18"/>
                <w:szCs w:val="18"/>
              </w:rPr>
            </w:pPr>
            <w:r w:rsidRPr="00E22032">
              <w:rPr>
                <w:color w:val="333333"/>
                <w:sz w:val="18"/>
                <w:szCs w:val="18"/>
              </w:rPr>
              <w:t>No</w:t>
            </w:r>
          </w:p>
        </w:tc>
        <w:tc>
          <w:tcPr>
            <w:tcW w:w="863"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5AC4C160" w14:textId="77777777" w:rsidR="00712C9E" w:rsidRPr="00E22032" w:rsidRDefault="00D4567A" w:rsidP="0055185B">
            <w:pPr>
              <w:jc w:val="both"/>
              <w:rPr>
                <w:sz w:val="18"/>
                <w:szCs w:val="18"/>
              </w:rPr>
            </w:pPr>
            <w:r w:rsidRPr="00E22032">
              <w:rPr>
                <w:color w:val="333333"/>
                <w:sz w:val="18"/>
                <w:szCs w:val="18"/>
              </w:rPr>
              <w:t>No</w:t>
            </w:r>
          </w:p>
        </w:tc>
        <w:tc>
          <w:tcPr>
            <w:tcW w:w="122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93B566B" w14:textId="77777777" w:rsidR="00712C9E" w:rsidRPr="00E22032" w:rsidRDefault="00D4567A" w:rsidP="0055185B">
            <w:pPr>
              <w:jc w:val="both"/>
              <w:rPr>
                <w:sz w:val="18"/>
                <w:szCs w:val="18"/>
              </w:rPr>
            </w:pPr>
            <w:r w:rsidRPr="00E22032">
              <w:rPr>
                <w:color w:val="333333"/>
                <w:sz w:val="18"/>
                <w:szCs w:val="18"/>
              </w:rPr>
              <w:t>No</w:t>
            </w:r>
          </w:p>
        </w:tc>
        <w:tc>
          <w:tcPr>
            <w:tcW w:w="1027"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046F18D9" w14:textId="77777777" w:rsidR="00712C9E" w:rsidRPr="00E22032" w:rsidRDefault="00D4567A" w:rsidP="0055185B">
            <w:pPr>
              <w:jc w:val="both"/>
              <w:rPr>
                <w:sz w:val="18"/>
                <w:szCs w:val="18"/>
              </w:rPr>
            </w:pPr>
            <w:r w:rsidRPr="00E22032">
              <w:rPr>
                <w:color w:val="333333"/>
                <w:sz w:val="18"/>
                <w:szCs w:val="18"/>
              </w:rPr>
              <w:t>No</w:t>
            </w:r>
          </w:p>
        </w:tc>
        <w:tc>
          <w:tcPr>
            <w:tcW w:w="1098"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3518E55F" w14:textId="77777777" w:rsidR="00712C9E" w:rsidRPr="00E22032" w:rsidRDefault="00D4567A" w:rsidP="0055185B">
            <w:pPr>
              <w:jc w:val="both"/>
              <w:rPr>
                <w:sz w:val="18"/>
                <w:szCs w:val="18"/>
              </w:rPr>
            </w:pPr>
            <w:r w:rsidRPr="00E22032">
              <w:rPr>
                <w:color w:val="333333"/>
                <w:sz w:val="18"/>
                <w:szCs w:val="18"/>
              </w:rPr>
              <w:t>No</w:t>
            </w:r>
          </w:p>
        </w:tc>
        <w:tc>
          <w:tcPr>
            <w:tcW w:w="95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17242B41" w14:textId="77777777" w:rsidR="00712C9E" w:rsidRPr="00E22032" w:rsidRDefault="00D4567A" w:rsidP="0055185B">
            <w:pPr>
              <w:jc w:val="both"/>
              <w:rPr>
                <w:sz w:val="18"/>
                <w:szCs w:val="18"/>
              </w:rPr>
            </w:pPr>
            <w:r w:rsidRPr="00E22032">
              <w:rPr>
                <w:color w:val="333333"/>
                <w:sz w:val="18"/>
                <w:szCs w:val="18"/>
              </w:rPr>
              <w:t>No</w:t>
            </w:r>
          </w:p>
        </w:tc>
        <w:tc>
          <w:tcPr>
            <w:tcW w:w="1231"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619C29DD" w14:textId="77777777" w:rsidR="00712C9E" w:rsidRPr="00E22032" w:rsidRDefault="00D4567A" w:rsidP="0055185B">
            <w:pPr>
              <w:jc w:val="both"/>
              <w:rPr>
                <w:sz w:val="18"/>
                <w:szCs w:val="18"/>
              </w:rPr>
            </w:pPr>
            <w:r w:rsidRPr="00E22032">
              <w:rPr>
                <w:color w:val="333333"/>
                <w:sz w:val="18"/>
                <w:szCs w:val="18"/>
              </w:rPr>
              <w:t>Yes</w:t>
            </w:r>
          </w:p>
        </w:tc>
        <w:tc>
          <w:tcPr>
            <w:tcW w:w="1435"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3EFEE78A" w14:textId="77777777" w:rsidR="00712C9E" w:rsidRPr="00E22032" w:rsidRDefault="00D4567A" w:rsidP="0055185B">
            <w:pPr>
              <w:jc w:val="both"/>
              <w:rPr>
                <w:sz w:val="18"/>
                <w:szCs w:val="18"/>
              </w:rPr>
            </w:pPr>
            <w:r w:rsidRPr="00E22032">
              <w:rPr>
                <w:color w:val="333333"/>
                <w:sz w:val="18"/>
                <w:szCs w:val="18"/>
              </w:rPr>
              <w:t>Limited</w:t>
            </w:r>
          </w:p>
        </w:tc>
      </w:tr>
    </w:tbl>
    <w:p w14:paraId="704C49CC" w14:textId="77777777" w:rsidR="00712C9E" w:rsidRDefault="00712C9E" w:rsidP="0055185B">
      <w:pPr>
        <w:spacing w:before="60" w:after="60"/>
        <w:jc w:val="both"/>
      </w:pPr>
    </w:p>
    <w:p w14:paraId="39B81969" w14:textId="77777777" w:rsidR="00712C9E" w:rsidRDefault="00D4567A" w:rsidP="0055185B">
      <w:pPr>
        <w:pStyle w:val="Heading3"/>
        <w:jc w:val="both"/>
      </w:pPr>
      <w:r>
        <w:t>Separation of duty</w:t>
      </w:r>
    </w:p>
    <w:p w14:paraId="66B3A630" w14:textId="77777777" w:rsidR="00712C9E" w:rsidRDefault="00D4567A" w:rsidP="0055185B">
      <w:pPr>
        <w:pStyle w:val="ListParagraph"/>
        <w:numPr>
          <w:ilvl w:val="0"/>
          <w:numId w:val="2"/>
        </w:numPr>
        <w:spacing w:before="40" w:after="40"/>
        <w:jc w:val="both"/>
      </w:pPr>
      <w:r>
        <w:rPr>
          <w:color w:val="333333"/>
        </w:rPr>
        <w:t>Reviewers cannot access sealed nonce data.</w:t>
      </w:r>
    </w:p>
    <w:p w14:paraId="14FB5F80" w14:textId="77777777" w:rsidR="00712C9E" w:rsidRDefault="00D4567A" w:rsidP="0055185B">
      <w:pPr>
        <w:pStyle w:val="ListParagraph"/>
        <w:numPr>
          <w:ilvl w:val="0"/>
          <w:numId w:val="2"/>
        </w:numPr>
        <w:spacing w:before="40" w:after="40"/>
        <w:jc w:val="both"/>
      </w:pPr>
      <w:r>
        <w:rPr>
          <w:color w:val="333333"/>
        </w:rPr>
        <w:t>Platform operators cannot read document content or audit mappings.</w:t>
      </w:r>
    </w:p>
    <w:p w14:paraId="0A8B5FBC" w14:textId="77777777" w:rsidR="00712C9E" w:rsidRDefault="00D4567A" w:rsidP="0055185B">
      <w:pPr>
        <w:pStyle w:val="ListParagraph"/>
        <w:numPr>
          <w:ilvl w:val="0"/>
          <w:numId w:val="2"/>
        </w:numPr>
        <w:spacing w:before="40" w:after="40"/>
        <w:jc w:val="both"/>
      </w:pPr>
      <w:r>
        <w:rPr>
          <w:color w:val="333333"/>
        </w:rPr>
        <w:t>Security administrators can inspect receipts but need a logical dual-access workflow for recovery-table access.</w:t>
      </w:r>
    </w:p>
    <w:p w14:paraId="1FE4658C" w14:textId="77777777" w:rsidR="00712C9E" w:rsidRDefault="00D4567A" w:rsidP="0055185B">
      <w:pPr>
        <w:pStyle w:val="ListParagraph"/>
        <w:numPr>
          <w:ilvl w:val="0"/>
          <w:numId w:val="2"/>
        </w:numPr>
        <w:spacing w:before="40" w:after="40"/>
        <w:jc w:val="both"/>
      </w:pPr>
      <w:r>
        <w:rPr>
          <w:color w:val="333333"/>
        </w:rPr>
        <w:t>Connector administrators cannot approve their own recovery-table access requests.</w:t>
      </w:r>
    </w:p>
    <w:p w14:paraId="181872D2" w14:textId="77777777" w:rsidR="00712C9E" w:rsidRDefault="00D4567A" w:rsidP="0055185B">
      <w:pPr>
        <w:pStyle w:val="Heading2"/>
        <w:jc w:val="both"/>
      </w:pPr>
      <w:r>
        <w:t>17.2 Upload and abuse protection</w:t>
      </w:r>
    </w:p>
    <w:p w14:paraId="7CF99649" w14:textId="77777777" w:rsidR="00712C9E" w:rsidRDefault="00D4567A" w:rsidP="0055185B">
      <w:pPr>
        <w:pStyle w:val="ListParagraph"/>
        <w:numPr>
          <w:ilvl w:val="0"/>
          <w:numId w:val="2"/>
        </w:numPr>
        <w:spacing w:before="40" w:after="40"/>
        <w:jc w:val="both"/>
      </w:pPr>
      <w:r>
        <w:rPr>
          <w:color w:val="333333"/>
        </w:rPr>
        <w:t>10 session-creation attempts per user per 15 minutes</w:t>
      </w:r>
    </w:p>
    <w:p w14:paraId="0E0770F9" w14:textId="77777777" w:rsidR="00712C9E" w:rsidRDefault="00D4567A" w:rsidP="0055185B">
      <w:pPr>
        <w:pStyle w:val="ListParagraph"/>
        <w:numPr>
          <w:ilvl w:val="0"/>
          <w:numId w:val="2"/>
        </w:numPr>
        <w:spacing w:before="40" w:after="40"/>
        <w:jc w:val="both"/>
      </w:pPr>
      <w:r>
        <w:rPr>
          <w:color w:val="333333"/>
        </w:rPr>
        <w:t>3 concurrent uploads per user</w:t>
      </w:r>
    </w:p>
    <w:p w14:paraId="4E85BD13" w14:textId="77777777" w:rsidR="00712C9E" w:rsidRDefault="00D4567A" w:rsidP="0055185B">
      <w:pPr>
        <w:pStyle w:val="ListParagraph"/>
        <w:numPr>
          <w:ilvl w:val="0"/>
          <w:numId w:val="2"/>
        </w:numPr>
        <w:spacing w:before="40" w:after="40"/>
        <w:jc w:val="both"/>
      </w:pPr>
      <w:r>
        <w:rPr>
          <w:color w:val="333333"/>
        </w:rPr>
        <w:t>25 MB file cap</w:t>
      </w:r>
    </w:p>
    <w:p w14:paraId="7BB359B7" w14:textId="77777777" w:rsidR="00712C9E" w:rsidRDefault="00D4567A" w:rsidP="0055185B">
      <w:pPr>
        <w:pStyle w:val="ListParagraph"/>
        <w:numPr>
          <w:ilvl w:val="0"/>
          <w:numId w:val="2"/>
        </w:numPr>
        <w:spacing w:before="40" w:after="40"/>
        <w:jc w:val="both"/>
      </w:pPr>
      <w:r>
        <w:rPr>
          <w:color w:val="333333"/>
        </w:rPr>
        <w:t>200-page cap</w:t>
      </w:r>
    </w:p>
    <w:p w14:paraId="2A85BD30" w14:textId="77777777" w:rsidR="00712C9E" w:rsidRDefault="00D4567A" w:rsidP="0055185B">
      <w:pPr>
        <w:pStyle w:val="ListParagraph"/>
        <w:numPr>
          <w:ilvl w:val="0"/>
          <w:numId w:val="2"/>
        </w:numPr>
        <w:spacing w:before="40" w:after="40"/>
        <w:jc w:val="both"/>
      </w:pPr>
      <w:r>
        <w:rPr>
          <w:color w:val="333333"/>
        </w:rPr>
        <w:t>application-layer rate limiting for upload flooding and malformed requests</w:t>
      </w:r>
    </w:p>
    <w:p w14:paraId="67B7B014" w14:textId="77777777" w:rsidR="00712C9E" w:rsidRDefault="00D4567A" w:rsidP="0055185B">
      <w:pPr>
        <w:pStyle w:val="ListParagraph"/>
        <w:numPr>
          <w:ilvl w:val="0"/>
          <w:numId w:val="2"/>
        </w:numPr>
        <w:spacing w:before="40" w:after="40"/>
        <w:jc w:val="both"/>
      </w:pPr>
      <w:r>
        <w:rPr>
          <w:color w:val="333333"/>
        </w:rPr>
        <w:t>signed one-time upload token</w:t>
      </w:r>
    </w:p>
    <w:p w14:paraId="0CEAE0B6" w14:textId="77777777" w:rsidR="00712C9E" w:rsidRDefault="00D4567A" w:rsidP="0055185B">
      <w:pPr>
        <w:pStyle w:val="ListParagraph"/>
        <w:numPr>
          <w:ilvl w:val="0"/>
          <w:numId w:val="2"/>
        </w:numPr>
        <w:spacing w:before="40" w:after="40"/>
        <w:jc w:val="both"/>
      </w:pPr>
      <w:r>
        <w:rPr>
          <w:color w:val="333333"/>
        </w:rPr>
        <w:t>replay protection via one-use token state</w:t>
      </w:r>
    </w:p>
    <w:p w14:paraId="29BB59BF" w14:textId="77777777" w:rsidR="00712C9E" w:rsidRDefault="00D4567A" w:rsidP="0055185B">
      <w:pPr>
        <w:pStyle w:val="ListParagraph"/>
        <w:numPr>
          <w:ilvl w:val="0"/>
          <w:numId w:val="2"/>
        </w:numPr>
        <w:spacing w:before="40" w:after="40"/>
        <w:jc w:val="both"/>
      </w:pPr>
      <w:r>
        <w:rPr>
          <w:color w:val="333333"/>
        </w:rPr>
        <w:t>partial-upload cleanup</w:t>
      </w:r>
    </w:p>
    <w:p w14:paraId="136EADA3" w14:textId="77777777" w:rsidR="00712C9E" w:rsidRDefault="00D4567A" w:rsidP="0055185B">
      <w:pPr>
        <w:pStyle w:val="ListParagraph"/>
        <w:numPr>
          <w:ilvl w:val="0"/>
          <w:numId w:val="2"/>
        </w:numPr>
        <w:spacing w:before="40" w:after="40"/>
        <w:jc w:val="both"/>
      </w:pPr>
      <w:r>
        <w:rPr>
          <w:color w:val="333333"/>
        </w:rPr>
        <w:t>hard parser and OCR timeouts</w:t>
      </w:r>
    </w:p>
    <w:p w14:paraId="1807F100" w14:textId="77777777" w:rsidR="00712C9E" w:rsidRDefault="00D4567A" w:rsidP="0055185B">
      <w:pPr>
        <w:pStyle w:val="ListParagraph"/>
        <w:numPr>
          <w:ilvl w:val="0"/>
          <w:numId w:val="2"/>
        </w:numPr>
        <w:spacing w:before="40" w:after="40"/>
        <w:jc w:val="both"/>
      </w:pPr>
      <w:r>
        <w:rPr>
          <w:color w:val="333333"/>
        </w:rPr>
        <w:t>AV scan and PDF policy validation</w:t>
      </w:r>
    </w:p>
    <w:p w14:paraId="4537828E" w14:textId="77777777" w:rsidR="00DA5E6E" w:rsidRDefault="00DA5E6E" w:rsidP="0055185B">
      <w:pPr>
        <w:pStyle w:val="Heading2"/>
        <w:jc w:val="both"/>
      </w:pPr>
    </w:p>
    <w:p w14:paraId="2F14C751" w14:textId="77777777" w:rsidR="003E37D1" w:rsidRDefault="003E37D1" w:rsidP="0055185B">
      <w:pPr>
        <w:pStyle w:val="Heading2"/>
        <w:jc w:val="both"/>
      </w:pPr>
    </w:p>
    <w:p w14:paraId="6E19DFB6" w14:textId="77777777" w:rsidR="003E37D1" w:rsidRDefault="003E37D1" w:rsidP="0055185B">
      <w:pPr>
        <w:pStyle w:val="Heading2"/>
        <w:jc w:val="both"/>
      </w:pPr>
    </w:p>
    <w:p w14:paraId="03B55BFA" w14:textId="5A81EB94" w:rsidR="00712C9E" w:rsidRDefault="00D4567A" w:rsidP="0055185B">
      <w:pPr>
        <w:pStyle w:val="Heading2"/>
        <w:jc w:val="both"/>
      </w:pPr>
      <w:r>
        <w:lastRenderedPageBreak/>
        <w:t>17.3 One-time upload token lifecycle</w:t>
      </w:r>
    </w:p>
    <w:p w14:paraId="5F964A87" w14:textId="77777777" w:rsidR="00712C9E" w:rsidRDefault="00D4567A" w:rsidP="0055185B">
      <w:pPr>
        <w:pStyle w:val="ListParagraph"/>
        <w:numPr>
          <w:ilvl w:val="0"/>
          <w:numId w:val="2"/>
        </w:numPr>
        <w:spacing w:before="40" w:after="40"/>
        <w:jc w:val="both"/>
      </w:pPr>
      <w:r>
        <w:rPr>
          <w:color w:val="333333"/>
        </w:rPr>
        <w:t>token lifetime: 10 minutes from issue</w:t>
      </w:r>
    </w:p>
    <w:p w14:paraId="23B60C8A" w14:textId="77777777" w:rsidR="00712C9E" w:rsidRDefault="00D4567A" w:rsidP="0055185B">
      <w:pPr>
        <w:pStyle w:val="ListParagraph"/>
        <w:numPr>
          <w:ilvl w:val="0"/>
          <w:numId w:val="2"/>
        </w:numPr>
        <w:spacing w:before="40" w:after="40"/>
        <w:jc w:val="both"/>
      </w:pPr>
      <w:r>
        <w:rPr>
          <w:color w:val="333333"/>
        </w:rPr>
        <w:t>token is bound to session ID, uploader identity, content type, and maximum size</w:t>
      </w:r>
    </w:p>
    <w:p w14:paraId="1A0BC867" w14:textId="77777777" w:rsidR="00712C9E" w:rsidRDefault="00D4567A" w:rsidP="0055185B">
      <w:pPr>
        <w:pStyle w:val="ListParagraph"/>
        <w:numPr>
          <w:ilvl w:val="0"/>
          <w:numId w:val="2"/>
        </w:numPr>
        <w:spacing w:before="40" w:after="40"/>
        <w:jc w:val="both"/>
      </w:pPr>
      <w:r>
        <w:rPr>
          <w:color w:val="333333"/>
        </w:rPr>
        <w:t>token becomes invalid after first successful object create</w:t>
      </w:r>
    </w:p>
    <w:p w14:paraId="5113C8B8" w14:textId="77777777" w:rsidR="00712C9E" w:rsidRDefault="00D4567A" w:rsidP="0055185B">
      <w:pPr>
        <w:pStyle w:val="ListParagraph"/>
        <w:numPr>
          <w:ilvl w:val="0"/>
          <w:numId w:val="2"/>
        </w:numPr>
        <w:spacing w:before="40" w:after="40"/>
        <w:jc w:val="both"/>
      </w:pPr>
      <w:r>
        <w:rPr>
          <w:color w:val="333333"/>
        </w:rPr>
        <w:t>if upload starts before expiry, a 5-minute completion grace period is allowed</w:t>
      </w:r>
    </w:p>
    <w:p w14:paraId="7F08289C" w14:textId="77777777" w:rsidR="00712C9E" w:rsidRDefault="00D4567A" w:rsidP="0055185B">
      <w:pPr>
        <w:pStyle w:val="ListParagraph"/>
        <w:numPr>
          <w:ilvl w:val="0"/>
          <w:numId w:val="2"/>
        </w:numPr>
        <w:spacing w:before="40" w:after="40"/>
        <w:jc w:val="both"/>
      </w:pPr>
      <w:r>
        <w:rPr>
          <w:color w:val="333333"/>
        </w:rPr>
        <w:t>if the upload fails or is abandoned, partial object is deleted and token is revoked</w:t>
      </w:r>
    </w:p>
    <w:p w14:paraId="770AECD8" w14:textId="77777777" w:rsidR="00712C9E" w:rsidRDefault="00D4567A" w:rsidP="0055185B">
      <w:pPr>
        <w:pStyle w:val="ListParagraph"/>
        <w:numPr>
          <w:ilvl w:val="0"/>
          <w:numId w:val="2"/>
        </w:numPr>
        <w:spacing w:before="40" w:after="40"/>
        <w:jc w:val="both"/>
      </w:pPr>
      <w:r>
        <w:rPr>
          <w:color w:val="333333"/>
        </w:rPr>
        <w:t>replay attempts return 409 token-used or 401 token-expired</w:t>
      </w:r>
    </w:p>
    <w:p w14:paraId="792D0430" w14:textId="77777777" w:rsidR="00712C9E" w:rsidRDefault="00D4567A" w:rsidP="0055185B">
      <w:pPr>
        <w:pStyle w:val="Heading2"/>
        <w:jc w:val="both"/>
      </w:pPr>
      <w:r>
        <w:t>17.4 Encryption in transit and at rest</w:t>
      </w:r>
    </w:p>
    <w:p w14:paraId="4F06B107" w14:textId="77777777" w:rsidR="00712C9E" w:rsidRDefault="00D4567A" w:rsidP="0055185B">
      <w:pPr>
        <w:spacing w:before="60" w:after="60"/>
        <w:jc w:val="both"/>
      </w:pPr>
      <w:r>
        <w:rPr>
          <w:color w:val="333333"/>
        </w:rPr>
        <w:t>Controls:</w:t>
      </w:r>
    </w:p>
    <w:p w14:paraId="4EC242AB" w14:textId="77777777" w:rsidR="00712C9E" w:rsidRDefault="00D4567A" w:rsidP="0055185B">
      <w:pPr>
        <w:pStyle w:val="ListParagraph"/>
        <w:numPr>
          <w:ilvl w:val="0"/>
          <w:numId w:val="2"/>
        </w:numPr>
        <w:spacing w:before="40" w:after="40"/>
        <w:jc w:val="both"/>
      </w:pPr>
      <w:r>
        <w:rPr>
          <w:color w:val="333333"/>
        </w:rPr>
        <w:t>TLS 1.3 preferred, TLS 1.2 only where necessary</w:t>
      </w:r>
    </w:p>
    <w:p w14:paraId="0D846DE5" w14:textId="77777777" w:rsidR="00712C9E" w:rsidRDefault="00D4567A" w:rsidP="0055185B">
      <w:pPr>
        <w:pStyle w:val="ListParagraph"/>
        <w:numPr>
          <w:ilvl w:val="0"/>
          <w:numId w:val="2"/>
        </w:numPr>
        <w:spacing w:before="40" w:after="40"/>
        <w:jc w:val="both"/>
      </w:pPr>
      <w:r>
        <w:rPr>
          <w:color w:val="333333"/>
        </w:rPr>
        <w:t>HSTS on public endpoints</w:t>
      </w:r>
    </w:p>
    <w:p w14:paraId="2C78A084" w14:textId="77777777" w:rsidR="00712C9E" w:rsidRDefault="00D4567A" w:rsidP="0055185B">
      <w:pPr>
        <w:pStyle w:val="ListParagraph"/>
        <w:numPr>
          <w:ilvl w:val="0"/>
          <w:numId w:val="2"/>
        </w:numPr>
        <w:spacing w:before="40" w:after="40"/>
        <w:jc w:val="both"/>
      </w:pPr>
      <w:r>
        <w:rPr>
          <w:color w:val="333333"/>
        </w:rPr>
        <w:t>localhost or Docker network communication</w:t>
      </w:r>
    </w:p>
    <w:p w14:paraId="2AB2B5E1" w14:textId="77777777" w:rsidR="00712C9E" w:rsidRDefault="00D4567A" w:rsidP="0055185B">
      <w:pPr>
        <w:pStyle w:val="ListParagraph"/>
        <w:numPr>
          <w:ilvl w:val="0"/>
          <w:numId w:val="2"/>
        </w:numPr>
        <w:spacing w:before="40" w:after="40"/>
        <w:jc w:val="both"/>
      </w:pPr>
      <w:r>
        <w:rPr>
          <w:color w:val="333333"/>
        </w:rPr>
        <w:t>Python cryptography library using Fernet with the key stored in an environment variable</w:t>
      </w:r>
    </w:p>
    <w:p w14:paraId="24F84EFC" w14:textId="77777777" w:rsidR="00712C9E" w:rsidRDefault="00D4567A" w:rsidP="0055185B">
      <w:pPr>
        <w:pStyle w:val="ListParagraph"/>
        <w:numPr>
          <w:ilvl w:val="0"/>
          <w:numId w:val="2"/>
        </w:numPr>
        <w:spacing w:before="40" w:after="40"/>
        <w:jc w:val="both"/>
      </w:pPr>
      <w:r>
        <w:rPr>
          <w:color w:val="333333"/>
        </w:rPr>
        <w:t>separate keys for storage, commitments, and signing</w:t>
      </w:r>
    </w:p>
    <w:p w14:paraId="64FACFA5" w14:textId="77777777" w:rsidR="00712C9E" w:rsidRDefault="00D4567A" w:rsidP="0055185B">
      <w:pPr>
        <w:pStyle w:val="Heading2"/>
        <w:jc w:val="both"/>
      </w:pPr>
      <w:r>
        <w:t>17.5 Memory-only processing guarantees</w:t>
      </w:r>
    </w:p>
    <w:p w14:paraId="04FCCC54" w14:textId="77777777" w:rsidR="00712C9E" w:rsidRDefault="00D4567A" w:rsidP="0055185B">
      <w:pPr>
        <w:spacing w:before="60" w:after="60"/>
        <w:jc w:val="both"/>
      </w:pPr>
      <w:r>
        <w:rPr>
          <w:color w:val="333333"/>
        </w:rPr>
        <w:t>The architecture removes vague "best-effort tmpfs" language. The baseline worker runtime requires:</w:t>
      </w:r>
    </w:p>
    <w:p w14:paraId="71376EC1" w14:textId="77777777" w:rsidR="00712C9E" w:rsidRDefault="00D4567A" w:rsidP="0055185B">
      <w:pPr>
        <w:pStyle w:val="ListParagraph"/>
        <w:numPr>
          <w:ilvl w:val="0"/>
          <w:numId w:val="2"/>
        </w:numPr>
        <w:spacing w:before="40" w:after="40"/>
        <w:jc w:val="both"/>
      </w:pPr>
      <w:r>
        <w:rPr>
          <w:color w:val="333333"/>
        </w:rPr>
        <w:t>Docker Compose services on a single machine or small VM</w:t>
      </w:r>
    </w:p>
    <w:p w14:paraId="76A0E3D0" w14:textId="77777777" w:rsidR="00712C9E" w:rsidRDefault="00D4567A" w:rsidP="0055185B">
      <w:pPr>
        <w:pStyle w:val="ListParagraph"/>
        <w:numPr>
          <w:ilvl w:val="0"/>
          <w:numId w:val="2"/>
        </w:numPr>
        <w:spacing w:before="40" w:after="40"/>
        <w:jc w:val="both"/>
      </w:pPr>
      <w:r>
        <w:rPr>
          <w:color w:val="333333"/>
        </w:rPr>
        <w:t>swap disabled at the host level</w:t>
      </w:r>
    </w:p>
    <w:p w14:paraId="15508C97" w14:textId="77777777" w:rsidR="00712C9E" w:rsidRDefault="00D4567A" w:rsidP="0055185B">
      <w:pPr>
        <w:pStyle w:val="ListParagraph"/>
        <w:numPr>
          <w:ilvl w:val="0"/>
          <w:numId w:val="2"/>
        </w:numPr>
        <w:spacing w:before="40" w:after="40"/>
        <w:jc w:val="both"/>
      </w:pPr>
      <w:r>
        <w:rPr>
          <w:color w:val="333333"/>
        </w:rPr>
        <w:t>Docker tmpfs mount or equivalent RAM-only volume</w:t>
      </w:r>
    </w:p>
    <w:p w14:paraId="4E2E313B" w14:textId="77777777" w:rsidR="00712C9E" w:rsidRDefault="00D4567A" w:rsidP="0055185B">
      <w:pPr>
        <w:pStyle w:val="ListParagraph"/>
        <w:numPr>
          <w:ilvl w:val="0"/>
          <w:numId w:val="2"/>
        </w:numPr>
        <w:spacing w:before="40" w:after="40"/>
        <w:jc w:val="both"/>
      </w:pPr>
      <w:r>
        <w:rPr>
          <w:color w:val="333333"/>
        </w:rPr>
        <w:t>read-only root filesystem where supported</w:t>
      </w:r>
    </w:p>
    <w:p w14:paraId="5D237CFF" w14:textId="77777777" w:rsidR="00712C9E" w:rsidRDefault="00D4567A" w:rsidP="0055185B">
      <w:pPr>
        <w:pStyle w:val="ListParagraph"/>
        <w:numPr>
          <w:ilvl w:val="0"/>
          <w:numId w:val="2"/>
        </w:numPr>
        <w:spacing w:before="40" w:after="40"/>
        <w:jc w:val="both"/>
      </w:pPr>
      <w:r>
        <w:rPr>
          <w:color w:val="333333"/>
        </w:rPr>
        <w:t>no privilege escalation</w:t>
      </w:r>
    </w:p>
    <w:p w14:paraId="357F374D" w14:textId="77777777" w:rsidR="00712C9E" w:rsidRDefault="00D4567A" w:rsidP="0055185B">
      <w:pPr>
        <w:pStyle w:val="ListParagraph"/>
        <w:numPr>
          <w:ilvl w:val="0"/>
          <w:numId w:val="2"/>
        </w:numPr>
        <w:spacing w:before="40" w:after="40"/>
        <w:jc w:val="both"/>
      </w:pPr>
      <w:r>
        <w:rPr>
          <w:color w:val="333333"/>
        </w:rPr>
        <w:t>dropped Linux capabilities</w:t>
      </w:r>
    </w:p>
    <w:p w14:paraId="6C7957B1" w14:textId="77777777" w:rsidR="00712C9E" w:rsidRDefault="00D4567A" w:rsidP="0055185B">
      <w:pPr>
        <w:pStyle w:val="ListParagraph"/>
        <w:numPr>
          <w:ilvl w:val="0"/>
          <w:numId w:val="2"/>
        </w:numPr>
        <w:spacing w:before="40" w:after="40"/>
        <w:jc w:val="both"/>
      </w:pPr>
      <w:r>
        <w:rPr>
          <w:color w:val="333333"/>
        </w:rPr>
        <w:t xml:space="preserve">seccomp and AppArmor/SELinux enforcement </w:t>
      </w:r>
      <w:proofErr w:type="gramStart"/>
      <w:r>
        <w:rPr>
          <w:color w:val="333333"/>
        </w:rPr>
        <w:t>where</w:t>
      </w:r>
      <w:proofErr w:type="gramEnd"/>
      <w:r>
        <w:rPr>
          <w:color w:val="333333"/>
        </w:rPr>
        <w:t xml:space="preserve"> supported by the host</w:t>
      </w:r>
    </w:p>
    <w:p w14:paraId="06260F86" w14:textId="77777777" w:rsidR="00712C9E" w:rsidRDefault="00D4567A" w:rsidP="0055185B">
      <w:pPr>
        <w:pStyle w:val="ListParagraph"/>
        <w:numPr>
          <w:ilvl w:val="0"/>
          <w:numId w:val="2"/>
        </w:numPr>
        <w:spacing w:before="40" w:after="40"/>
        <w:jc w:val="both"/>
      </w:pPr>
      <w:r>
        <w:rPr>
          <w:color w:val="333333"/>
        </w:rPr>
        <w:t>no hostPath-style mounts</w:t>
      </w:r>
    </w:p>
    <w:p w14:paraId="7D2E42A5" w14:textId="77777777" w:rsidR="00712C9E" w:rsidRDefault="00D4567A" w:rsidP="0055185B">
      <w:pPr>
        <w:pStyle w:val="ListParagraph"/>
        <w:numPr>
          <w:ilvl w:val="0"/>
          <w:numId w:val="2"/>
        </w:numPr>
        <w:spacing w:before="40" w:after="40"/>
        <w:jc w:val="both"/>
      </w:pPr>
      <w:r>
        <w:rPr>
          <w:color w:val="333333"/>
        </w:rPr>
        <w:t>worker termination after every session</w:t>
      </w:r>
    </w:p>
    <w:p w14:paraId="72BFB245" w14:textId="77777777" w:rsidR="00712C9E" w:rsidRDefault="00D4567A" w:rsidP="0055185B">
      <w:pPr>
        <w:spacing w:before="60" w:after="60"/>
        <w:jc w:val="both"/>
      </w:pPr>
      <w:r>
        <w:rPr>
          <w:color w:val="333333"/>
        </w:rPr>
        <w:t>If the deployment target cannot guarantee swap-disabled memory-only execution, the fallback is an encrypted ephemeral disk with session key destruction. That configuration is treated as a different assurance level and documented accordingly.</w:t>
      </w:r>
    </w:p>
    <w:p w14:paraId="3F26E47F" w14:textId="77777777" w:rsidR="00712C9E" w:rsidRDefault="00D4567A" w:rsidP="0055185B">
      <w:pPr>
        <w:pStyle w:val="Heading2"/>
        <w:jc w:val="both"/>
      </w:pPr>
      <w:r>
        <w:t>17.6 Log redaction and privacy controls</w:t>
      </w:r>
    </w:p>
    <w:p w14:paraId="5218B779" w14:textId="77777777" w:rsidR="00712C9E" w:rsidRDefault="00D4567A" w:rsidP="0055185B">
      <w:pPr>
        <w:spacing w:before="60" w:after="60"/>
        <w:jc w:val="both"/>
      </w:pPr>
      <w:r>
        <w:rPr>
          <w:color w:val="333333"/>
        </w:rPr>
        <w:t>The POC therefore logs:</w:t>
      </w:r>
    </w:p>
    <w:p w14:paraId="194386E9" w14:textId="77777777" w:rsidR="00712C9E" w:rsidRDefault="00D4567A" w:rsidP="0055185B">
      <w:pPr>
        <w:pStyle w:val="ListParagraph"/>
        <w:numPr>
          <w:ilvl w:val="0"/>
          <w:numId w:val="2"/>
        </w:numPr>
        <w:spacing w:before="40" w:after="40"/>
        <w:jc w:val="both"/>
      </w:pPr>
      <w:r>
        <w:rPr>
          <w:color w:val="333333"/>
        </w:rPr>
        <w:t>event type</w:t>
      </w:r>
    </w:p>
    <w:p w14:paraId="4E9B45FA" w14:textId="77777777" w:rsidR="00712C9E" w:rsidRDefault="00D4567A" w:rsidP="0055185B">
      <w:pPr>
        <w:pStyle w:val="ListParagraph"/>
        <w:numPr>
          <w:ilvl w:val="0"/>
          <w:numId w:val="2"/>
        </w:numPr>
        <w:spacing w:before="40" w:after="40"/>
        <w:jc w:val="both"/>
      </w:pPr>
      <w:r>
        <w:rPr>
          <w:color w:val="333333"/>
        </w:rPr>
        <w:t>pseudonymous session reference</w:t>
      </w:r>
    </w:p>
    <w:p w14:paraId="35D85D8A" w14:textId="77777777" w:rsidR="00712C9E" w:rsidRDefault="00D4567A" w:rsidP="0055185B">
      <w:pPr>
        <w:pStyle w:val="ListParagraph"/>
        <w:numPr>
          <w:ilvl w:val="0"/>
          <w:numId w:val="2"/>
        </w:numPr>
        <w:spacing w:before="40" w:after="40"/>
        <w:jc w:val="both"/>
      </w:pPr>
      <w:r>
        <w:rPr>
          <w:color w:val="333333"/>
        </w:rPr>
        <w:t>pseudonymous reviewer reference</w:t>
      </w:r>
    </w:p>
    <w:p w14:paraId="4889492E" w14:textId="77777777" w:rsidR="00712C9E" w:rsidRDefault="00D4567A" w:rsidP="0055185B">
      <w:pPr>
        <w:pStyle w:val="ListParagraph"/>
        <w:numPr>
          <w:ilvl w:val="0"/>
          <w:numId w:val="2"/>
        </w:numPr>
        <w:spacing w:before="40" w:after="40"/>
        <w:jc w:val="both"/>
      </w:pPr>
      <w:r>
        <w:rPr>
          <w:color w:val="333333"/>
        </w:rPr>
        <w:t>connector ID</w:t>
      </w:r>
    </w:p>
    <w:p w14:paraId="55C93F94" w14:textId="77777777" w:rsidR="00712C9E" w:rsidRDefault="00D4567A" w:rsidP="0055185B">
      <w:pPr>
        <w:pStyle w:val="ListParagraph"/>
        <w:numPr>
          <w:ilvl w:val="0"/>
          <w:numId w:val="2"/>
        </w:numPr>
        <w:spacing w:before="40" w:after="40"/>
        <w:jc w:val="both"/>
      </w:pPr>
      <w:r>
        <w:rPr>
          <w:color w:val="333333"/>
        </w:rPr>
        <w:t>outcome</w:t>
      </w:r>
    </w:p>
    <w:p w14:paraId="2498F0C0" w14:textId="77777777" w:rsidR="00712C9E" w:rsidRDefault="00D4567A" w:rsidP="0055185B">
      <w:pPr>
        <w:pStyle w:val="ListParagraph"/>
        <w:numPr>
          <w:ilvl w:val="0"/>
          <w:numId w:val="2"/>
        </w:numPr>
        <w:spacing w:before="40" w:after="40"/>
        <w:jc w:val="both"/>
      </w:pPr>
      <w:r>
        <w:rPr>
          <w:color w:val="333333"/>
        </w:rPr>
        <w:t>reason code</w:t>
      </w:r>
    </w:p>
    <w:p w14:paraId="1A58C361" w14:textId="77777777" w:rsidR="00712C9E" w:rsidRDefault="00D4567A" w:rsidP="0055185B">
      <w:pPr>
        <w:pStyle w:val="ListParagraph"/>
        <w:numPr>
          <w:ilvl w:val="0"/>
          <w:numId w:val="2"/>
        </w:numPr>
        <w:spacing w:before="40" w:after="40"/>
        <w:jc w:val="both"/>
      </w:pPr>
      <w:r>
        <w:rPr>
          <w:color w:val="333333"/>
        </w:rPr>
        <w:t>latency</w:t>
      </w:r>
    </w:p>
    <w:p w14:paraId="5A4C1A9B" w14:textId="77777777" w:rsidR="00712C9E" w:rsidRDefault="00D4567A" w:rsidP="0055185B">
      <w:pPr>
        <w:pStyle w:val="ListParagraph"/>
        <w:numPr>
          <w:ilvl w:val="0"/>
          <w:numId w:val="2"/>
        </w:numPr>
        <w:spacing w:before="40" w:after="40"/>
        <w:jc w:val="both"/>
      </w:pPr>
      <w:r>
        <w:rPr>
          <w:color w:val="333333"/>
        </w:rPr>
        <w:t>purge result</w:t>
      </w:r>
    </w:p>
    <w:p w14:paraId="34A59941" w14:textId="77777777" w:rsidR="00712C9E" w:rsidRDefault="00D4567A" w:rsidP="0055185B">
      <w:pPr>
        <w:spacing w:before="60" w:after="60"/>
        <w:jc w:val="both"/>
      </w:pPr>
      <w:r>
        <w:rPr>
          <w:color w:val="333333"/>
        </w:rPr>
        <w:t>The POC does not log:</w:t>
      </w:r>
    </w:p>
    <w:p w14:paraId="4FF5307F" w14:textId="77777777" w:rsidR="00712C9E" w:rsidRDefault="00D4567A" w:rsidP="0055185B">
      <w:pPr>
        <w:pStyle w:val="ListParagraph"/>
        <w:numPr>
          <w:ilvl w:val="0"/>
          <w:numId w:val="2"/>
        </w:numPr>
        <w:spacing w:before="40" w:after="40"/>
        <w:jc w:val="both"/>
      </w:pPr>
      <w:r>
        <w:rPr>
          <w:color w:val="333333"/>
        </w:rPr>
        <w:t>raw PDF bytes</w:t>
      </w:r>
    </w:p>
    <w:p w14:paraId="0C5268D5" w14:textId="77777777" w:rsidR="00712C9E" w:rsidRDefault="00D4567A" w:rsidP="0055185B">
      <w:pPr>
        <w:pStyle w:val="ListParagraph"/>
        <w:numPr>
          <w:ilvl w:val="0"/>
          <w:numId w:val="2"/>
        </w:numPr>
        <w:spacing w:before="40" w:after="40"/>
        <w:jc w:val="both"/>
      </w:pPr>
      <w:r>
        <w:rPr>
          <w:color w:val="333333"/>
        </w:rPr>
        <w:t>OCR output</w:t>
      </w:r>
    </w:p>
    <w:p w14:paraId="508C6E0C" w14:textId="77777777" w:rsidR="00712C9E" w:rsidRDefault="00D4567A" w:rsidP="0055185B">
      <w:pPr>
        <w:pStyle w:val="ListParagraph"/>
        <w:numPr>
          <w:ilvl w:val="0"/>
          <w:numId w:val="2"/>
        </w:numPr>
        <w:spacing w:before="40" w:after="40"/>
        <w:jc w:val="both"/>
      </w:pPr>
      <w:r>
        <w:rPr>
          <w:color w:val="333333"/>
        </w:rPr>
        <w:t>extracted claims</w:t>
      </w:r>
    </w:p>
    <w:p w14:paraId="48533658" w14:textId="77777777" w:rsidR="009F059D" w:rsidRPr="009F059D" w:rsidRDefault="009F059D" w:rsidP="009F059D">
      <w:pPr>
        <w:pStyle w:val="ListParagraph"/>
        <w:spacing w:before="40" w:after="40"/>
        <w:ind w:left="720"/>
        <w:jc w:val="both"/>
      </w:pPr>
    </w:p>
    <w:p w14:paraId="3666A4D1" w14:textId="10C3F323" w:rsidR="00712C9E" w:rsidRDefault="00D4567A" w:rsidP="0055185B">
      <w:pPr>
        <w:pStyle w:val="ListParagraph"/>
        <w:numPr>
          <w:ilvl w:val="0"/>
          <w:numId w:val="2"/>
        </w:numPr>
        <w:spacing w:before="40" w:after="40"/>
        <w:jc w:val="both"/>
      </w:pPr>
      <w:r>
        <w:rPr>
          <w:color w:val="333333"/>
        </w:rPr>
        <w:lastRenderedPageBreak/>
        <w:t>names or IDs from documents</w:t>
      </w:r>
    </w:p>
    <w:p w14:paraId="1ACDB354" w14:textId="77777777" w:rsidR="00712C9E" w:rsidRDefault="00D4567A" w:rsidP="0055185B">
      <w:pPr>
        <w:pStyle w:val="ListParagraph"/>
        <w:numPr>
          <w:ilvl w:val="0"/>
          <w:numId w:val="2"/>
        </w:numPr>
        <w:spacing w:before="40" w:after="40"/>
        <w:jc w:val="both"/>
      </w:pPr>
      <w:r>
        <w:rPr>
          <w:color w:val="333333"/>
        </w:rPr>
        <w:t>raw session IDs</w:t>
      </w:r>
    </w:p>
    <w:p w14:paraId="60656957" w14:textId="77777777" w:rsidR="00712C9E" w:rsidRDefault="00D4567A" w:rsidP="0055185B">
      <w:pPr>
        <w:pStyle w:val="ListParagraph"/>
        <w:numPr>
          <w:ilvl w:val="0"/>
          <w:numId w:val="2"/>
        </w:numPr>
        <w:spacing w:before="40" w:after="40"/>
        <w:jc w:val="both"/>
      </w:pPr>
      <w:r>
        <w:rPr>
          <w:color w:val="333333"/>
        </w:rPr>
        <w:t>access tokens</w:t>
      </w:r>
    </w:p>
    <w:p w14:paraId="2D8727EA" w14:textId="77777777" w:rsidR="00712C9E" w:rsidRDefault="00D4567A" w:rsidP="0055185B">
      <w:pPr>
        <w:pStyle w:val="ListParagraph"/>
        <w:numPr>
          <w:ilvl w:val="0"/>
          <w:numId w:val="2"/>
        </w:numPr>
        <w:spacing w:before="40" w:after="40"/>
        <w:jc w:val="both"/>
      </w:pPr>
      <w:r>
        <w:rPr>
          <w:color w:val="333333"/>
        </w:rPr>
        <w:t>connector raw payloads</w:t>
      </w:r>
    </w:p>
    <w:p w14:paraId="351318C5" w14:textId="77777777" w:rsidR="00712C9E" w:rsidRDefault="00D4567A" w:rsidP="0055185B">
      <w:pPr>
        <w:pStyle w:val="ListParagraph"/>
        <w:numPr>
          <w:ilvl w:val="0"/>
          <w:numId w:val="2"/>
        </w:numPr>
        <w:spacing w:before="40" w:after="40"/>
        <w:jc w:val="both"/>
      </w:pPr>
      <w:r>
        <w:rPr>
          <w:color w:val="333333"/>
        </w:rPr>
        <w:t>sealed nonce contents</w:t>
      </w:r>
    </w:p>
    <w:p w14:paraId="38AA1276" w14:textId="14E05550" w:rsidR="00712C9E" w:rsidRDefault="00D4567A" w:rsidP="0055185B">
      <w:pPr>
        <w:pStyle w:val="Heading2"/>
        <w:jc w:val="both"/>
      </w:pPr>
      <w:r>
        <w:t xml:space="preserve">17.7 Browser-side </w:t>
      </w:r>
      <w:r w:rsidR="00716C80">
        <w:t>defences</w:t>
      </w:r>
    </w:p>
    <w:p w14:paraId="6F930AFC" w14:textId="77777777" w:rsidR="00712C9E" w:rsidRDefault="00D4567A" w:rsidP="0055185B">
      <w:pPr>
        <w:spacing w:before="60" w:after="60"/>
        <w:jc w:val="both"/>
      </w:pPr>
      <w:r>
        <w:rPr>
          <w:color w:val="333333"/>
        </w:rPr>
        <w:t>The POC therefore applies all of the following:</w:t>
      </w:r>
    </w:p>
    <w:p w14:paraId="771968BE" w14:textId="77777777" w:rsidR="00712C9E" w:rsidRDefault="00D4567A" w:rsidP="0055185B">
      <w:pPr>
        <w:pStyle w:val="ListParagraph"/>
        <w:numPr>
          <w:ilvl w:val="0"/>
          <w:numId w:val="2"/>
        </w:numPr>
        <w:spacing w:before="40" w:after="40"/>
        <w:jc w:val="both"/>
      </w:pPr>
      <w:r>
        <w:rPr>
          <w:color w:val="333333"/>
        </w:rPr>
        <w:t>Cache-Control: no-cache, no-store, must-revalidate</w:t>
      </w:r>
    </w:p>
    <w:p w14:paraId="24D44353" w14:textId="77777777" w:rsidR="00712C9E" w:rsidRDefault="00D4567A" w:rsidP="0055185B">
      <w:pPr>
        <w:pStyle w:val="ListParagraph"/>
        <w:numPr>
          <w:ilvl w:val="0"/>
          <w:numId w:val="2"/>
        </w:numPr>
        <w:spacing w:before="40" w:after="40"/>
        <w:jc w:val="both"/>
      </w:pPr>
      <w:r>
        <w:rPr>
          <w:color w:val="333333"/>
        </w:rPr>
        <w:t>Pragma: no-cache</w:t>
      </w:r>
    </w:p>
    <w:p w14:paraId="7E279C31" w14:textId="77777777" w:rsidR="00712C9E" w:rsidRDefault="00D4567A" w:rsidP="0055185B">
      <w:pPr>
        <w:pStyle w:val="ListParagraph"/>
        <w:numPr>
          <w:ilvl w:val="0"/>
          <w:numId w:val="2"/>
        </w:numPr>
        <w:spacing w:before="40" w:after="40"/>
        <w:jc w:val="both"/>
      </w:pPr>
      <w:r>
        <w:rPr>
          <w:color w:val="333333"/>
        </w:rPr>
        <w:t>Expires: 0</w:t>
      </w:r>
    </w:p>
    <w:p w14:paraId="50A00A39" w14:textId="77777777" w:rsidR="00712C9E" w:rsidRDefault="00D4567A" w:rsidP="0055185B">
      <w:pPr>
        <w:pStyle w:val="ListParagraph"/>
        <w:numPr>
          <w:ilvl w:val="0"/>
          <w:numId w:val="2"/>
        </w:numPr>
        <w:spacing w:before="40" w:after="40"/>
        <w:jc w:val="both"/>
      </w:pPr>
      <w:r>
        <w:rPr>
          <w:color w:val="333333"/>
        </w:rPr>
        <w:t>no service worker on secure verification routes</w:t>
      </w:r>
    </w:p>
    <w:p w14:paraId="26B50174" w14:textId="77777777" w:rsidR="00712C9E" w:rsidRDefault="00D4567A" w:rsidP="0055185B">
      <w:pPr>
        <w:pStyle w:val="ListParagraph"/>
        <w:numPr>
          <w:ilvl w:val="0"/>
          <w:numId w:val="2"/>
        </w:numPr>
        <w:spacing w:before="40" w:after="40"/>
        <w:jc w:val="both"/>
      </w:pPr>
      <w:r>
        <w:rPr>
          <w:color w:val="333333"/>
        </w:rPr>
        <w:t>no use of localStorage, sessionStorage, IndexedDB, Cache, or CacheStorage for document content</w:t>
      </w:r>
    </w:p>
    <w:p w14:paraId="09058354" w14:textId="77777777" w:rsidR="00712C9E" w:rsidRDefault="00D4567A" w:rsidP="0055185B">
      <w:pPr>
        <w:pStyle w:val="ListParagraph"/>
        <w:numPr>
          <w:ilvl w:val="0"/>
          <w:numId w:val="2"/>
        </w:numPr>
        <w:spacing w:before="40" w:after="40"/>
        <w:jc w:val="both"/>
      </w:pPr>
      <w:r>
        <w:rPr>
          <w:color w:val="333333"/>
        </w:rPr>
        <w:t>blob URL revocation on viewer close</w:t>
      </w:r>
    </w:p>
    <w:p w14:paraId="338BEC3B" w14:textId="77777777" w:rsidR="00712C9E" w:rsidRDefault="00D4567A" w:rsidP="0055185B">
      <w:pPr>
        <w:pStyle w:val="ListParagraph"/>
        <w:numPr>
          <w:ilvl w:val="0"/>
          <w:numId w:val="2"/>
        </w:numPr>
        <w:spacing w:before="40" w:after="40"/>
        <w:jc w:val="both"/>
      </w:pPr>
      <w:r>
        <w:rPr>
          <w:color w:val="333333"/>
        </w:rPr>
        <w:t>in-memory state clear on route exit</w:t>
      </w:r>
    </w:p>
    <w:p w14:paraId="19F26E8D" w14:textId="77777777" w:rsidR="00712C9E" w:rsidRDefault="00D4567A" w:rsidP="0055185B">
      <w:pPr>
        <w:pStyle w:val="ListParagraph"/>
        <w:numPr>
          <w:ilvl w:val="0"/>
          <w:numId w:val="2"/>
        </w:numPr>
        <w:spacing w:before="40" w:after="40"/>
        <w:jc w:val="both"/>
      </w:pPr>
      <w:r>
        <w:rPr>
          <w:color w:val="333333"/>
        </w:rPr>
        <w:t>dedicated secure subdomain with restrictive CSP</w:t>
      </w:r>
    </w:p>
    <w:p w14:paraId="0487C5E8" w14:textId="77777777" w:rsidR="00712C9E" w:rsidRDefault="00D4567A" w:rsidP="0055185B">
      <w:pPr>
        <w:pStyle w:val="ListParagraph"/>
        <w:numPr>
          <w:ilvl w:val="0"/>
          <w:numId w:val="2"/>
        </w:numPr>
        <w:spacing w:before="40" w:after="40"/>
        <w:jc w:val="both"/>
      </w:pPr>
      <w:r>
        <w:rPr>
          <w:color w:val="333333"/>
        </w:rPr>
        <w:t>optional VDI/browser-isolation mode for high-risk environments</w:t>
      </w:r>
    </w:p>
    <w:p w14:paraId="67C00EF9" w14:textId="77777777" w:rsidR="00712C9E" w:rsidRDefault="00D4567A" w:rsidP="0055185B">
      <w:pPr>
        <w:pStyle w:val="Heading2"/>
        <w:jc w:val="both"/>
      </w:pPr>
      <w:r>
        <w:t>17.8 Security testing strategy</w:t>
      </w:r>
    </w:p>
    <w:p w14:paraId="4E0B616A" w14:textId="77777777" w:rsidR="00712C9E" w:rsidRDefault="00D4567A" w:rsidP="0055185B">
      <w:pPr>
        <w:spacing w:before="60" w:after="60"/>
        <w:jc w:val="both"/>
      </w:pPr>
      <w:r>
        <w:rPr>
          <w:color w:val="333333"/>
        </w:rPr>
        <w:t>The POC includes:</w:t>
      </w:r>
    </w:p>
    <w:p w14:paraId="25A4FC1F" w14:textId="77777777" w:rsidR="00712C9E" w:rsidRDefault="00D4567A" w:rsidP="0055185B">
      <w:pPr>
        <w:pStyle w:val="ListParagraph"/>
        <w:numPr>
          <w:ilvl w:val="0"/>
          <w:numId w:val="2"/>
        </w:numPr>
        <w:spacing w:before="40" w:after="40"/>
        <w:jc w:val="both"/>
      </w:pPr>
      <w:r>
        <w:rPr>
          <w:color w:val="333333"/>
        </w:rPr>
        <w:t>SAST on every merge</w:t>
      </w:r>
    </w:p>
    <w:p w14:paraId="4568F838" w14:textId="77777777" w:rsidR="00712C9E" w:rsidRDefault="00D4567A" w:rsidP="0055185B">
      <w:pPr>
        <w:pStyle w:val="ListParagraph"/>
        <w:numPr>
          <w:ilvl w:val="0"/>
          <w:numId w:val="2"/>
        </w:numPr>
        <w:spacing w:before="40" w:after="40"/>
        <w:jc w:val="both"/>
      </w:pPr>
      <w:r>
        <w:rPr>
          <w:color w:val="333333"/>
        </w:rPr>
        <w:t>dependency and container scanning</w:t>
      </w:r>
    </w:p>
    <w:p w14:paraId="670756B5" w14:textId="77777777" w:rsidR="00712C9E" w:rsidRDefault="00D4567A" w:rsidP="0055185B">
      <w:pPr>
        <w:pStyle w:val="ListParagraph"/>
        <w:numPr>
          <w:ilvl w:val="0"/>
          <w:numId w:val="2"/>
        </w:numPr>
        <w:spacing w:before="40" w:after="40"/>
        <w:jc w:val="both"/>
      </w:pPr>
      <w:r>
        <w:rPr>
          <w:color w:val="333333"/>
        </w:rPr>
        <w:t>infrastructure-as-code scanning</w:t>
      </w:r>
    </w:p>
    <w:p w14:paraId="1F9639D8" w14:textId="77777777" w:rsidR="00712C9E" w:rsidRDefault="00D4567A" w:rsidP="0055185B">
      <w:pPr>
        <w:pStyle w:val="ListParagraph"/>
        <w:numPr>
          <w:ilvl w:val="0"/>
          <w:numId w:val="2"/>
        </w:numPr>
        <w:spacing w:before="40" w:after="40"/>
        <w:jc w:val="both"/>
      </w:pPr>
      <w:r>
        <w:rPr>
          <w:color w:val="333333"/>
        </w:rPr>
        <w:t>secret scanning</w:t>
      </w:r>
    </w:p>
    <w:p w14:paraId="6135D002" w14:textId="77777777" w:rsidR="00712C9E" w:rsidRDefault="00D4567A" w:rsidP="0055185B">
      <w:pPr>
        <w:pStyle w:val="ListParagraph"/>
        <w:numPr>
          <w:ilvl w:val="0"/>
          <w:numId w:val="2"/>
        </w:numPr>
        <w:spacing w:before="40" w:after="40"/>
        <w:jc w:val="both"/>
      </w:pPr>
      <w:r>
        <w:rPr>
          <w:color w:val="333333"/>
        </w:rPr>
        <w:t>DAST for public endpoints</w:t>
      </w:r>
    </w:p>
    <w:p w14:paraId="6879D3EF" w14:textId="77777777" w:rsidR="00712C9E" w:rsidRDefault="00D4567A" w:rsidP="0055185B">
      <w:pPr>
        <w:pStyle w:val="ListParagraph"/>
        <w:numPr>
          <w:ilvl w:val="0"/>
          <w:numId w:val="2"/>
        </w:numPr>
        <w:spacing w:before="40" w:after="40"/>
        <w:jc w:val="both"/>
      </w:pPr>
      <w:r>
        <w:rPr>
          <w:color w:val="333333"/>
        </w:rPr>
        <w:t>PDF parser fuzz testing</w:t>
      </w:r>
    </w:p>
    <w:p w14:paraId="24C477A7" w14:textId="77777777" w:rsidR="00712C9E" w:rsidRDefault="00D4567A" w:rsidP="0055185B">
      <w:pPr>
        <w:pStyle w:val="ListParagraph"/>
        <w:numPr>
          <w:ilvl w:val="0"/>
          <w:numId w:val="2"/>
        </w:numPr>
        <w:spacing w:before="40" w:after="40"/>
        <w:jc w:val="both"/>
      </w:pPr>
      <w:r>
        <w:rPr>
          <w:color w:val="333333"/>
        </w:rPr>
        <w:t>negative tests for malformed PDFs</w:t>
      </w:r>
    </w:p>
    <w:p w14:paraId="202F16DD" w14:textId="77777777" w:rsidR="00712C9E" w:rsidRDefault="00D4567A" w:rsidP="0055185B">
      <w:pPr>
        <w:pStyle w:val="ListParagraph"/>
        <w:numPr>
          <w:ilvl w:val="0"/>
          <w:numId w:val="2"/>
        </w:numPr>
        <w:spacing w:before="40" w:after="40"/>
        <w:jc w:val="both"/>
      </w:pPr>
      <w:r>
        <w:rPr>
          <w:color w:val="333333"/>
        </w:rPr>
        <w:t>chaos tests for worker crash and cleanup recovery</w:t>
      </w:r>
    </w:p>
    <w:p w14:paraId="498CE3EB" w14:textId="77777777" w:rsidR="00712C9E" w:rsidRDefault="00D4567A" w:rsidP="0055185B">
      <w:pPr>
        <w:pStyle w:val="ListParagraph"/>
        <w:numPr>
          <w:ilvl w:val="0"/>
          <w:numId w:val="2"/>
        </w:numPr>
        <w:spacing w:before="40" w:after="40"/>
        <w:jc w:val="both"/>
      </w:pPr>
      <w:r>
        <w:rPr>
          <w:color w:val="333333"/>
        </w:rPr>
        <w:t>manual penetration test recommended before any production pilot (out of scope for prototype phase)</w:t>
      </w:r>
    </w:p>
    <w:p w14:paraId="3D107AB9" w14:textId="77777777" w:rsidR="00712C9E" w:rsidRDefault="00D4567A" w:rsidP="0055185B">
      <w:pPr>
        <w:pStyle w:val="ListParagraph"/>
        <w:numPr>
          <w:ilvl w:val="0"/>
          <w:numId w:val="2"/>
        </w:numPr>
        <w:spacing w:before="40" w:after="40"/>
        <w:jc w:val="both"/>
      </w:pPr>
      <w:r>
        <w:rPr>
          <w:color w:val="333333"/>
        </w:rPr>
        <w:t>audit-log tamper test</w:t>
      </w:r>
    </w:p>
    <w:p w14:paraId="3C40E891" w14:textId="77777777" w:rsidR="00712C9E" w:rsidRDefault="00D4567A" w:rsidP="0055185B">
      <w:pPr>
        <w:pStyle w:val="ListParagraph"/>
        <w:numPr>
          <w:ilvl w:val="0"/>
          <w:numId w:val="2"/>
        </w:numPr>
        <w:spacing w:before="40" w:after="40"/>
        <w:jc w:val="both"/>
      </w:pPr>
      <w:r>
        <w:rPr>
          <w:color w:val="333333"/>
        </w:rPr>
        <w:t>break-glass workflow test</w:t>
      </w:r>
    </w:p>
    <w:p w14:paraId="2126E8F5" w14:textId="77777777" w:rsidR="00712C9E" w:rsidRDefault="00712C9E" w:rsidP="0055185B">
      <w:pPr>
        <w:spacing w:before="60" w:after="60"/>
        <w:jc w:val="both"/>
      </w:pPr>
    </w:p>
    <w:p w14:paraId="6CC3B028" w14:textId="77777777" w:rsidR="00712C9E" w:rsidRDefault="00712C9E" w:rsidP="0055185B">
      <w:pPr>
        <w:pageBreakBefore/>
        <w:spacing w:before="240"/>
        <w:jc w:val="both"/>
      </w:pPr>
    </w:p>
    <w:p w14:paraId="2A49CE5E" w14:textId="77777777" w:rsidR="00712C9E" w:rsidRDefault="00D4567A" w:rsidP="0055185B">
      <w:pPr>
        <w:pStyle w:val="Heading1"/>
        <w:pBdr>
          <w:bottom w:val="single" w:sz="4" w:space="4" w:color="2E75B6"/>
        </w:pBdr>
        <w:jc w:val="both"/>
      </w:pPr>
      <w:r>
        <w:t>18. Threat Model (STRIDE Summary)</w:t>
      </w:r>
    </w:p>
    <w:p w14:paraId="6C7EABE9" w14:textId="77777777" w:rsidR="00712C9E" w:rsidRDefault="00D4567A" w:rsidP="0055185B">
      <w:pPr>
        <w:pStyle w:val="Heading2"/>
        <w:jc w:val="both"/>
      </w:pPr>
      <w:r>
        <w:t>Spoofing</w:t>
      </w:r>
    </w:p>
    <w:p w14:paraId="5295F996" w14:textId="77777777" w:rsidR="00712C9E" w:rsidRDefault="00D4567A" w:rsidP="0055185B">
      <w:pPr>
        <w:spacing w:before="60" w:after="60"/>
        <w:jc w:val="both"/>
      </w:pPr>
      <w:r>
        <w:rPr>
          <w:color w:val="333333"/>
        </w:rPr>
        <w:t>Threats:</w:t>
      </w:r>
    </w:p>
    <w:p w14:paraId="5E94D7B7" w14:textId="77777777" w:rsidR="00712C9E" w:rsidRDefault="00D4567A" w:rsidP="0055185B">
      <w:pPr>
        <w:pStyle w:val="ListParagraph"/>
        <w:numPr>
          <w:ilvl w:val="0"/>
          <w:numId w:val="2"/>
        </w:numPr>
        <w:spacing w:before="40" w:after="40"/>
        <w:jc w:val="both"/>
      </w:pPr>
      <w:r>
        <w:rPr>
          <w:color w:val="333333"/>
        </w:rPr>
        <w:t>stolen reviewer session</w:t>
      </w:r>
    </w:p>
    <w:p w14:paraId="0F247AB9" w14:textId="77777777" w:rsidR="00712C9E" w:rsidRDefault="00D4567A" w:rsidP="0055185B">
      <w:pPr>
        <w:pStyle w:val="ListParagraph"/>
        <w:numPr>
          <w:ilvl w:val="0"/>
          <w:numId w:val="2"/>
        </w:numPr>
        <w:spacing w:before="40" w:after="40"/>
        <w:jc w:val="both"/>
      </w:pPr>
      <w:r>
        <w:rPr>
          <w:color w:val="333333"/>
        </w:rPr>
        <w:t>forged service identity</w:t>
      </w:r>
    </w:p>
    <w:p w14:paraId="0584CCA0" w14:textId="77777777" w:rsidR="00712C9E" w:rsidRDefault="00D4567A" w:rsidP="0055185B">
      <w:pPr>
        <w:pStyle w:val="ListParagraph"/>
        <w:numPr>
          <w:ilvl w:val="0"/>
          <w:numId w:val="2"/>
        </w:numPr>
        <w:spacing w:before="40" w:after="40"/>
        <w:jc w:val="both"/>
      </w:pPr>
      <w:r>
        <w:rPr>
          <w:color w:val="333333"/>
        </w:rPr>
        <w:t>forged connector endpoint</w:t>
      </w:r>
    </w:p>
    <w:p w14:paraId="52AAB931" w14:textId="77777777" w:rsidR="00712C9E" w:rsidRDefault="00D4567A" w:rsidP="0055185B">
      <w:pPr>
        <w:spacing w:before="60" w:after="60"/>
        <w:jc w:val="both"/>
      </w:pPr>
      <w:r>
        <w:rPr>
          <w:color w:val="333333"/>
        </w:rPr>
        <w:t>Mitigations:</w:t>
      </w:r>
    </w:p>
    <w:p w14:paraId="7A8F66F0" w14:textId="77777777" w:rsidR="00712C9E" w:rsidRDefault="00D4567A" w:rsidP="0055185B">
      <w:pPr>
        <w:pStyle w:val="ListParagraph"/>
        <w:numPr>
          <w:ilvl w:val="0"/>
          <w:numId w:val="2"/>
        </w:numPr>
        <w:spacing w:before="40" w:after="40"/>
        <w:jc w:val="both"/>
      </w:pPr>
      <w:r>
        <w:rPr>
          <w:color w:val="333333"/>
        </w:rPr>
        <w:t>JWT-based login with username and password</w:t>
      </w:r>
    </w:p>
    <w:p w14:paraId="6A6CF2BB" w14:textId="77777777" w:rsidR="00712C9E" w:rsidRDefault="00D4567A" w:rsidP="0055185B">
      <w:pPr>
        <w:pStyle w:val="ListParagraph"/>
        <w:numPr>
          <w:ilvl w:val="0"/>
          <w:numId w:val="2"/>
        </w:numPr>
        <w:spacing w:before="40" w:after="40"/>
        <w:jc w:val="both"/>
      </w:pPr>
      <w:r>
        <w:rPr>
          <w:color w:val="333333"/>
        </w:rPr>
        <w:t>short-lived session cookies</w:t>
      </w:r>
    </w:p>
    <w:p w14:paraId="70A8DF59" w14:textId="77777777" w:rsidR="00712C9E" w:rsidRDefault="00D4567A" w:rsidP="0055185B">
      <w:pPr>
        <w:pStyle w:val="ListParagraph"/>
        <w:numPr>
          <w:ilvl w:val="0"/>
          <w:numId w:val="2"/>
        </w:numPr>
        <w:spacing w:before="40" w:after="40"/>
        <w:jc w:val="both"/>
      </w:pPr>
      <w:r>
        <w:rPr>
          <w:color w:val="333333"/>
        </w:rPr>
        <w:t>localhost or Docker network communication</w:t>
      </w:r>
    </w:p>
    <w:p w14:paraId="198D5D5C" w14:textId="77777777" w:rsidR="00712C9E" w:rsidRDefault="00D4567A" w:rsidP="0055185B">
      <w:pPr>
        <w:pStyle w:val="ListParagraph"/>
        <w:numPr>
          <w:ilvl w:val="0"/>
          <w:numId w:val="2"/>
        </w:numPr>
        <w:spacing w:before="40" w:after="40"/>
        <w:jc w:val="both"/>
      </w:pPr>
      <w:r>
        <w:rPr>
          <w:color w:val="333333"/>
        </w:rPr>
        <w:t>connector certificate pinning or signed auth</w:t>
      </w:r>
    </w:p>
    <w:p w14:paraId="5F4347FE" w14:textId="77777777" w:rsidR="00712C9E" w:rsidRDefault="00D4567A" w:rsidP="0055185B">
      <w:pPr>
        <w:pStyle w:val="ListParagraph"/>
        <w:numPr>
          <w:ilvl w:val="0"/>
          <w:numId w:val="2"/>
        </w:numPr>
        <w:spacing w:before="40" w:after="40"/>
        <w:jc w:val="both"/>
      </w:pPr>
      <w:r>
        <w:rPr>
          <w:color w:val="333333"/>
        </w:rPr>
        <w:t>session anomaly detection</w:t>
      </w:r>
    </w:p>
    <w:p w14:paraId="332DD69B" w14:textId="77777777" w:rsidR="00712C9E" w:rsidRDefault="00D4567A" w:rsidP="0055185B">
      <w:pPr>
        <w:pStyle w:val="Heading2"/>
        <w:jc w:val="both"/>
      </w:pPr>
      <w:r>
        <w:t>Tampering</w:t>
      </w:r>
    </w:p>
    <w:p w14:paraId="008ED167" w14:textId="77777777" w:rsidR="00712C9E" w:rsidRDefault="00D4567A" w:rsidP="0055185B">
      <w:pPr>
        <w:spacing w:before="60" w:after="60"/>
        <w:jc w:val="both"/>
      </w:pPr>
      <w:r>
        <w:rPr>
          <w:color w:val="333333"/>
        </w:rPr>
        <w:t>Threats:</w:t>
      </w:r>
    </w:p>
    <w:p w14:paraId="02040EC6" w14:textId="77777777" w:rsidR="00712C9E" w:rsidRDefault="00D4567A" w:rsidP="0055185B">
      <w:pPr>
        <w:pStyle w:val="ListParagraph"/>
        <w:numPr>
          <w:ilvl w:val="0"/>
          <w:numId w:val="2"/>
        </w:numPr>
        <w:spacing w:before="40" w:after="40"/>
        <w:jc w:val="both"/>
      </w:pPr>
      <w:r>
        <w:rPr>
          <w:color w:val="333333"/>
        </w:rPr>
        <w:t>PDF altered in transit</w:t>
      </w:r>
    </w:p>
    <w:p w14:paraId="70B777CD" w14:textId="77777777" w:rsidR="00712C9E" w:rsidRDefault="00D4567A" w:rsidP="0055185B">
      <w:pPr>
        <w:pStyle w:val="ListParagraph"/>
        <w:numPr>
          <w:ilvl w:val="0"/>
          <w:numId w:val="2"/>
        </w:numPr>
        <w:spacing w:before="40" w:after="40"/>
        <w:jc w:val="both"/>
      </w:pPr>
      <w:r>
        <w:rPr>
          <w:color w:val="333333"/>
        </w:rPr>
        <w:t>audit record modification</w:t>
      </w:r>
    </w:p>
    <w:p w14:paraId="497BEFD0" w14:textId="77777777" w:rsidR="00712C9E" w:rsidRDefault="00D4567A" w:rsidP="0055185B">
      <w:pPr>
        <w:pStyle w:val="ListParagraph"/>
        <w:numPr>
          <w:ilvl w:val="0"/>
          <w:numId w:val="2"/>
        </w:numPr>
        <w:spacing w:before="40" w:after="40"/>
        <w:jc w:val="both"/>
      </w:pPr>
      <w:r>
        <w:rPr>
          <w:color w:val="333333"/>
        </w:rPr>
        <w:t>connector response manipulation</w:t>
      </w:r>
    </w:p>
    <w:p w14:paraId="32ABE54A" w14:textId="77777777" w:rsidR="00712C9E" w:rsidRDefault="00D4567A" w:rsidP="0055185B">
      <w:pPr>
        <w:spacing w:before="60" w:after="60"/>
        <w:jc w:val="both"/>
      </w:pPr>
      <w:r>
        <w:rPr>
          <w:color w:val="333333"/>
        </w:rPr>
        <w:t>Mitigations:</w:t>
      </w:r>
    </w:p>
    <w:p w14:paraId="078822D9" w14:textId="77777777" w:rsidR="00712C9E" w:rsidRDefault="00D4567A" w:rsidP="0055185B">
      <w:pPr>
        <w:pStyle w:val="ListParagraph"/>
        <w:numPr>
          <w:ilvl w:val="0"/>
          <w:numId w:val="2"/>
        </w:numPr>
        <w:spacing w:before="40" w:after="40"/>
        <w:jc w:val="both"/>
      </w:pPr>
      <w:r>
        <w:rPr>
          <w:color w:val="333333"/>
        </w:rPr>
        <w:t>TLS</w:t>
      </w:r>
    </w:p>
    <w:p w14:paraId="0CADA5F1" w14:textId="77777777" w:rsidR="00712C9E" w:rsidRDefault="00D4567A" w:rsidP="0055185B">
      <w:pPr>
        <w:pStyle w:val="ListParagraph"/>
        <w:numPr>
          <w:ilvl w:val="0"/>
          <w:numId w:val="2"/>
        </w:numPr>
        <w:spacing w:before="40" w:after="40"/>
        <w:jc w:val="both"/>
      </w:pPr>
      <w:r>
        <w:rPr>
          <w:color w:val="333333"/>
        </w:rPr>
        <w:t>signed receipts</w:t>
      </w:r>
    </w:p>
    <w:p w14:paraId="7CC3D07C" w14:textId="77777777" w:rsidR="00712C9E" w:rsidRDefault="00D4567A" w:rsidP="0055185B">
      <w:pPr>
        <w:pStyle w:val="ListParagraph"/>
        <w:numPr>
          <w:ilvl w:val="0"/>
          <w:numId w:val="2"/>
        </w:numPr>
        <w:spacing w:before="40" w:after="40"/>
        <w:jc w:val="both"/>
      </w:pPr>
      <w:r>
        <w:rPr>
          <w:color w:val="333333"/>
        </w:rPr>
        <w:t>append-only audit model</w:t>
      </w:r>
    </w:p>
    <w:p w14:paraId="7F221F40" w14:textId="77777777" w:rsidR="00712C9E" w:rsidRDefault="00D4567A" w:rsidP="0055185B">
      <w:pPr>
        <w:pStyle w:val="ListParagraph"/>
        <w:numPr>
          <w:ilvl w:val="0"/>
          <w:numId w:val="2"/>
        </w:numPr>
        <w:spacing w:before="40" w:after="40"/>
        <w:jc w:val="both"/>
      </w:pPr>
      <w:r>
        <w:rPr>
          <w:color w:val="333333"/>
        </w:rPr>
        <w:t>receipt-hash anchoring</w:t>
      </w:r>
    </w:p>
    <w:p w14:paraId="5B15E457" w14:textId="77777777" w:rsidR="00712C9E" w:rsidRDefault="00D4567A" w:rsidP="0055185B">
      <w:pPr>
        <w:pStyle w:val="ListParagraph"/>
        <w:numPr>
          <w:ilvl w:val="0"/>
          <w:numId w:val="2"/>
        </w:numPr>
        <w:spacing w:before="40" w:after="40"/>
        <w:jc w:val="both"/>
      </w:pPr>
      <w:r>
        <w:rPr>
          <w:color w:val="333333"/>
        </w:rPr>
        <w:t>log integrity checks</w:t>
      </w:r>
    </w:p>
    <w:p w14:paraId="71E5D4D0" w14:textId="77777777" w:rsidR="00712C9E" w:rsidRDefault="00D4567A" w:rsidP="0055185B">
      <w:pPr>
        <w:pStyle w:val="Heading2"/>
        <w:jc w:val="both"/>
      </w:pPr>
      <w:r>
        <w:t>Repudiation</w:t>
      </w:r>
    </w:p>
    <w:p w14:paraId="19222F65" w14:textId="77777777" w:rsidR="00712C9E" w:rsidRDefault="00D4567A" w:rsidP="0055185B">
      <w:pPr>
        <w:spacing w:before="60" w:after="60"/>
        <w:jc w:val="both"/>
      </w:pPr>
      <w:r>
        <w:rPr>
          <w:color w:val="333333"/>
        </w:rPr>
        <w:t>Threats:</w:t>
      </w:r>
    </w:p>
    <w:p w14:paraId="4F80E4AC" w14:textId="77777777" w:rsidR="00712C9E" w:rsidRDefault="00D4567A" w:rsidP="0055185B">
      <w:pPr>
        <w:pStyle w:val="ListParagraph"/>
        <w:numPr>
          <w:ilvl w:val="0"/>
          <w:numId w:val="2"/>
        </w:numPr>
        <w:spacing w:before="40" w:after="40"/>
        <w:jc w:val="both"/>
      </w:pPr>
      <w:r>
        <w:rPr>
          <w:color w:val="333333"/>
        </w:rPr>
        <w:t>reviewer denies an action</w:t>
      </w:r>
    </w:p>
    <w:p w14:paraId="1ED1700E" w14:textId="77777777" w:rsidR="00712C9E" w:rsidRDefault="00D4567A" w:rsidP="0055185B">
      <w:pPr>
        <w:pStyle w:val="ListParagraph"/>
        <w:numPr>
          <w:ilvl w:val="0"/>
          <w:numId w:val="2"/>
        </w:numPr>
        <w:spacing w:before="40" w:after="40"/>
        <w:jc w:val="both"/>
      </w:pPr>
      <w:r>
        <w:rPr>
          <w:color w:val="333333"/>
        </w:rPr>
        <w:t>operator deletes or modifies evidence</w:t>
      </w:r>
    </w:p>
    <w:p w14:paraId="63C48D32" w14:textId="77777777" w:rsidR="00712C9E" w:rsidRDefault="00D4567A" w:rsidP="0055185B">
      <w:pPr>
        <w:spacing w:before="60" w:after="60"/>
        <w:jc w:val="both"/>
      </w:pPr>
      <w:r>
        <w:rPr>
          <w:color w:val="333333"/>
        </w:rPr>
        <w:t>Mitigations:</w:t>
      </w:r>
    </w:p>
    <w:p w14:paraId="06699547" w14:textId="77777777" w:rsidR="00712C9E" w:rsidRDefault="00D4567A" w:rsidP="0055185B">
      <w:pPr>
        <w:pStyle w:val="ListParagraph"/>
        <w:numPr>
          <w:ilvl w:val="0"/>
          <w:numId w:val="2"/>
        </w:numPr>
        <w:spacing w:before="40" w:after="40"/>
        <w:jc w:val="both"/>
      </w:pPr>
      <w:r>
        <w:rPr>
          <w:color w:val="333333"/>
        </w:rPr>
        <w:t>signed audit receipt</w:t>
      </w:r>
    </w:p>
    <w:p w14:paraId="1B907DAB" w14:textId="77777777" w:rsidR="00712C9E" w:rsidRDefault="00D4567A" w:rsidP="0055185B">
      <w:pPr>
        <w:pStyle w:val="ListParagraph"/>
        <w:numPr>
          <w:ilvl w:val="0"/>
          <w:numId w:val="2"/>
        </w:numPr>
        <w:spacing w:before="40" w:after="40"/>
        <w:jc w:val="both"/>
      </w:pPr>
      <w:r>
        <w:rPr>
          <w:color w:val="333333"/>
        </w:rPr>
        <w:t>receipt-hash integrity</w:t>
      </w:r>
    </w:p>
    <w:p w14:paraId="1131B76E" w14:textId="77777777" w:rsidR="00712C9E" w:rsidRDefault="00D4567A" w:rsidP="0055185B">
      <w:pPr>
        <w:pStyle w:val="ListParagraph"/>
        <w:numPr>
          <w:ilvl w:val="0"/>
          <w:numId w:val="2"/>
        </w:numPr>
        <w:spacing w:before="40" w:after="40"/>
        <w:jc w:val="both"/>
      </w:pPr>
      <w:r>
        <w:rPr>
          <w:color w:val="333333"/>
        </w:rPr>
        <w:t>immutable audit trail</w:t>
      </w:r>
    </w:p>
    <w:p w14:paraId="3B56B42E" w14:textId="77777777" w:rsidR="00712C9E" w:rsidRDefault="00D4567A" w:rsidP="0055185B">
      <w:pPr>
        <w:pStyle w:val="ListParagraph"/>
        <w:numPr>
          <w:ilvl w:val="0"/>
          <w:numId w:val="2"/>
        </w:numPr>
        <w:spacing w:before="40" w:after="40"/>
        <w:jc w:val="both"/>
      </w:pPr>
      <w:r>
        <w:rPr>
          <w:color w:val="333333"/>
        </w:rPr>
        <w:t>privileged access logging</w:t>
      </w:r>
    </w:p>
    <w:p w14:paraId="084B0B8D" w14:textId="77777777" w:rsidR="00712C9E" w:rsidRDefault="00D4567A" w:rsidP="0055185B">
      <w:pPr>
        <w:pStyle w:val="ListParagraph"/>
        <w:numPr>
          <w:ilvl w:val="0"/>
          <w:numId w:val="2"/>
        </w:numPr>
        <w:spacing w:before="40" w:after="40"/>
        <w:jc w:val="both"/>
      </w:pPr>
      <w:r>
        <w:rPr>
          <w:color w:val="333333"/>
        </w:rPr>
        <w:t>logical dual-access workflow for recovery-table access</w:t>
      </w:r>
    </w:p>
    <w:p w14:paraId="4206D499" w14:textId="77777777" w:rsidR="00712C9E" w:rsidRDefault="00D4567A" w:rsidP="0055185B">
      <w:pPr>
        <w:pStyle w:val="Heading2"/>
        <w:jc w:val="both"/>
      </w:pPr>
      <w:r>
        <w:t>Information disclosure</w:t>
      </w:r>
    </w:p>
    <w:p w14:paraId="1B16CA26" w14:textId="77777777" w:rsidR="00712C9E" w:rsidRDefault="00D4567A" w:rsidP="0055185B">
      <w:pPr>
        <w:spacing w:before="60" w:after="60"/>
        <w:jc w:val="both"/>
      </w:pPr>
      <w:r>
        <w:rPr>
          <w:color w:val="333333"/>
        </w:rPr>
        <w:t>Threats:</w:t>
      </w:r>
    </w:p>
    <w:p w14:paraId="5455E21B" w14:textId="77777777" w:rsidR="00712C9E" w:rsidRDefault="00D4567A" w:rsidP="0055185B">
      <w:pPr>
        <w:pStyle w:val="ListParagraph"/>
        <w:numPr>
          <w:ilvl w:val="0"/>
          <w:numId w:val="2"/>
        </w:numPr>
        <w:spacing w:before="40" w:after="40"/>
        <w:jc w:val="both"/>
      </w:pPr>
      <w:r>
        <w:rPr>
          <w:color w:val="333333"/>
        </w:rPr>
        <w:t>leaked logs</w:t>
      </w:r>
    </w:p>
    <w:p w14:paraId="7DCFF887" w14:textId="77777777" w:rsidR="00712C9E" w:rsidRDefault="00D4567A" w:rsidP="0055185B">
      <w:pPr>
        <w:pStyle w:val="ListParagraph"/>
        <w:numPr>
          <w:ilvl w:val="0"/>
          <w:numId w:val="2"/>
        </w:numPr>
        <w:spacing w:before="40" w:after="40"/>
        <w:jc w:val="both"/>
      </w:pPr>
      <w:r>
        <w:rPr>
          <w:color w:val="333333"/>
        </w:rPr>
        <w:t>browser caching</w:t>
      </w:r>
    </w:p>
    <w:p w14:paraId="2E7E4144" w14:textId="77777777" w:rsidR="00712C9E" w:rsidRDefault="00D4567A" w:rsidP="0055185B">
      <w:pPr>
        <w:pStyle w:val="ListParagraph"/>
        <w:numPr>
          <w:ilvl w:val="0"/>
          <w:numId w:val="2"/>
        </w:numPr>
        <w:spacing w:before="40" w:after="40"/>
        <w:jc w:val="both"/>
      </w:pPr>
      <w:r>
        <w:rPr>
          <w:color w:val="333333"/>
        </w:rPr>
        <w:t>worker swap or disk leakage</w:t>
      </w:r>
    </w:p>
    <w:p w14:paraId="3C9A88AC" w14:textId="77777777" w:rsidR="00712C9E" w:rsidRDefault="00D4567A" w:rsidP="0055185B">
      <w:pPr>
        <w:pStyle w:val="ListParagraph"/>
        <w:numPr>
          <w:ilvl w:val="0"/>
          <w:numId w:val="2"/>
        </w:numPr>
        <w:spacing w:before="40" w:after="40"/>
        <w:jc w:val="both"/>
      </w:pPr>
      <w:r>
        <w:rPr>
          <w:color w:val="333333"/>
        </w:rPr>
        <w:t>connector oversharing</w:t>
      </w:r>
    </w:p>
    <w:p w14:paraId="2D9E78C0" w14:textId="77777777" w:rsidR="00947AEA" w:rsidRPr="00947AEA" w:rsidRDefault="00947AEA" w:rsidP="00947AEA">
      <w:pPr>
        <w:pStyle w:val="ListParagraph"/>
        <w:spacing w:before="40" w:after="40"/>
        <w:ind w:left="720"/>
        <w:jc w:val="both"/>
      </w:pPr>
    </w:p>
    <w:p w14:paraId="0F7A0674" w14:textId="3CE80F44" w:rsidR="00712C9E" w:rsidRDefault="00D4567A" w:rsidP="0055185B">
      <w:pPr>
        <w:pStyle w:val="ListParagraph"/>
        <w:numPr>
          <w:ilvl w:val="0"/>
          <w:numId w:val="2"/>
        </w:numPr>
        <w:spacing w:before="40" w:after="40"/>
        <w:jc w:val="both"/>
      </w:pPr>
      <w:r>
        <w:rPr>
          <w:color w:val="333333"/>
        </w:rPr>
        <w:t>external provider retention</w:t>
      </w:r>
    </w:p>
    <w:p w14:paraId="57564D0E" w14:textId="77777777" w:rsidR="00712C9E" w:rsidRDefault="00D4567A" w:rsidP="0055185B">
      <w:pPr>
        <w:spacing w:before="60" w:after="60"/>
        <w:jc w:val="both"/>
      </w:pPr>
      <w:r>
        <w:rPr>
          <w:color w:val="333333"/>
        </w:rPr>
        <w:t>Mitigations:</w:t>
      </w:r>
    </w:p>
    <w:p w14:paraId="24D705C7" w14:textId="77777777" w:rsidR="00712C9E" w:rsidRDefault="00D4567A" w:rsidP="0055185B">
      <w:pPr>
        <w:pStyle w:val="ListParagraph"/>
        <w:numPr>
          <w:ilvl w:val="0"/>
          <w:numId w:val="2"/>
        </w:numPr>
        <w:spacing w:before="40" w:after="40"/>
        <w:jc w:val="both"/>
      </w:pPr>
      <w:r>
        <w:rPr>
          <w:color w:val="333333"/>
        </w:rPr>
        <w:t>content-minimised logging</w:t>
      </w:r>
    </w:p>
    <w:p w14:paraId="68056826" w14:textId="77777777" w:rsidR="00712C9E" w:rsidRDefault="00D4567A" w:rsidP="0055185B">
      <w:pPr>
        <w:pStyle w:val="ListParagraph"/>
        <w:numPr>
          <w:ilvl w:val="0"/>
          <w:numId w:val="2"/>
        </w:numPr>
        <w:spacing w:before="40" w:after="40"/>
        <w:jc w:val="both"/>
      </w:pPr>
      <w:r>
        <w:rPr>
          <w:color w:val="333333"/>
        </w:rPr>
        <w:t>no-store headers plus client-side restrictions</w:t>
      </w:r>
    </w:p>
    <w:p w14:paraId="3279773C" w14:textId="77777777" w:rsidR="00712C9E" w:rsidRDefault="00D4567A" w:rsidP="0055185B">
      <w:pPr>
        <w:pStyle w:val="ListParagraph"/>
        <w:numPr>
          <w:ilvl w:val="0"/>
          <w:numId w:val="2"/>
        </w:numPr>
        <w:spacing w:before="40" w:after="40"/>
        <w:jc w:val="both"/>
      </w:pPr>
      <w:r>
        <w:rPr>
          <w:color w:val="333333"/>
        </w:rPr>
        <w:t>swap-disabled worker host</w:t>
      </w:r>
    </w:p>
    <w:p w14:paraId="78E0152E" w14:textId="77777777" w:rsidR="00712C9E" w:rsidRDefault="00D4567A" w:rsidP="0055185B">
      <w:pPr>
        <w:pStyle w:val="ListParagraph"/>
        <w:numPr>
          <w:ilvl w:val="0"/>
          <w:numId w:val="2"/>
        </w:numPr>
        <w:spacing w:before="40" w:after="40"/>
        <w:jc w:val="both"/>
      </w:pPr>
      <w:r>
        <w:rPr>
          <w:color w:val="333333"/>
        </w:rPr>
        <w:t>local OCR baseline</w:t>
      </w:r>
    </w:p>
    <w:p w14:paraId="4799847D" w14:textId="77777777" w:rsidR="00712C9E" w:rsidRDefault="00D4567A" w:rsidP="0055185B">
      <w:pPr>
        <w:pStyle w:val="ListParagraph"/>
        <w:numPr>
          <w:ilvl w:val="0"/>
          <w:numId w:val="2"/>
        </w:numPr>
        <w:spacing w:before="40" w:after="40"/>
        <w:jc w:val="both"/>
      </w:pPr>
      <w:r>
        <w:rPr>
          <w:color w:val="333333"/>
        </w:rPr>
        <w:t>egress allow-list</w:t>
      </w:r>
    </w:p>
    <w:p w14:paraId="677C9622" w14:textId="77777777" w:rsidR="00712C9E" w:rsidRDefault="00D4567A" w:rsidP="0055185B">
      <w:pPr>
        <w:pStyle w:val="ListParagraph"/>
        <w:numPr>
          <w:ilvl w:val="0"/>
          <w:numId w:val="2"/>
        </w:numPr>
        <w:spacing w:before="40" w:after="40"/>
        <w:jc w:val="both"/>
      </w:pPr>
      <w:r>
        <w:rPr>
          <w:color w:val="333333"/>
        </w:rPr>
        <w:t>DPA and provider-gate controls for any future external provider</w:t>
      </w:r>
    </w:p>
    <w:p w14:paraId="319897AE" w14:textId="77777777" w:rsidR="00712C9E" w:rsidRDefault="00D4567A" w:rsidP="0055185B">
      <w:pPr>
        <w:pStyle w:val="Heading2"/>
        <w:jc w:val="both"/>
      </w:pPr>
      <w:r>
        <w:t>Denial of service</w:t>
      </w:r>
    </w:p>
    <w:p w14:paraId="45FFB551" w14:textId="77777777" w:rsidR="00712C9E" w:rsidRDefault="00D4567A" w:rsidP="0055185B">
      <w:pPr>
        <w:spacing w:before="60" w:after="60"/>
        <w:jc w:val="both"/>
      </w:pPr>
      <w:r>
        <w:rPr>
          <w:color w:val="333333"/>
        </w:rPr>
        <w:t>Threats:</w:t>
      </w:r>
    </w:p>
    <w:p w14:paraId="7DDBCCB9" w14:textId="77777777" w:rsidR="00712C9E" w:rsidRDefault="00D4567A" w:rsidP="0055185B">
      <w:pPr>
        <w:pStyle w:val="ListParagraph"/>
        <w:numPr>
          <w:ilvl w:val="0"/>
          <w:numId w:val="2"/>
        </w:numPr>
        <w:spacing w:before="40" w:after="40"/>
        <w:jc w:val="both"/>
      </w:pPr>
      <w:r>
        <w:rPr>
          <w:color w:val="333333"/>
        </w:rPr>
        <w:t>upload flooding</w:t>
      </w:r>
    </w:p>
    <w:p w14:paraId="7449CF6A" w14:textId="77777777" w:rsidR="00712C9E" w:rsidRDefault="00D4567A" w:rsidP="0055185B">
      <w:pPr>
        <w:pStyle w:val="ListParagraph"/>
        <w:numPr>
          <w:ilvl w:val="0"/>
          <w:numId w:val="2"/>
        </w:numPr>
        <w:spacing w:before="40" w:after="40"/>
        <w:jc w:val="both"/>
      </w:pPr>
      <w:r>
        <w:rPr>
          <w:color w:val="333333"/>
        </w:rPr>
        <w:t>oversized files</w:t>
      </w:r>
    </w:p>
    <w:p w14:paraId="4EA6F93D" w14:textId="77777777" w:rsidR="00712C9E" w:rsidRDefault="00D4567A" w:rsidP="0055185B">
      <w:pPr>
        <w:pStyle w:val="ListParagraph"/>
        <w:numPr>
          <w:ilvl w:val="0"/>
          <w:numId w:val="2"/>
        </w:numPr>
        <w:spacing w:before="40" w:after="40"/>
        <w:jc w:val="both"/>
      </w:pPr>
      <w:r>
        <w:rPr>
          <w:color w:val="333333"/>
        </w:rPr>
        <w:t>connector exhaustion</w:t>
      </w:r>
    </w:p>
    <w:p w14:paraId="76B46A01" w14:textId="77777777" w:rsidR="00712C9E" w:rsidRDefault="00D4567A" w:rsidP="0055185B">
      <w:pPr>
        <w:pStyle w:val="ListParagraph"/>
        <w:numPr>
          <w:ilvl w:val="0"/>
          <w:numId w:val="2"/>
        </w:numPr>
        <w:spacing w:before="40" w:after="40"/>
        <w:jc w:val="both"/>
      </w:pPr>
      <w:r>
        <w:rPr>
          <w:color w:val="333333"/>
        </w:rPr>
        <w:t>orchestrator or PostgreSQL outage</w:t>
      </w:r>
    </w:p>
    <w:p w14:paraId="0253A832" w14:textId="77777777" w:rsidR="00712C9E" w:rsidRDefault="00D4567A" w:rsidP="0055185B">
      <w:pPr>
        <w:spacing w:before="60" w:after="60"/>
        <w:jc w:val="both"/>
      </w:pPr>
      <w:r>
        <w:rPr>
          <w:color w:val="333333"/>
        </w:rPr>
        <w:t>Mitigations:</w:t>
      </w:r>
    </w:p>
    <w:p w14:paraId="5E683524" w14:textId="77777777" w:rsidR="00712C9E" w:rsidRDefault="00D4567A" w:rsidP="0055185B">
      <w:pPr>
        <w:pStyle w:val="ListParagraph"/>
        <w:numPr>
          <w:ilvl w:val="0"/>
          <w:numId w:val="2"/>
        </w:numPr>
        <w:spacing w:before="40" w:after="40"/>
        <w:jc w:val="both"/>
      </w:pPr>
      <w:r>
        <w:rPr>
          <w:color w:val="333333"/>
        </w:rPr>
        <w:t>rate limits</w:t>
      </w:r>
    </w:p>
    <w:p w14:paraId="5ECBA203" w14:textId="77777777" w:rsidR="00712C9E" w:rsidRDefault="00D4567A" w:rsidP="0055185B">
      <w:pPr>
        <w:pStyle w:val="ListParagraph"/>
        <w:numPr>
          <w:ilvl w:val="0"/>
          <w:numId w:val="2"/>
        </w:numPr>
        <w:spacing w:before="40" w:after="40"/>
        <w:jc w:val="both"/>
      </w:pPr>
      <w:r>
        <w:rPr>
          <w:color w:val="333333"/>
        </w:rPr>
        <w:t>file caps</w:t>
      </w:r>
    </w:p>
    <w:p w14:paraId="45132834" w14:textId="77777777" w:rsidR="00712C9E" w:rsidRDefault="00D4567A" w:rsidP="0055185B">
      <w:pPr>
        <w:pStyle w:val="ListParagraph"/>
        <w:numPr>
          <w:ilvl w:val="0"/>
          <w:numId w:val="2"/>
        </w:numPr>
        <w:spacing w:before="40" w:after="40"/>
        <w:jc w:val="both"/>
      </w:pPr>
      <w:r>
        <w:rPr>
          <w:color w:val="333333"/>
        </w:rPr>
        <w:t>queue back-pressure</w:t>
      </w:r>
    </w:p>
    <w:p w14:paraId="0AFA27F0" w14:textId="77777777" w:rsidR="00712C9E" w:rsidRDefault="00D4567A" w:rsidP="0055185B">
      <w:pPr>
        <w:pStyle w:val="ListParagraph"/>
        <w:numPr>
          <w:ilvl w:val="0"/>
          <w:numId w:val="2"/>
        </w:numPr>
        <w:spacing w:before="40" w:after="40"/>
        <w:jc w:val="both"/>
      </w:pPr>
      <w:r>
        <w:rPr>
          <w:color w:val="333333"/>
        </w:rPr>
        <w:t>retry budgets</w:t>
      </w:r>
    </w:p>
    <w:p w14:paraId="39DADBE2" w14:textId="77777777" w:rsidR="00712C9E" w:rsidRDefault="00D4567A" w:rsidP="0055185B">
      <w:pPr>
        <w:pStyle w:val="ListParagraph"/>
        <w:numPr>
          <w:ilvl w:val="0"/>
          <w:numId w:val="2"/>
        </w:numPr>
        <w:spacing w:before="40" w:after="40"/>
        <w:jc w:val="both"/>
      </w:pPr>
      <w:r>
        <w:rPr>
          <w:color w:val="333333"/>
        </w:rPr>
        <w:t>circuit breakers</w:t>
      </w:r>
    </w:p>
    <w:p w14:paraId="1C3241B3" w14:textId="77777777" w:rsidR="00712C9E" w:rsidRDefault="00D4567A" w:rsidP="0055185B">
      <w:pPr>
        <w:pStyle w:val="ListParagraph"/>
        <w:numPr>
          <w:ilvl w:val="0"/>
          <w:numId w:val="2"/>
        </w:numPr>
        <w:spacing w:before="40" w:after="40"/>
        <w:jc w:val="both"/>
      </w:pPr>
      <w:r>
        <w:rPr>
          <w:color w:val="333333"/>
        </w:rPr>
        <w:t>cleanup independent of service restarts</w:t>
      </w:r>
    </w:p>
    <w:p w14:paraId="4F0F2646" w14:textId="77777777" w:rsidR="00712C9E" w:rsidRDefault="00D4567A" w:rsidP="0055185B">
      <w:pPr>
        <w:pStyle w:val="Heading2"/>
        <w:jc w:val="both"/>
      </w:pPr>
      <w:r>
        <w:t>Elevation of privilege</w:t>
      </w:r>
    </w:p>
    <w:p w14:paraId="133C38C1" w14:textId="77777777" w:rsidR="00712C9E" w:rsidRDefault="00D4567A" w:rsidP="0055185B">
      <w:pPr>
        <w:spacing w:before="60" w:after="60"/>
        <w:jc w:val="both"/>
      </w:pPr>
      <w:r>
        <w:rPr>
          <w:color w:val="333333"/>
        </w:rPr>
        <w:t>Threats:</w:t>
      </w:r>
    </w:p>
    <w:p w14:paraId="0859F81E" w14:textId="77777777" w:rsidR="00712C9E" w:rsidRDefault="00D4567A" w:rsidP="0055185B">
      <w:pPr>
        <w:pStyle w:val="ListParagraph"/>
        <w:numPr>
          <w:ilvl w:val="0"/>
          <w:numId w:val="2"/>
        </w:numPr>
        <w:spacing w:before="40" w:after="40"/>
        <w:jc w:val="both"/>
      </w:pPr>
      <w:r>
        <w:rPr>
          <w:color w:val="333333"/>
        </w:rPr>
        <w:t>reviewer gains admin access</w:t>
      </w:r>
    </w:p>
    <w:p w14:paraId="7E904C9E" w14:textId="77777777" w:rsidR="00712C9E" w:rsidRDefault="00D4567A" w:rsidP="0055185B">
      <w:pPr>
        <w:pStyle w:val="ListParagraph"/>
        <w:numPr>
          <w:ilvl w:val="0"/>
          <w:numId w:val="2"/>
        </w:numPr>
        <w:spacing w:before="40" w:after="40"/>
        <w:jc w:val="both"/>
      </w:pPr>
      <w:r>
        <w:rPr>
          <w:color w:val="333333"/>
        </w:rPr>
        <w:t>operator gains document access</w:t>
      </w:r>
    </w:p>
    <w:p w14:paraId="00D852AC" w14:textId="77777777" w:rsidR="00712C9E" w:rsidRDefault="00D4567A" w:rsidP="0055185B">
      <w:pPr>
        <w:pStyle w:val="ListParagraph"/>
        <w:numPr>
          <w:ilvl w:val="0"/>
          <w:numId w:val="2"/>
        </w:numPr>
        <w:spacing w:before="40" w:after="40"/>
        <w:jc w:val="both"/>
      </w:pPr>
      <w:r>
        <w:rPr>
          <w:color w:val="333333"/>
        </w:rPr>
        <w:t>app service reads recovery-vault data</w:t>
      </w:r>
    </w:p>
    <w:p w14:paraId="05E83AF9" w14:textId="77777777" w:rsidR="00712C9E" w:rsidRDefault="00D4567A" w:rsidP="0055185B">
      <w:pPr>
        <w:spacing w:before="60" w:after="60"/>
        <w:jc w:val="both"/>
      </w:pPr>
      <w:r>
        <w:rPr>
          <w:color w:val="333333"/>
        </w:rPr>
        <w:t>Mitigations:</w:t>
      </w:r>
    </w:p>
    <w:p w14:paraId="392B158F" w14:textId="77777777" w:rsidR="00712C9E" w:rsidRDefault="00D4567A" w:rsidP="0055185B">
      <w:pPr>
        <w:pStyle w:val="ListParagraph"/>
        <w:numPr>
          <w:ilvl w:val="0"/>
          <w:numId w:val="2"/>
        </w:numPr>
        <w:spacing w:before="40" w:after="40"/>
        <w:jc w:val="both"/>
      </w:pPr>
      <w:r>
        <w:rPr>
          <w:color w:val="333333"/>
        </w:rPr>
        <w:t>least privilege</w:t>
      </w:r>
    </w:p>
    <w:p w14:paraId="44E6EFA4" w14:textId="77777777" w:rsidR="00712C9E" w:rsidRDefault="00D4567A" w:rsidP="0055185B">
      <w:pPr>
        <w:pStyle w:val="ListParagraph"/>
        <w:numPr>
          <w:ilvl w:val="0"/>
          <w:numId w:val="2"/>
        </w:numPr>
        <w:spacing w:before="40" w:after="40"/>
        <w:jc w:val="both"/>
      </w:pPr>
      <w:r>
        <w:rPr>
          <w:color w:val="333333"/>
        </w:rPr>
        <w:t>separate admin and data planes</w:t>
      </w:r>
    </w:p>
    <w:p w14:paraId="6A843540" w14:textId="77777777" w:rsidR="00712C9E" w:rsidRDefault="00D4567A" w:rsidP="0055185B">
      <w:pPr>
        <w:pStyle w:val="ListParagraph"/>
        <w:numPr>
          <w:ilvl w:val="0"/>
          <w:numId w:val="2"/>
        </w:numPr>
        <w:spacing w:before="40" w:after="40"/>
        <w:jc w:val="both"/>
      </w:pPr>
      <w:r>
        <w:rPr>
          <w:color w:val="333333"/>
        </w:rPr>
        <w:t>SoD</w:t>
      </w:r>
    </w:p>
    <w:p w14:paraId="6CFBCDCF" w14:textId="77777777" w:rsidR="00712C9E" w:rsidRDefault="00D4567A" w:rsidP="0055185B">
      <w:pPr>
        <w:pStyle w:val="ListParagraph"/>
        <w:numPr>
          <w:ilvl w:val="0"/>
          <w:numId w:val="2"/>
        </w:numPr>
        <w:spacing w:before="40" w:after="40"/>
        <w:jc w:val="both"/>
      </w:pPr>
      <w:r>
        <w:rPr>
          <w:color w:val="333333"/>
        </w:rPr>
        <w:t>break-glass approval workflow</w:t>
      </w:r>
    </w:p>
    <w:p w14:paraId="13137E2E" w14:textId="77777777" w:rsidR="00712C9E" w:rsidRDefault="00D4567A" w:rsidP="0055185B">
      <w:pPr>
        <w:pStyle w:val="ListParagraph"/>
        <w:numPr>
          <w:ilvl w:val="0"/>
          <w:numId w:val="2"/>
        </w:numPr>
        <w:spacing w:before="40" w:after="40"/>
        <w:jc w:val="both"/>
      </w:pPr>
      <w:r>
        <w:rPr>
          <w:color w:val="333333"/>
        </w:rPr>
        <w:t>workload-scoped IAM</w:t>
      </w:r>
    </w:p>
    <w:p w14:paraId="6DDC677A" w14:textId="77777777" w:rsidR="00712C9E" w:rsidRDefault="00712C9E" w:rsidP="0055185B">
      <w:pPr>
        <w:spacing w:before="60" w:after="60"/>
        <w:jc w:val="both"/>
      </w:pPr>
    </w:p>
    <w:p w14:paraId="3B7A9913" w14:textId="77777777" w:rsidR="00712C9E" w:rsidRDefault="00712C9E" w:rsidP="0055185B">
      <w:pPr>
        <w:pageBreakBefore/>
        <w:spacing w:before="240"/>
        <w:jc w:val="both"/>
      </w:pPr>
    </w:p>
    <w:p w14:paraId="694F3B27" w14:textId="77777777" w:rsidR="00712C9E" w:rsidRDefault="00D4567A" w:rsidP="0055185B">
      <w:pPr>
        <w:pStyle w:val="Heading1"/>
        <w:pBdr>
          <w:bottom w:val="single" w:sz="4" w:space="4" w:color="2E75B6"/>
        </w:pBdr>
        <w:jc w:val="both"/>
      </w:pPr>
      <w:r>
        <w:t>19. Network Architecture</w:t>
      </w:r>
    </w:p>
    <w:p w14:paraId="1F9D2B6D" w14:textId="77777777" w:rsidR="00712C9E" w:rsidRDefault="00D4567A" w:rsidP="0055185B">
      <w:pPr>
        <w:spacing w:before="60" w:after="60"/>
        <w:jc w:val="both"/>
      </w:pPr>
      <w:r>
        <w:rPr>
          <w:color w:val="333333"/>
        </w:rPr>
        <w:t xml:space="preserve">The network architecture described in this section represents the production target topology. In the prototype, network segmentation is enforced via Docker Compose network isolation with service-level allow rules and deny-all defaults. Workers cannot reach other workers, and data containers are accessible only to authorised application services within the Compose network. The subnet and VPC topology below </w:t>
      </w:r>
      <w:proofErr w:type="gramStart"/>
      <w:r>
        <w:rPr>
          <w:color w:val="333333"/>
        </w:rPr>
        <w:t>is</w:t>
      </w:r>
      <w:proofErr w:type="gramEnd"/>
      <w:r>
        <w:rPr>
          <w:color w:val="333333"/>
        </w:rPr>
        <w:t xml:space="preserve"> retained as the production deployment reference.</w:t>
      </w:r>
    </w:p>
    <w:p w14:paraId="6B97A96B" w14:textId="77777777" w:rsidR="00712C9E" w:rsidRDefault="00D4567A" w:rsidP="0055185B">
      <w:pPr>
        <w:pStyle w:val="Heading2"/>
        <w:jc w:val="both"/>
      </w:pPr>
      <w:r>
        <w:t>VPC / VNet topology</w:t>
      </w:r>
    </w:p>
    <w:p w14:paraId="344B703F" w14:textId="77777777" w:rsidR="00712C9E" w:rsidRDefault="00D4567A" w:rsidP="0055185B">
      <w:pPr>
        <w:spacing w:before="40" w:after="40"/>
        <w:jc w:val="both"/>
      </w:pPr>
      <w:r>
        <w:rPr>
          <w:b/>
          <w:bCs/>
          <w:color w:val="333333"/>
        </w:rPr>
        <w:t xml:space="preserve">Public subnet tier: </w:t>
      </w:r>
      <w:r>
        <w:rPr>
          <w:color w:val="333333"/>
        </w:rPr>
        <w:t>WAF, load balancer, API gateway only</w:t>
      </w:r>
    </w:p>
    <w:p w14:paraId="4D1DFCD3" w14:textId="77777777" w:rsidR="00712C9E" w:rsidRDefault="00D4567A" w:rsidP="0055185B">
      <w:pPr>
        <w:spacing w:before="40" w:after="40"/>
        <w:jc w:val="both"/>
      </w:pPr>
      <w:r>
        <w:rPr>
          <w:b/>
          <w:bCs/>
          <w:color w:val="333333"/>
        </w:rPr>
        <w:t xml:space="preserve">Application private subnets: </w:t>
      </w:r>
      <w:r>
        <w:rPr>
          <w:color w:val="333333"/>
        </w:rPr>
        <w:t>gateway service, session service, orchestrator, connector broker, audit commitment service</w:t>
      </w:r>
    </w:p>
    <w:p w14:paraId="1278FFA0" w14:textId="77777777" w:rsidR="00712C9E" w:rsidRDefault="00D4567A" w:rsidP="0055185B">
      <w:pPr>
        <w:spacing w:before="40" w:after="40"/>
        <w:jc w:val="both"/>
      </w:pPr>
      <w:r>
        <w:rPr>
          <w:b/>
          <w:bCs/>
          <w:color w:val="333333"/>
        </w:rPr>
        <w:t xml:space="preserve">Worker isolated subnets: </w:t>
      </w:r>
      <w:r>
        <w:rPr>
          <w:color w:val="333333"/>
        </w:rPr>
        <w:t>session-scoped workers only; no inbound from internet</w:t>
      </w:r>
    </w:p>
    <w:p w14:paraId="46F34FDA" w14:textId="77777777" w:rsidR="00712C9E" w:rsidRDefault="00D4567A" w:rsidP="0055185B">
      <w:pPr>
        <w:spacing w:before="40" w:after="40"/>
        <w:jc w:val="both"/>
      </w:pPr>
      <w:r>
        <w:rPr>
          <w:b/>
          <w:bCs/>
          <w:color w:val="333333"/>
        </w:rPr>
        <w:t xml:space="preserve">Data private subnets: </w:t>
      </w:r>
      <w:r>
        <w:rPr>
          <w:color w:val="333333"/>
        </w:rPr>
        <w:t>PostgreSQL, recovery-table endpoints</w:t>
      </w:r>
    </w:p>
    <w:p w14:paraId="7F4B36E8" w14:textId="77777777" w:rsidR="00712C9E" w:rsidRDefault="00D4567A" w:rsidP="0055185B">
      <w:pPr>
        <w:spacing w:before="40" w:after="40"/>
        <w:jc w:val="both"/>
      </w:pPr>
      <w:r>
        <w:rPr>
          <w:b/>
          <w:bCs/>
          <w:color w:val="333333"/>
        </w:rPr>
        <w:t xml:space="preserve">Egress subnet / NAT: </w:t>
      </w:r>
      <w:r>
        <w:rPr>
          <w:color w:val="333333"/>
        </w:rPr>
        <w:t>controlled outbound path with FQDN allow-list</w:t>
      </w:r>
    </w:p>
    <w:p w14:paraId="038664E3" w14:textId="77777777" w:rsidR="00712C9E" w:rsidRDefault="00D4567A" w:rsidP="0055185B">
      <w:pPr>
        <w:pStyle w:val="Heading2"/>
        <w:jc w:val="both"/>
      </w:pPr>
      <w:r>
        <w:t>Security group model</w:t>
      </w:r>
    </w:p>
    <w:p w14:paraId="55D8FCA7" w14:textId="77777777" w:rsidR="00712C9E" w:rsidRDefault="00D4567A" w:rsidP="0055185B">
      <w:pPr>
        <w:pStyle w:val="ListParagraph"/>
        <w:numPr>
          <w:ilvl w:val="0"/>
          <w:numId w:val="2"/>
        </w:numPr>
        <w:spacing w:before="40" w:after="40"/>
        <w:jc w:val="both"/>
      </w:pPr>
      <w:r>
        <w:rPr>
          <w:color w:val="333333"/>
        </w:rPr>
        <w:t>WAF/LB can reach gateway only</w:t>
      </w:r>
    </w:p>
    <w:p w14:paraId="0061889C" w14:textId="77777777" w:rsidR="00712C9E" w:rsidRDefault="00D4567A" w:rsidP="0055185B">
      <w:pPr>
        <w:pStyle w:val="ListParagraph"/>
        <w:numPr>
          <w:ilvl w:val="0"/>
          <w:numId w:val="2"/>
        </w:numPr>
        <w:spacing w:before="40" w:after="40"/>
        <w:jc w:val="both"/>
      </w:pPr>
      <w:r>
        <w:rPr>
          <w:color w:val="333333"/>
        </w:rPr>
        <w:t>gateway can reach app services only on required ports</w:t>
      </w:r>
    </w:p>
    <w:p w14:paraId="38C27867" w14:textId="77777777" w:rsidR="00712C9E" w:rsidRDefault="00D4567A" w:rsidP="0055185B">
      <w:pPr>
        <w:pStyle w:val="ListParagraph"/>
        <w:numPr>
          <w:ilvl w:val="0"/>
          <w:numId w:val="2"/>
        </w:numPr>
        <w:spacing w:before="40" w:after="40"/>
        <w:jc w:val="both"/>
      </w:pPr>
      <w:r>
        <w:rPr>
          <w:color w:val="333333"/>
        </w:rPr>
        <w:t>app services can reach workflow store, audit store, and secrets only</w:t>
      </w:r>
    </w:p>
    <w:p w14:paraId="1791D5F2" w14:textId="77777777" w:rsidR="00712C9E" w:rsidRDefault="00D4567A" w:rsidP="0055185B">
      <w:pPr>
        <w:pStyle w:val="ListParagraph"/>
        <w:numPr>
          <w:ilvl w:val="0"/>
          <w:numId w:val="2"/>
        </w:numPr>
        <w:spacing w:before="40" w:after="40"/>
        <w:jc w:val="both"/>
      </w:pPr>
      <w:r>
        <w:rPr>
          <w:color w:val="333333"/>
        </w:rPr>
        <w:t>workers can reach transient object store, connector broker, allowed connectors, encryption-key source, and audit commitment service</w:t>
      </w:r>
    </w:p>
    <w:p w14:paraId="50C97490" w14:textId="77777777" w:rsidR="00712C9E" w:rsidRDefault="00D4567A" w:rsidP="0055185B">
      <w:pPr>
        <w:pStyle w:val="ListParagraph"/>
        <w:numPr>
          <w:ilvl w:val="0"/>
          <w:numId w:val="2"/>
        </w:numPr>
        <w:spacing w:before="40" w:after="40"/>
        <w:jc w:val="both"/>
      </w:pPr>
      <w:r>
        <w:rPr>
          <w:color w:val="333333"/>
        </w:rPr>
        <w:t>no lateral worker-to-worker connectivity</w:t>
      </w:r>
    </w:p>
    <w:p w14:paraId="5B89955F" w14:textId="77777777" w:rsidR="00712C9E" w:rsidRDefault="00D4567A" w:rsidP="0055185B">
      <w:pPr>
        <w:pStyle w:val="ListParagraph"/>
        <w:numPr>
          <w:ilvl w:val="0"/>
          <w:numId w:val="2"/>
        </w:numPr>
        <w:spacing w:before="40" w:after="40"/>
        <w:jc w:val="both"/>
      </w:pPr>
      <w:r>
        <w:rPr>
          <w:color w:val="333333"/>
        </w:rPr>
        <w:t>data subnets deny east-west access except explicit allow rules</w:t>
      </w:r>
    </w:p>
    <w:p w14:paraId="48344E47" w14:textId="77777777" w:rsidR="00712C9E" w:rsidRDefault="00D4567A" w:rsidP="0055185B">
      <w:pPr>
        <w:pStyle w:val="Heading2"/>
        <w:jc w:val="both"/>
      </w:pPr>
      <w:r>
        <w:t>East-west controls</w:t>
      </w:r>
    </w:p>
    <w:p w14:paraId="19ABE1CC" w14:textId="77777777" w:rsidR="00712C9E" w:rsidRDefault="00D4567A" w:rsidP="0055185B">
      <w:pPr>
        <w:pStyle w:val="ListParagraph"/>
        <w:numPr>
          <w:ilvl w:val="0"/>
          <w:numId w:val="2"/>
        </w:numPr>
        <w:spacing w:before="40" w:after="40"/>
        <w:jc w:val="both"/>
      </w:pPr>
      <w:r>
        <w:rPr>
          <w:color w:val="333333"/>
        </w:rPr>
        <w:t>localhost or Docker network communication</w:t>
      </w:r>
    </w:p>
    <w:p w14:paraId="72020714" w14:textId="77777777" w:rsidR="00712C9E" w:rsidRDefault="00D4567A" w:rsidP="0055185B">
      <w:pPr>
        <w:pStyle w:val="ListParagraph"/>
        <w:numPr>
          <w:ilvl w:val="0"/>
          <w:numId w:val="2"/>
        </w:numPr>
        <w:spacing w:before="40" w:after="40"/>
        <w:jc w:val="both"/>
      </w:pPr>
      <w:r>
        <w:rPr>
          <w:color w:val="333333"/>
        </w:rPr>
        <w:t>namespace or subnet segmentation</w:t>
      </w:r>
    </w:p>
    <w:p w14:paraId="52D67E67" w14:textId="77777777" w:rsidR="00712C9E" w:rsidRDefault="00D4567A" w:rsidP="0055185B">
      <w:pPr>
        <w:pStyle w:val="ListParagraph"/>
        <w:numPr>
          <w:ilvl w:val="0"/>
          <w:numId w:val="2"/>
        </w:numPr>
        <w:spacing w:before="40" w:after="40"/>
        <w:jc w:val="both"/>
      </w:pPr>
      <w:r>
        <w:rPr>
          <w:color w:val="333333"/>
        </w:rPr>
        <w:t>network policies blocking lateral movement</w:t>
      </w:r>
    </w:p>
    <w:p w14:paraId="09BC243E" w14:textId="77777777" w:rsidR="00712C9E" w:rsidRDefault="00D4567A" w:rsidP="0055185B">
      <w:pPr>
        <w:pStyle w:val="ListParagraph"/>
        <w:numPr>
          <w:ilvl w:val="0"/>
          <w:numId w:val="2"/>
        </w:numPr>
        <w:spacing w:before="40" w:after="40"/>
        <w:jc w:val="both"/>
      </w:pPr>
      <w:r>
        <w:rPr>
          <w:color w:val="333333"/>
        </w:rPr>
        <w:t>deny-all default</w:t>
      </w:r>
    </w:p>
    <w:p w14:paraId="11C70471" w14:textId="77777777" w:rsidR="00712C9E" w:rsidRDefault="00D4567A" w:rsidP="0055185B">
      <w:pPr>
        <w:pStyle w:val="ListParagraph"/>
        <w:numPr>
          <w:ilvl w:val="0"/>
          <w:numId w:val="2"/>
        </w:numPr>
        <w:spacing w:before="40" w:after="40"/>
        <w:jc w:val="both"/>
      </w:pPr>
      <w:r>
        <w:rPr>
          <w:color w:val="333333"/>
        </w:rPr>
        <w:t>service-to-service auth with workload identity</w:t>
      </w:r>
    </w:p>
    <w:p w14:paraId="1B021315" w14:textId="77777777" w:rsidR="00712C9E" w:rsidRDefault="00D4567A" w:rsidP="0055185B">
      <w:pPr>
        <w:pStyle w:val="Heading2"/>
        <w:jc w:val="both"/>
      </w:pPr>
      <w:r>
        <w:t>Egress filtering</w:t>
      </w:r>
    </w:p>
    <w:p w14:paraId="39A2D0AA" w14:textId="77777777" w:rsidR="00712C9E" w:rsidRDefault="00D4567A" w:rsidP="0055185B">
      <w:pPr>
        <w:spacing w:before="60" w:after="60"/>
        <w:jc w:val="both"/>
      </w:pPr>
      <w:r>
        <w:rPr>
          <w:color w:val="333333"/>
        </w:rPr>
        <w:t>Workers can call only:</w:t>
      </w:r>
    </w:p>
    <w:p w14:paraId="362BE0E6" w14:textId="77777777" w:rsidR="00712C9E" w:rsidRDefault="00D4567A" w:rsidP="0055185B">
      <w:pPr>
        <w:pStyle w:val="ListParagraph"/>
        <w:numPr>
          <w:ilvl w:val="0"/>
          <w:numId w:val="2"/>
        </w:numPr>
        <w:spacing w:before="40" w:after="40"/>
        <w:jc w:val="both"/>
      </w:pPr>
      <w:r>
        <w:rPr>
          <w:color w:val="333333"/>
        </w:rPr>
        <w:t>VIT registry endpoint</w:t>
      </w:r>
    </w:p>
    <w:p w14:paraId="4C5FBAE9" w14:textId="77777777" w:rsidR="00712C9E" w:rsidRDefault="00D4567A" w:rsidP="0055185B">
      <w:pPr>
        <w:pStyle w:val="ListParagraph"/>
        <w:numPr>
          <w:ilvl w:val="0"/>
          <w:numId w:val="2"/>
        </w:numPr>
        <w:spacing w:before="40" w:after="40"/>
        <w:jc w:val="both"/>
      </w:pPr>
      <w:r>
        <w:rPr>
          <w:color w:val="333333"/>
        </w:rPr>
        <w:t>approved VC issuer / status endpoints</w:t>
      </w:r>
    </w:p>
    <w:p w14:paraId="0F9250F1" w14:textId="77777777" w:rsidR="00712C9E" w:rsidRDefault="00D4567A" w:rsidP="0055185B">
      <w:pPr>
        <w:pStyle w:val="ListParagraph"/>
        <w:numPr>
          <w:ilvl w:val="0"/>
          <w:numId w:val="2"/>
        </w:numPr>
        <w:spacing w:before="40" w:after="40"/>
        <w:jc w:val="both"/>
      </w:pPr>
      <w:r>
        <w:rPr>
          <w:color w:val="333333"/>
        </w:rPr>
        <w:t>encryption-key source</w:t>
      </w:r>
    </w:p>
    <w:p w14:paraId="7B37EE49" w14:textId="77777777" w:rsidR="00712C9E" w:rsidRDefault="00D4567A" w:rsidP="0055185B">
      <w:pPr>
        <w:pStyle w:val="ListParagraph"/>
        <w:numPr>
          <w:ilvl w:val="0"/>
          <w:numId w:val="2"/>
        </w:numPr>
        <w:spacing w:before="40" w:after="40"/>
        <w:jc w:val="both"/>
      </w:pPr>
      <w:r>
        <w:rPr>
          <w:color w:val="333333"/>
        </w:rPr>
        <w:t>audit store endpoint</w:t>
      </w:r>
    </w:p>
    <w:p w14:paraId="2BBD6453" w14:textId="77777777" w:rsidR="00712C9E" w:rsidRDefault="00D4567A" w:rsidP="0055185B">
      <w:pPr>
        <w:pStyle w:val="ListParagraph"/>
        <w:numPr>
          <w:ilvl w:val="0"/>
          <w:numId w:val="2"/>
        </w:numPr>
        <w:spacing w:before="40" w:after="40"/>
        <w:jc w:val="both"/>
      </w:pPr>
      <w:r>
        <w:rPr>
          <w:color w:val="333333"/>
        </w:rPr>
        <w:t>logging sink</w:t>
      </w:r>
    </w:p>
    <w:p w14:paraId="1BBE9D18" w14:textId="77777777" w:rsidR="00712C9E" w:rsidRDefault="00D4567A" w:rsidP="0055185B">
      <w:pPr>
        <w:spacing w:before="60" w:after="60"/>
        <w:jc w:val="both"/>
      </w:pPr>
      <w:r>
        <w:rPr>
          <w:color w:val="333333"/>
        </w:rPr>
        <w:t>All other egress is denied.</w:t>
      </w:r>
    </w:p>
    <w:p w14:paraId="7A9D6C7E" w14:textId="77777777" w:rsidR="00712C9E" w:rsidRDefault="00712C9E" w:rsidP="0055185B">
      <w:pPr>
        <w:spacing w:before="60" w:after="60"/>
        <w:jc w:val="both"/>
      </w:pPr>
    </w:p>
    <w:p w14:paraId="3C273CAC" w14:textId="77777777" w:rsidR="00F250DB" w:rsidRDefault="00F250DB" w:rsidP="0055185B">
      <w:pPr>
        <w:spacing w:before="60" w:after="60"/>
        <w:jc w:val="both"/>
      </w:pPr>
    </w:p>
    <w:p w14:paraId="2ADE939C" w14:textId="77777777" w:rsidR="00F250DB" w:rsidRDefault="00F250DB" w:rsidP="0055185B">
      <w:pPr>
        <w:spacing w:before="60" w:after="60"/>
        <w:jc w:val="both"/>
      </w:pPr>
    </w:p>
    <w:p w14:paraId="7D50F13D" w14:textId="77777777" w:rsidR="00F250DB" w:rsidRDefault="00F250DB" w:rsidP="0055185B">
      <w:pPr>
        <w:spacing w:before="60" w:after="60"/>
        <w:jc w:val="both"/>
      </w:pPr>
    </w:p>
    <w:p w14:paraId="2D68D79B" w14:textId="77777777" w:rsidR="00F250DB" w:rsidRDefault="00F250DB" w:rsidP="0055185B">
      <w:pPr>
        <w:spacing w:before="60" w:after="60"/>
        <w:jc w:val="both"/>
      </w:pPr>
    </w:p>
    <w:p w14:paraId="45C4DDEC" w14:textId="77777777" w:rsidR="00F250DB" w:rsidRDefault="00F250DB" w:rsidP="0055185B">
      <w:pPr>
        <w:spacing w:before="60" w:after="60"/>
        <w:jc w:val="both"/>
      </w:pPr>
    </w:p>
    <w:p w14:paraId="0458289F" w14:textId="77777777" w:rsidR="00712C9E" w:rsidRDefault="00D4567A" w:rsidP="0055185B">
      <w:pPr>
        <w:pStyle w:val="Heading1"/>
        <w:pBdr>
          <w:bottom w:val="single" w:sz="4" w:space="4" w:color="2E75B6"/>
        </w:pBdr>
        <w:jc w:val="both"/>
      </w:pPr>
      <w:r>
        <w:t>20. Cloud Deployment Model</w:t>
      </w:r>
    </w:p>
    <w:p w14:paraId="451AFF34" w14:textId="77777777" w:rsidR="00712C9E" w:rsidRDefault="00D4567A" w:rsidP="0055185B">
      <w:pPr>
        <w:spacing w:before="60" w:after="60"/>
        <w:jc w:val="both"/>
      </w:pPr>
      <w:r>
        <w:rPr>
          <w:color w:val="333333"/>
        </w:rPr>
        <w:t>The reference deployment is cloud-preferred and vendor-neutral in pattern.</w:t>
      </w:r>
    </w:p>
    <w:p w14:paraId="08ACC158" w14:textId="77777777" w:rsidR="006F3C6A" w:rsidRDefault="006F3C6A" w:rsidP="0055185B">
      <w:pPr>
        <w:pStyle w:val="Heading2"/>
        <w:jc w:val="both"/>
      </w:pPr>
    </w:p>
    <w:p w14:paraId="37BD4482" w14:textId="624192E2" w:rsidR="00712C9E" w:rsidRDefault="00D4567A" w:rsidP="0055185B">
      <w:pPr>
        <w:pStyle w:val="Heading2"/>
        <w:jc w:val="both"/>
      </w:pPr>
      <w:r>
        <w:t>Reference stack</w:t>
      </w:r>
    </w:p>
    <w:p w14:paraId="72FA082A" w14:textId="77777777" w:rsidR="00712C9E" w:rsidRDefault="00D4567A" w:rsidP="0055185B">
      <w:pPr>
        <w:pStyle w:val="ListParagraph"/>
        <w:numPr>
          <w:ilvl w:val="0"/>
          <w:numId w:val="2"/>
        </w:numPr>
        <w:spacing w:before="40" w:after="40"/>
        <w:jc w:val="both"/>
      </w:pPr>
      <w:r>
        <w:rPr>
          <w:color w:val="333333"/>
        </w:rPr>
        <w:t>WAF + API gateway</w:t>
      </w:r>
    </w:p>
    <w:p w14:paraId="7D182465" w14:textId="77777777" w:rsidR="00712C9E" w:rsidRDefault="00D4567A" w:rsidP="0055185B">
      <w:pPr>
        <w:pStyle w:val="ListParagraph"/>
        <w:numPr>
          <w:ilvl w:val="0"/>
          <w:numId w:val="2"/>
        </w:numPr>
        <w:spacing w:before="40" w:after="40"/>
        <w:jc w:val="both"/>
      </w:pPr>
      <w:r>
        <w:rPr>
          <w:color w:val="333333"/>
        </w:rPr>
        <w:t>JWT-based login with username and password</w:t>
      </w:r>
    </w:p>
    <w:p w14:paraId="223941AF" w14:textId="77777777" w:rsidR="00712C9E" w:rsidRDefault="00D4567A" w:rsidP="0055185B">
      <w:pPr>
        <w:pStyle w:val="ListParagraph"/>
        <w:numPr>
          <w:ilvl w:val="0"/>
          <w:numId w:val="2"/>
        </w:numPr>
        <w:spacing w:before="40" w:after="40"/>
        <w:jc w:val="both"/>
      </w:pPr>
      <w:r>
        <w:rPr>
          <w:color w:val="333333"/>
        </w:rPr>
        <w:t>stateless Python services using FastAPI</w:t>
      </w:r>
    </w:p>
    <w:p w14:paraId="0999AE52" w14:textId="77777777" w:rsidR="00712C9E" w:rsidRDefault="00D4567A" w:rsidP="0055185B">
      <w:pPr>
        <w:pStyle w:val="ListParagraph"/>
        <w:numPr>
          <w:ilvl w:val="0"/>
          <w:numId w:val="2"/>
        </w:numPr>
        <w:spacing w:before="40" w:after="40"/>
        <w:jc w:val="both"/>
      </w:pPr>
      <w:r>
        <w:rPr>
          <w:color w:val="333333"/>
        </w:rPr>
        <w:t>Docker Compose on a single machine or small VM</w:t>
      </w:r>
    </w:p>
    <w:p w14:paraId="67C127CC" w14:textId="77777777" w:rsidR="00712C9E" w:rsidRDefault="00D4567A" w:rsidP="0055185B">
      <w:pPr>
        <w:pStyle w:val="ListParagraph"/>
        <w:numPr>
          <w:ilvl w:val="0"/>
          <w:numId w:val="2"/>
        </w:numPr>
        <w:spacing w:before="40" w:after="40"/>
        <w:jc w:val="both"/>
      </w:pPr>
      <w:r>
        <w:rPr>
          <w:color w:val="333333"/>
        </w:rPr>
        <w:t>encrypted object storage for transient PDFs using Python cryptography library with Fernet and a key stored in an environment variable</w:t>
      </w:r>
    </w:p>
    <w:p w14:paraId="7820BD29" w14:textId="77777777" w:rsidR="00712C9E" w:rsidRDefault="00D4567A" w:rsidP="0055185B">
      <w:pPr>
        <w:pStyle w:val="ListParagraph"/>
        <w:numPr>
          <w:ilvl w:val="0"/>
          <w:numId w:val="2"/>
        </w:numPr>
        <w:spacing w:before="40" w:after="40"/>
        <w:jc w:val="both"/>
      </w:pPr>
      <w:r>
        <w:rPr>
          <w:color w:val="333333"/>
        </w:rPr>
        <w:t>single PostgreSQL container in Docker serving workflow and audit metadata</w:t>
      </w:r>
    </w:p>
    <w:p w14:paraId="1B05B7FF" w14:textId="77777777" w:rsidR="00712C9E" w:rsidRDefault="00D4567A" w:rsidP="0055185B">
      <w:pPr>
        <w:pStyle w:val="ListParagraph"/>
        <w:numPr>
          <w:ilvl w:val="0"/>
          <w:numId w:val="2"/>
        </w:numPr>
        <w:spacing w:before="40" w:after="40"/>
        <w:jc w:val="both"/>
      </w:pPr>
      <w:r>
        <w:rPr>
          <w:color w:val="333333"/>
        </w:rPr>
        <w:t>PostgreSQL as the sole session state store</w:t>
      </w:r>
    </w:p>
    <w:p w14:paraId="45706CE8" w14:textId="77777777" w:rsidR="00712C9E" w:rsidRDefault="00D4567A" w:rsidP="0055185B">
      <w:pPr>
        <w:pStyle w:val="ListParagraph"/>
        <w:numPr>
          <w:ilvl w:val="0"/>
          <w:numId w:val="2"/>
        </w:numPr>
        <w:spacing w:before="40" w:after="40"/>
        <w:jc w:val="both"/>
      </w:pPr>
      <w:r>
        <w:rPr>
          <w:color w:val="333333"/>
        </w:rPr>
        <w:t>environment variables for secrets during the prototype; documented separation for local development</w:t>
      </w:r>
    </w:p>
    <w:p w14:paraId="050ECDC3" w14:textId="77777777" w:rsidR="00712C9E" w:rsidRDefault="00D4567A" w:rsidP="0055185B">
      <w:pPr>
        <w:pStyle w:val="ListParagraph"/>
        <w:numPr>
          <w:ilvl w:val="0"/>
          <w:numId w:val="2"/>
        </w:numPr>
        <w:spacing w:before="40" w:after="40"/>
        <w:jc w:val="both"/>
      </w:pPr>
      <w:r>
        <w:rPr>
          <w:color w:val="333333"/>
        </w:rPr>
        <w:t>centralized logging</w:t>
      </w:r>
    </w:p>
    <w:p w14:paraId="23F85E46" w14:textId="77777777" w:rsidR="00712C9E" w:rsidRDefault="00D4567A" w:rsidP="0055185B">
      <w:pPr>
        <w:pStyle w:val="Heading2"/>
        <w:jc w:val="both"/>
      </w:pPr>
      <w:r>
        <w:t>PostgreSQL session-state design</w:t>
      </w:r>
    </w:p>
    <w:p w14:paraId="0A457242" w14:textId="77777777" w:rsidR="00712C9E" w:rsidRDefault="00D4567A" w:rsidP="0055185B">
      <w:pPr>
        <w:spacing w:before="60" w:after="60"/>
        <w:jc w:val="both"/>
      </w:pPr>
      <w:r>
        <w:rPr>
          <w:color w:val="333333"/>
        </w:rPr>
        <w:t>The prototype does not use Redis. PostgreSQL is the sole session state store for leases, upload-token state, cleanup ownership, and audit persistence. This keeps the prototype deployable on a single machine while preserving the same session-state model used by the architecture.</w:t>
      </w:r>
    </w:p>
    <w:p w14:paraId="253D04C0" w14:textId="77777777" w:rsidR="00712C9E" w:rsidRDefault="00712C9E" w:rsidP="0055185B">
      <w:pPr>
        <w:spacing w:before="60" w:after="60"/>
        <w:jc w:val="both"/>
      </w:pPr>
    </w:p>
    <w:p w14:paraId="6A738824" w14:textId="77777777" w:rsidR="00712C9E" w:rsidRDefault="00D4567A" w:rsidP="0055185B">
      <w:pPr>
        <w:pStyle w:val="Heading1"/>
        <w:pBdr>
          <w:bottom w:val="single" w:sz="4" w:space="4" w:color="2E75B6"/>
        </w:pBdr>
        <w:jc w:val="both"/>
      </w:pPr>
      <w:r>
        <w:t>21. Compliance and Regulatory Considerations</w:t>
      </w:r>
    </w:p>
    <w:p w14:paraId="6D3AABC9" w14:textId="77777777" w:rsidR="00712C9E" w:rsidRDefault="00D4567A" w:rsidP="0055185B">
      <w:pPr>
        <w:pStyle w:val="Heading2"/>
        <w:jc w:val="both"/>
      </w:pPr>
      <w:r>
        <w:t>GDPR</w:t>
      </w:r>
    </w:p>
    <w:p w14:paraId="7EDD2EA2" w14:textId="77777777" w:rsidR="00712C9E" w:rsidRDefault="00D4567A" w:rsidP="0055185B">
      <w:pPr>
        <w:spacing w:before="60" w:after="60"/>
        <w:jc w:val="both"/>
      </w:pPr>
      <w:r>
        <w:rPr>
          <w:color w:val="333333"/>
        </w:rPr>
        <w:t>GDPR governs personal-data processing and requires lawful processing, minimisation, storage limitation, security, and accountability. For EU recruitment workflows, the controller must document the lawful basis before go-live, typically Article 6(1)(b) for steps prior to entering a contract or Article 6(1)(f) with a balancing assessment where legitimate interests are used. Data subject rights such as access and erasure must be operationalized for retained metadata. Processor arrangements with external vendors require contractual controls under Article 28.</w:t>
      </w:r>
    </w:p>
    <w:p w14:paraId="0652FD5C" w14:textId="77777777" w:rsidR="00712C9E" w:rsidRDefault="00D4567A" w:rsidP="0055185B">
      <w:pPr>
        <w:pStyle w:val="Heading2"/>
        <w:jc w:val="both"/>
      </w:pPr>
      <w:r>
        <w:t>Recruitment data processing</w:t>
      </w:r>
    </w:p>
    <w:p w14:paraId="38CE5351" w14:textId="77777777" w:rsidR="00712C9E" w:rsidRDefault="00D4567A" w:rsidP="0055185B">
      <w:pPr>
        <w:spacing w:before="60" w:after="60"/>
        <w:jc w:val="both"/>
      </w:pPr>
      <w:r>
        <w:rPr>
          <w:color w:val="333333"/>
        </w:rPr>
        <w:t>The system minimizes retained data, avoids storing candidate documents after verification, and stores only the metadata required for auditability and controlled investigations. Any use beyond recruitment verification requires a separate purpose assessment.</w:t>
      </w:r>
    </w:p>
    <w:p w14:paraId="5E5F1A4C" w14:textId="77777777" w:rsidR="00712C9E" w:rsidRDefault="00D4567A" w:rsidP="0055185B">
      <w:pPr>
        <w:pStyle w:val="Heading2"/>
        <w:jc w:val="both"/>
      </w:pPr>
      <w:r>
        <w:t>Academic transcript verification</w:t>
      </w:r>
    </w:p>
    <w:p w14:paraId="0180C794" w14:textId="2999A173" w:rsidR="00712C9E" w:rsidRDefault="00D4567A" w:rsidP="0055185B">
      <w:pPr>
        <w:spacing w:before="60" w:after="60"/>
        <w:jc w:val="both"/>
        <w:rPr>
          <w:color w:val="333333"/>
        </w:rPr>
      </w:pPr>
      <w:r>
        <w:rPr>
          <w:color w:val="333333"/>
        </w:rPr>
        <w:t>Where the system operates for an educational institution or handles maintained education records on its behalf, FERPA considerations apply and agreements must preserve student-record confidentiality and controlled disclosure.</w:t>
      </w:r>
    </w:p>
    <w:p w14:paraId="05D39325" w14:textId="77777777" w:rsidR="006F33A0" w:rsidRDefault="006F33A0" w:rsidP="0055185B">
      <w:pPr>
        <w:spacing w:before="60" w:after="60"/>
        <w:jc w:val="both"/>
      </w:pPr>
    </w:p>
    <w:p w14:paraId="447536CE" w14:textId="77777777" w:rsidR="00712C9E" w:rsidRDefault="00D4567A" w:rsidP="0055185B">
      <w:pPr>
        <w:pStyle w:val="Heading2"/>
        <w:jc w:val="both"/>
      </w:pPr>
      <w:r>
        <w:lastRenderedPageBreak/>
        <w:t>External providers</w:t>
      </w:r>
    </w:p>
    <w:p w14:paraId="5FC465F6" w14:textId="77777777" w:rsidR="00712C9E" w:rsidRDefault="00D4567A" w:rsidP="0055185B">
      <w:pPr>
        <w:spacing w:before="60" w:after="60"/>
        <w:jc w:val="both"/>
      </w:pPr>
      <w:r>
        <w:rPr>
          <w:color w:val="333333"/>
        </w:rPr>
        <w:t>No external OCR or extraction provider is enabled in baseline. If enabled later, the controller must execute a DPA, assess region and transfer implications, and document retention and deletion terms.</w:t>
      </w:r>
    </w:p>
    <w:p w14:paraId="0C886D9B" w14:textId="77777777" w:rsidR="00712C9E" w:rsidRDefault="00D4567A" w:rsidP="0055185B">
      <w:pPr>
        <w:pStyle w:val="Heading2"/>
        <w:jc w:val="both"/>
      </w:pPr>
      <w:r>
        <w:t>Standards mapping</w:t>
      </w:r>
    </w:p>
    <w:p w14:paraId="68E1819D" w14:textId="77777777" w:rsidR="00712C9E" w:rsidRDefault="00D4567A" w:rsidP="0055185B">
      <w:pPr>
        <w:spacing w:before="40" w:after="40"/>
        <w:jc w:val="both"/>
      </w:pPr>
      <w:r>
        <w:rPr>
          <w:b/>
          <w:bCs/>
          <w:color w:val="333333"/>
        </w:rPr>
        <w:t xml:space="preserve">ISO/IEC 27001: </w:t>
      </w:r>
      <w:r>
        <w:rPr>
          <w:color w:val="333333"/>
        </w:rPr>
        <w:t>overall ISMS, risk management, access control, logging, supplier management, and incident handling alignment.</w:t>
      </w:r>
    </w:p>
    <w:p w14:paraId="2E36479E" w14:textId="77777777" w:rsidR="00712C9E" w:rsidRDefault="00D4567A" w:rsidP="0055185B">
      <w:pPr>
        <w:spacing w:before="40" w:after="40"/>
        <w:jc w:val="both"/>
      </w:pPr>
      <w:r>
        <w:rPr>
          <w:b/>
          <w:bCs/>
          <w:color w:val="333333"/>
        </w:rPr>
        <w:t xml:space="preserve">SOC 2 Trust Services Criteria: </w:t>
      </w:r>
      <w:r>
        <w:rPr>
          <w:color w:val="333333"/>
        </w:rPr>
        <w:t>security, availability, processing integrity, confidentiality, and privacy control objectives for the persistent and operational components.</w:t>
      </w:r>
    </w:p>
    <w:p w14:paraId="73663B3B" w14:textId="77777777" w:rsidR="00712C9E" w:rsidRDefault="00D4567A" w:rsidP="0055185B">
      <w:pPr>
        <w:spacing w:before="40" w:after="40"/>
        <w:jc w:val="both"/>
      </w:pPr>
      <w:r>
        <w:rPr>
          <w:b/>
          <w:bCs/>
          <w:color w:val="333333"/>
        </w:rPr>
        <w:t xml:space="preserve">eIDAS: </w:t>
      </w:r>
      <w:r>
        <w:rPr>
          <w:color w:val="333333"/>
        </w:rPr>
        <w:t>the POC is not a qualified trust service, but receipt integrity and auditability are structured to support trust-service-style evidence handling if extended later. eIDAS requires periodic audits for qualified trust services, reinforcing the need for tamper-evident evidence and controlled audit trails.</w:t>
      </w:r>
    </w:p>
    <w:p w14:paraId="33FB4789" w14:textId="77777777" w:rsidR="00712C9E" w:rsidRDefault="00712C9E" w:rsidP="0055185B">
      <w:pPr>
        <w:spacing w:before="60" w:after="60"/>
        <w:jc w:val="both"/>
      </w:pPr>
    </w:p>
    <w:p w14:paraId="49F42B69" w14:textId="77777777" w:rsidR="00712C9E" w:rsidRDefault="00D4567A" w:rsidP="0055185B">
      <w:pPr>
        <w:pStyle w:val="Heading1"/>
        <w:pBdr>
          <w:bottom w:val="single" w:sz="4" w:space="4" w:color="2E75B6"/>
        </w:pBdr>
        <w:jc w:val="both"/>
      </w:pPr>
      <w:r>
        <w:t>22. Non-Functional Requirements</w:t>
      </w:r>
    </w:p>
    <w:p w14:paraId="3732306A" w14:textId="77777777" w:rsidR="00712C9E" w:rsidRDefault="00D4567A" w:rsidP="0055185B">
      <w:pPr>
        <w:pStyle w:val="Heading2"/>
        <w:jc w:val="both"/>
      </w:pPr>
      <w:r>
        <w:t>Availability</w:t>
      </w:r>
    </w:p>
    <w:p w14:paraId="1B78211C" w14:textId="77777777" w:rsidR="00712C9E" w:rsidRDefault="00D4567A" w:rsidP="0055185B">
      <w:pPr>
        <w:spacing w:before="60" w:after="60"/>
        <w:jc w:val="both"/>
      </w:pPr>
      <w:r>
        <w:rPr>
          <w:color w:val="333333"/>
        </w:rPr>
        <w:t>POC target:</w:t>
      </w:r>
    </w:p>
    <w:p w14:paraId="6A9AF767" w14:textId="77777777" w:rsidR="00712C9E" w:rsidRDefault="00D4567A" w:rsidP="0055185B">
      <w:pPr>
        <w:pStyle w:val="ListParagraph"/>
        <w:numPr>
          <w:ilvl w:val="0"/>
          <w:numId w:val="2"/>
        </w:numPr>
        <w:spacing w:before="40" w:after="40"/>
        <w:jc w:val="both"/>
      </w:pPr>
      <w:r>
        <w:rPr>
          <w:color w:val="333333"/>
        </w:rPr>
        <w:t>availability is not formally committed in the prototype phase; the production target is 99.0% monthly for session creation, upload, and the verification control plane during defined business windows</w:t>
      </w:r>
    </w:p>
    <w:p w14:paraId="56120827" w14:textId="77777777" w:rsidR="00712C9E" w:rsidRDefault="00D4567A" w:rsidP="0055185B">
      <w:pPr>
        <w:pStyle w:val="ListParagraph"/>
        <w:numPr>
          <w:ilvl w:val="0"/>
          <w:numId w:val="2"/>
        </w:numPr>
        <w:spacing w:before="40" w:after="40"/>
        <w:jc w:val="both"/>
      </w:pPr>
      <w:r>
        <w:rPr>
          <w:color w:val="333333"/>
        </w:rPr>
        <w:t>optional Cardano anchoring excluded from core availability target</w:t>
      </w:r>
    </w:p>
    <w:p w14:paraId="0CCFA2ED" w14:textId="77777777" w:rsidR="00712C9E" w:rsidRDefault="00D4567A" w:rsidP="0055185B">
      <w:pPr>
        <w:pStyle w:val="Heading2"/>
        <w:jc w:val="both"/>
      </w:pPr>
      <w:r>
        <w:t>Performance</w:t>
      </w:r>
    </w:p>
    <w:p w14:paraId="14AA2103" w14:textId="77777777" w:rsidR="00712C9E" w:rsidRDefault="00D4567A" w:rsidP="0055185B">
      <w:pPr>
        <w:pStyle w:val="ListParagraph"/>
        <w:numPr>
          <w:ilvl w:val="0"/>
          <w:numId w:val="2"/>
        </w:numPr>
        <w:spacing w:before="40" w:after="40"/>
        <w:jc w:val="both"/>
      </w:pPr>
      <w:r>
        <w:rPr>
          <w:color w:val="333333"/>
        </w:rPr>
        <w:t>95% of text PDFs up to 10 pages processed in under 120 seconds</w:t>
      </w:r>
    </w:p>
    <w:p w14:paraId="5DC12B6E" w14:textId="77777777" w:rsidR="00712C9E" w:rsidRDefault="00D4567A" w:rsidP="0055185B">
      <w:pPr>
        <w:pStyle w:val="ListParagraph"/>
        <w:numPr>
          <w:ilvl w:val="0"/>
          <w:numId w:val="2"/>
        </w:numPr>
        <w:spacing w:before="40" w:after="40"/>
        <w:jc w:val="both"/>
      </w:pPr>
      <w:r>
        <w:rPr>
          <w:color w:val="333333"/>
        </w:rPr>
        <w:t>99% of uploads under 25 MB accepted or rejected within 30 seconds</w:t>
      </w:r>
    </w:p>
    <w:p w14:paraId="26FD6635" w14:textId="77777777" w:rsidR="000875A1" w:rsidRPr="000875A1" w:rsidRDefault="000875A1" w:rsidP="000875A1">
      <w:pPr>
        <w:pStyle w:val="ListParagraph"/>
        <w:spacing w:before="40" w:after="40"/>
        <w:ind w:left="720"/>
        <w:jc w:val="both"/>
      </w:pPr>
    </w:p>
    <w:p w14:paraId="56AC15C4" w14:textId="66B0C834" w:rsidR="00712C9E" w:rsidRDefault="00D4567A" w:rsidP="0055185B">
      <w:pPr>
        <w:pStyle w:val="ListParagraph"/>
        <w:numPr>
          <w:ilvl w:val="0"/>
          <w:numId w:val="2"/>
        </w:numPr>
        <w:spacing w:before="40" w:after="40"/>
        <w:jc w:val="both"/>
      </w:pPr>
      <w:r>
        <w:rPr>
          <w:color w:val="333333"/>
        </w:rPr>
        <w:t>cleanup confirmation within 60 seconds of session end for normal flows</w:t>
      </w:r>
    </w:p>
    <w:p w14:paraId="22CBF53E" w14:textId="77777777" w:rsidR="00712C9E" w:rsidRDefault="00D4567A" w:rsidP="0055185B">
      <w:pPr>
        <w:pStyle w:val="Heading2"/>
        <w:jc w:val="both"/>
      </w:pPr>
      <w:r>
        <w:t>Security</w:t>
      </w:r>
    </w:p>
    <w:p w14:paraId="058C1ABA" w14:textId="77777777" w:rsidR="00712C9E" w:rsidRDefault="00D4567A" w:rsidP="0055185B">
      <w:pPr>
        <w:pStyle w:val="ListParagraph"/>
        <w:numPr>
          <w:ilvl w:val="0"/>
          <w:numId w:val="2"/>
        </w:numPr>
        <w:spacing w:before="40" w:after="40"/>
        <w:jc w:val="both"/>
      </w:pPr>
      <w:r>
        <w:rPr>
          <w:color w:val="333333"/>
        </w:rPr>
        <w:t>no raw content in persistent application logs</w:t>
      </w:r>
    </w:p>
    <w:p w14:paraId="6AEA04D2" w14:textId="77777777" w:rsidR="00712C9E" w:rsidRDefault="00D4567A" w:rsidP="0055185B">
      <w:pPr>
        <w:pStyle w:val="ListParagraph"/>
        <w:numPr>
          <w:ilvl w:val="0"/>
          <w:numId w:val="2"/>
        </w:numPr>
        <w:spacing w:before="40" w:after="40"/>
        <w:jc w:val="both"/>
      </w:pPr>
      <w:r>
        <w:rPr>
          <w:color w:val="333333"/>
        </w:rPr>
        <w:t>all privileged actions logged</w:t>
      </w:r>
    </w:p>
    <w:p w14:paraId="2EC7CF6C" w14:textId="77777777" w:rsidR="00712C9E" w:rsidRDefault="00D4567A" w:rsidP="0055185B">
      <w:pPr>
        <w:pStyle w:val="ListParagraph"/>
        <w:numPr>
          <w:ilvl w:val="0"/>
          <w:numId w:val="2"/>
        </w:numPr>
        <w:spacing w:before="40" w:after="40"/>
        <w:jc w:val="both"/>
      </w:pPr>
      <w:r>
        <w:rPr>
          <w:color w:val="333333"/>
        </w:rPr>
        <w:t>all public endpoints protected by application-layer rate limiting and input validation</w:t>
      </w:r>
    </w:p>
    <w:p w14:paraId="426D21B3" w14:textId="77777777" w:rsidR="00712C9E" w:rsidRDefault="00D4567A" w:rsidP="0055185B">
      <w:pPr>
        <w:pStyle w:val="ListParagraph"/>
        <w:numPr>
          <w:ilvl w:val="0"/>
          <w:numId w:val="2"/>
        </w:numPr>
        <w:spacing w:before="40" w:after="40"/>
        <w:jc w:val="both"/>
      </w:pPr>
      <w:r>
        <w:rPr>
          <w:color w:val="333333"/>
        </w:rPr>
        <w:t>all service traffic encrypted</w:t>
      </w:r>
    </w:p>
    <w:p w14:paraId="6FB2A418" w14:textId="77777777" w:rsidR="00712C9E" w:rsidRDefault="00D4567A" w:rsidP="0055185B">
      <w:pPr>
        <w:pStyle w:val="ListParagraph"/>
        <w:numPr>
          <w:ilvl w:val="0"/>
          <w:numId w:val="2"/>
        </w:numPr>
        <w:spacing w:before="40" w:after="40"/>
        <w:jc w:val="both"/>
      </w:pPr>
      <w:r>
        <w:rPr>
          <w:color w:val="333333"/>
        </w:rPr>
        <w:t>all sensitive secrets separated from source code</w:t>
      </w:r>
    </w:p>
    <w:p w14:paraId="334E2548" w14:textId="77777777" w:rsidR="00712C9E" w:rsidRDefault="00D4567A" w:rsidP="0055185B">
      <w:pPr>
        <w:pStyle w:val="Heading2"/>
        <w:jc w:val="both"/>
      </w:pPr>
      <w:r>
        <w:t>Privacy</w:t>
      </w:r>
    </w:p>
    <w:p w14:paraId="57F8F8AC" w14:textId="77777777" w:rsidR="00712C9E" w:rsidRDefault="00D4567A" w:rsidP="0055185B">
      <w:pPr>
        <w:pStyle w:val="ListParagraph"/>
        <w:numPr>
          <w:ilvl w:val="0"/>
          <w:numId w:val="2"/>
        </w:numPr>
        <w:spacing w:before="40" w:after="40"/>
        <w:jc w:val="both"/>
      </w:pPr>
      <w:r>
        <w:rPr>
          <w:color w:val="333333"/>
        </w:rPr>
        <w:t>no persistent raw documents</w:t>
      </w:r>
    </w:p>
    <w:p w14:paraId="0568BD33" w14:textId="77777777" w:rsidR="00712C9E" w:rsidRDefault="00D4567A" w:rsidP="0055185B">
      <w:pPr>
        <w:pStyle w:val="ListParagraph"/>
        <w:numPr>
          <w:ilvl w:val="0"/>
          <w:numId w:val="2"/>
        </w:numPr>
        <w:spacing w:before="40" w:after="40"/>
        <w:jc w:val="both"/>
      </w:pPr>
      <w:r>
        <w:rPr>
          <w:color w:val="333333"/>
        </w:rPr>
        <w:t>no persistent extracted claims</w:t>
      </w:r>
    </w:p>
    <w:p w14:paraId="1E2EF16C" w14:textId="77777777" w:rsidR="00712C9E" w:rsidRDefault="00D4567A" w:rsidP="0055185B">
      <w:pPr>
        <w:pStyle w:val="ListParagraph"/>
        <w:numPr>
          <w:ilvl w:val="0"/>
          <w:numId w:val="2"/>
        </w:numPr>
        <w:spacing w:before="40" w:after="40"/>
        <w:jc w:val="both"/>
      </w:pPr>
      <w:r>
        <w:rPr>
          <w:color w:val="333333"/>
        </w:rPr>
        <w:t>no persistent stable document identifiers</w:t>
      </w:r>
    </w:p>
    <w:p w14:paraId="09F06FF0" w14:textId="77777777" w:rsidR="00712C9E" w:rsidRDefault="00D4567A" w:rsidP="0055185B">
      <w:pPr>
        <w:pStyle w:val="ListParagraph"/>
        <w:numPr>
          <w:ilvl w:val="0"/>
          <w:numId w:val="2"/>
        </w:numPr>
        <w:spacing w:before="40" w:after="40"/>
        <w:jc w:val="both"/>
      </w:pPr>
      <w:r>
        <w:rPr>
          <w:color w:val="333333"/>
        </w:rPr>
        <w:t>metadata retained only per approved schedule</w:t>
      </w:r>
    </w:p>
    <w:p w14:paraId="68030A66" w14:textId="77777777" w:rsidR="00712C9E" w:rsidRDefault="00712C9E" w:rsidP="0055185B">
      <w:pPr>
        <w:spacing w:before="60" w:after="60"/>
        <w:jc w:val="both"/>
      </w:pPr>
    </w:p>
    <w:p w14:paraId="57B2DE71" w14:textId="77777777" w:rsidR="00712C9E" w:rsidRDefault="00712C9E" w:rsidP="0055185B">
      <w:pPr>
        <w:pageBreakBefore/>
        <w:spacing w:before="240"/>
        <w:jc w:val="both"/>
      </w:pPr>
    </w:p>
    <w:p w14:paraId="040C8AC4" w14:textId="77777777" w:rsidR="00712C9E" w:rsidRDefault="00D4567A" w:rsidP="0055185B">
      <w:pPr>
        <w:pStyle w:val="Heading1"/>
        <w:pBdr>
          <w:bottom w:val="single" w:sz="4" w:space="4" w:color="2E75B6"/>
        </w:pBdr>
        <w:jc w:val="both"/>
      </w:pPr>
      <w:r>
        <w:t>23. Infrastructure Reliability and Disaster Recovery</w:t>
      </w:r>
    </w:p>
    <w:p w14:paraId="70344263" w14:textId="77777777" w:rsidR="00712C9E" w:rsidRDefault="00D4567A" w:rsidP="0055185B">
      <w:pPr>
        <w:pStyle w:val="Heading2"/>
        <w:jc w:val="both"/>
      </w:pPr>
      <w:r>
        <w:t>Audit store</w:t>
      </w:r>
    </w:p>
    <w:p w14:paraId="1FE3D138" w14:textId="77777777" w:rsidR="00712C9E" w:rsidRDefault="00D4567A" w:rsidP="0055185B">
      <w:pPr>
        <w:spacing w:before="60" w:after="60"/>
        <w:jc w:val="both"/>
      </w:pPr>
      <w:r>
        <w:rPr>
          <w:color w:val="333333"/>
        </w:rPr>
        <w:t>The audit store is the persistent system of record and therefore requires reliability controls. In the prototype, it runs as a single PostgreSQL container in Docker with scheduled logical backups and restore testing.</w:t>
      </w:r>
    </w:p>
    <w:p w14:paraId="01DE1190" w14:textId="77777777" w:rsidR="00712C9E" w:rsidRDefault="00D4567A" w:rsidP="0055185B">
      <w:pPr>
        <w:spacing w:before="60" w:after="60"/>
        <w:jc w:val="both"/>
      </w:pPr>
      <w:r>
        <w:rPr>
          <w:color w:val="333333"/>
        </w:rPr>
        <w:t>Controls:</w:t>
      </w:r>
    </w:p>
    <w:p w14:paraId="3F5467FA" w14:textId="77777777" w:rsidR="00712C9E" w:rsidRDefault="00D4567A" w:rsidP="0055185B">
      <w:pPr>
        <w:pStyle w:val="ListParagraph"/>
        <w:numPr>
          <w:ilvl w:val="0"/>
          <w:numId w:val="2"/>
        </w:numPr>
        <w:spacing w:before="40" w:after="40"/>
        <w:jc w:val="both"/>
      </w:pPr>
      <w:r>
        <w:rPr>
          <w:color w:val="333333"/>
        </w:rPr>
        <w:t>encrypted volume for PostgreSQL data</w:t>
      </w:r>
    </w:p>
    <w:p w14:paraId="2425B12C" w14:textId="77777777" w:rsidR="00712C9E" w:rsidRDefault="00D4567A" w:rsidP="0055185B">
      <w:pPr>
        <w:pStyle w:val="ListParagraph"/>
        <w:numPr>
          <w:ilvl w:val="0"/>
          <w:numId w:val="2"/>
        </w:numPr>
        <w:spacing w:before="40" w:after="40"/>
        <w:jc w:val="both"/>
      </w:pPr>
      <w:r>
        <w:rPr>
          <w:color w:val="333333"/>
        </w:rPr>
        <w:t>scheduled pg_dump backups</w:t>
      </w:r>
    </w:p>
    <w:p w14:paraId="550ABD2D" w14:textId="77777777" w:rsidR="00712C9E" w:rsidRDefault="00D4567A" w:rsidP="0055185B">
      <w:pPr>
        <w:pStyle w:val="ListParagraph"/>
        <w:numPr>
          <w:ilvl w:val="0"/>
          <w:numId w:val="2"/>
        </w:numPr>
        <w:spacing w:before="40" w:after="40"/>
        <w:jc w:val="both"/>
      </w:pPr>
      <w:r>
        <w:rPr>
          <w:color w:val="333333"/>
        </w:rPr>
        <w:t>periodic restore test on a separate local or VM instance</w:t>
      </w:r>
    </w:p>
    <w:p w14:paraId="1808392C" w14:textId="77777777" w:rsidR="00712C9E" w:rsidRDefault="00D4567A" w:rsidP="0055185B">
      <w:pPr>
        <w:pStyle w:val="ListParagraph"/>
        <w:numPr>
          <w:ilvl w:val="0"/>
          <w:numId w:val="2"/>
        </w:numPr>
        <w:spacing w:before="40" w:after="40"/>
        <w:jc w:val="both"/>
      </w:pPr>
      <w:r>
        <w:rPr>
          <w:color w:val="333333"/>
        </w:rPr>
        <w:t>append-only application logic</w:t>
      </w:r>
    </w:p>
    <w:p w14:paraId="0E860DF3" w14:textId="77777777" w:rsidR="00712C9E" w:rsidRDefault="00D4567A" w:rsidP="0055185B">
      <w:pPr>
        <w:pStyle w:val="ListParagraph"/>
        <w:numPr>
          <w:ilvl w:val="0"/>
          <w:numId w:val="2"/>
        </w:numPr>
        <w:spacing w:before="40" w:after="40"/>
        <w:jc w:val="both"/>
      </w:pPr>
      <w:r>
        <w:rPr>
          <w:color w:val="333333"/>
        </w:rPr>
        <w:t>restricted admin access</w:t>
      </w:r>
    </w:p>
    <w:p w14:paraId="47D1E943" w14:textId="77777777" w:rsidR="00712C9E" w:rsidRDefault="00D4567A" w:rsidP="0055185B">
      <w:pPr>
        <w:pStyle w:val="ListParagraph"/>
        <w:numPr>
          <w:ilvl w:val="0"/>
          <w:numId w:val="2"/>
        </w:numPr>
        <w:spacing w:before="40" w:after="40"/>
        <w:jc w:val="both"/>
      </w:pPr>
      <w:r>
        <w:rPr>
          <w:color w:val="333333"/>
        </w:rPr>
        <w:t>audit-log access monitoring</w:t>
      </w:r>
    </w:p>
    <w:p w14:paraId="5AEE7BD7" w14:textId="77777777" w:rsidR="00712C9E" w:rsidRDefault="00D4567A" w:rsidP="0055185B">
      <w:pPr>
        <w:pStyle w:val="Heading2"/>
        <w:jc w:val="both"/>
      </w:pPr>
      <w:r>
        <w:t>Workflow store</w:t>
      </w:r>
    </w:p>
    <w:p w14:paraId="0A11D268" w14:textId="77777777" w:rsidR="00712C9E" w:rsidRDefault="00D4567A" w:rsidP="0055185B">
      <w:pPr>
        <w:spacing w:before="60" w:after="60"/>
        <w:jc w:val="both"/>
      </w:pPr>
      <w:r>
        <w:rPr>
          <w:color w:val="333333"/>
        </w:rPr>
        <w:t>The workflow store uses the same single PostgreSQL container in Docker as the audit store, with separate schemas for workflow and audit state. This store governs cleanup ownership and session truth.</w:t>
      </w:r>
    </w:p>
    <w:p w14:paraId="68C19773" w14:textId="77777777" w:rsidR="00712C9E" w:rsidRDefault="00D4567A" w:rsidP="0055185B">
      <w:pPr>
        <w:pStyle w:val="Heading2"/>
        <w:jc w:val="both"/>
      </w:pPr>
      <w:r>
        <w:t>Cleanup responsibility</w:t>
      </w:r>
    </w:p>
    <w:p w14:paraId="65DC1567" w14:textId="77777777" w:rsidR="00712C9E" w:rsidRDefault="00D4567A" w:rsidP="0055185B">
      <w:pPr>
        <w:spacing w:before="60" w:after="60"/>
        <w:jc w:val="both"/>
      </w:pPr>
      <w:r>
        <w:rPr>
          <w:color w:val="333333"/>
        </w:rPr>
        <w:t>Cleanup ownership is independent of the orchestrator process. If the orchestrator fails:</w:t>
      </w:r>
    </w:p>
    <w:p w14:paraId="472E0F92" w14:textId="77777777" w:rsidR="00712C9E" w:rsidRDefault="00D4567A" w:rsidP="004D6390">
      <w:pPr>
        <w:pStyle w:val="ListParagraph"/>
        <w:numPr>
          <w:ilvl w:val="0"/>
          <w:numId w:val="9"/>
        </w:numPr>
        <w:spacing w:before="40" w:after="40"/>
        <w:jc w:val="both"/>
      </w:pPr>
      <w:r w:rsidRPr="004D6390">
        <w:rPr>
          <w:color w:val="333333"/>
        </w:rPr>
        <w:t>object TTL remains active</w:t>
      </w:r>
    </w:p>
    <w:p w14:paraId="4D18373E" w14:textId="77777777" w:rsidR="00712C9E" w:rsidRDefault="00D4567A" w:rsidP="004D6390">
      <w:pPr>
        <w:pStyle w:val="ListParagraph"/>
        <w:numPr>
          <w:ilvl w:val="0"/>
          <w:numId w:val="9"/>
        </w:numPr>
        <w:spacing w:before="40" w:after="40"/>
        <w:jc w:val="both"/>
      </w:pPr>
      <w:r w:rsidRPr="004D6390">
        <w:rPr>
          <w:color w:val="333333"/>
        </w:rPr>
        <w:t>cleanup controller scans for stale leases</w:t>
      </w:r>
    </w:p>
    <w:p w14:paraId="350C323F" w14:textId="77777777" w:rsidR="00712C9E" w:rsidRDefault="00D4567A" w:rsidP="004D6390">
      <w:pPr>
        <w:pStyle w:val="ListParagraph"/>
        <w:numPr>
          <w:ilvl w:val="0"/>
          <w:numId w:val="9"/>
        </w:numPr>
        <w:spacing w:before="40" w:after="40"/>
        <w:jc w:val="both"/>
      </w:pPr>
      <w:r w:rsidRPr="004D6390">
        <w:rPr>
          <w:color w:val="333333"/>
        </w:rPr>
        <w:t>stale sessions are marked abandoned</w:t>
      </w:r>
    </w:p>
    <w:p w14:paraId="2FF063DE" w14:textId="77777777" w:rsidR="00712C9E" w:rsidRDefault="00D4567A" w:rsidP="004D6390">
      <w:pPr>
        <w:pStyle w:val="ListParagraph"/>
        <w:numPr>
          <w:ilvl w:val="0"/>
          <w:numId w:val="9"/>
        </w:numPr>
        <w:spacing w:before="40" w:after="40"/>
        <w:jc w:val="both"/>
      </w:pPr>
      <w:r w:rsidRPr="004D6390">
        <w:rPr>
          <w:color w:val="333333"/>
        </w:rPr>
        <w:t>transient object is deleted</w:t>
      </w:r>
    </w:p>
    <w:p w14:paraId="34341257" w14:textId="77777777" w:rsidR="00712C9E" w:rsidRDefault="00D4567A" w:rsidP="004D6390">
      <w:pPr>
        <w:pStyle w:val="ListParagraph"/>
        <w:numPr>
          <w:ilvl w:val="0"/>
          <w:numId w:val="9"/>
        </w:numPr>
        <w:spacing w:before="40" w:after="40"/>
        <w:jc w:val="both"/>
      </w:pPr>
      <w:r w:rsidRPr="004D6390">
        <w:rPr>
          <w:color w:val="333333"/>
        </w:rPr>
        <w:t>sealed nonce blob is destroyed if no receipt exists</w:t>
      </w:r>
    </w:p>
    <w:p w14:paraId="4CB07383" w14:textId="77777777" w:rsidR="00712C9E" w:rsidRDefault="00D4567A" w:rsidP="004D6390">
      <w:pPr>
        <w:pStyle w:val="ListParagraph"/>
        <w:numPr>
          <w:ilvl w:val="0"/>
          <w:numId w:val="9"/>
        </w:numPr>
        <w:spacing w:before="40" w:after="40"/>
        <w:jc w:val="both"/>
      </w:pPr>
      <w:r w:rsidRPr="004D6390">
        <w:rPr>
          <w:color w:val="333333"/>
        </w:rPr>
        <w:t>purge status is recorded</w:t>
      </w:r>
    </w:p>
    <w:p w14:paraId="284C559D" w14:textId="77777777" w:rsidR="00712C9E" w:rsidRDefault="00D4567A" w:rsidP="0055185B">
      <w:pPr>
        <w:pStyle w:val="Heading2"/>
        <w:jc w:val="both"/>
      </w:pPr>
      <w:r>
        <w:t>Worker crash recovery</w:t>
      </w:r>
    </w:p>
    <w:p w14:paraId="137D2687" w14:textId="77777777" w:rsidR="00712C9E" w:rsidRDefault="00D4567A" w:rsidP="0055185B">
      <w:pPr>
        <w:spacing w:before="60" w:after="60"/>
        <w:jc w:val="both"/>
      </w:pPr>
      <w:r>
        <w:rPr>
          <w:color w:val="333333"/>
        </w:rPr>
        <w:t>Workers write heartbeats every 15 seconds. If heartbeat age exceeds 60 seconds:</w:t>
      </w:r>
    </w:p>
    <w:p w14:paraId="433BCF40" w14:textId="77777777" w:rsidR="00712C9E" w:rsidRDefault="00D4567A" w:rsidP="0055185B">
      <w:pPr>
        <w:pStyle w:val="ListParagraph"/>
        <w:numPr>
          <w:ilvl w:val="0"/>
          <w:numId w:val="2"/>
        </w:numPr>
        <w:spacing w:before="40" w:after="40"/>
        <w:jc w:val="both"/>
      </w:pPr>
      <w:r>
        <w:rPr>
          <w:color w:val="333333"/>
        </w:rPr>
        <w:t>active lease is marked stale</w:t>
      </w:r>
    </w:p>
    <w:p w14:paraId="688AABA8" w14:textId="77777777" w:rsidR="00712C9E" w:rsidRDefault="00D4567A" w:rsidP="0055185B">
      <w:pPr>
        <w:pStyle w:val="ListParagraph"/>
        <w:numPr>
          <w:ilvl w:val="0"/>
          <w:numId w:val="2"/>
        </w:numPr>
        <w:spacing w:before="40" w:after="40"/>
        <w:jc w:val="both"/>
      </w:pPr>
      <w:r>
        <w:rPr>
          <w:color w:val="333333"/>
        </w:rPr>
        <w:t>no second worker can start until cleanup finishes</w:t>
      </w:r>
    </w:p>
    <w:p w14:paraId="2AE82AF8" w14:textId="77777777" w:rsidR="00712C9E" w:rsidRDefault="00D4567A" w:rsidP="0055185B">
      <w:pPr>
        <w:pStyle w:val="ListParagraph"/>
        <w:numPr>
          <w:ilvl w:val="0"/>
          <w:numId w:val="2"/>
        </w:numPr>
        <w:spacing w:before="40" w:after="40"/>
        <w:jc w:val="both"/>
      </w:pPr>
      <w:r>
        <w:rPr>
          <w:color w:val="333333"/>
        </w:rPr>
        <w:t>cleanup controller takes ownership</w:t>
      </w:r>
    </w:p>
    <w:p w14:paraId="27C524E4" w14:textId="77777777" w:rsidR="00712C9E" w:rsidRDefault="00D4567A" w:rsidP="0055185B">
      <w:pPr>
        <w:pStyle w:val="ListParagraph"/>
        <w:numPr>
          <w:ilvl w:val="0"/>
          <w:numId w:val="2"/>
        </w:numPr>
        <w:spacing w:before="40" w:after="40"/>
        <w:jc w:val="both"/>
      </w:pPr>
      <w:r>
        <w:rPr>
          <w:color w:val="333333"/>
        </w:rPr>
        <w:t>session transitions to FAILED_PURGED or FAILED_RETRIABLE</w:t>
      </w:r>
    </w:p>
    <w:p w14:paraId="51250C87" w14:textId="77777777" w:rsidR="00712C9E" w:rsidRDefault="00D4567A" w:rsidP="0055185B">
      <w:pPr>
        <w:pStyle w:val="ListParagraph"/>
        <w:numPr>
          <w:ilvl w:val="0"/>
          <w:numId w:val="2"/>
        </w:numPr>
        <w:spacing w:before="40" w:after="40"/>
        <w:jc w:val="both"/>
      </w:pPr>
      <w:r>
        <w:rPr>
          <w:color w:val="333333"/>
        </w:rPr>
        <w:t>retry requires a new verification session unless policy explicitly allows re-open before purge</w:t>
      </w:r>
    </w:p>
    <w:p w14:paraId="155E7EBF" w14:textId="77777777" w:rsidR="00712C9E" w:rsidRDefault="00712C9E" w:rsidP="0055185B">
      <w:pPr>
        <w:spacing w:before="60" w:after="60"/>
        <w:jc w:val="both"/>
      </w:pPr>
    </w:p>
    <w:p w14:paraId="2BBA15EA" w14:textId="77777777" w:rsidR="001F1064" w:rsidRDefault="001F1064" w:rsidP="0055185B">
      <w:pPr>
        <w:pStyle w:val="Heading1"/>
        <w:pBdr>
          <w:bottom w:val="single" w:sz="4" w:space="4" w:color="2E75B6"/>
        </w:pBdr>
        <w:jc w:val="both"/>
      </w:pPr>
    </w:p>
    <w:p w14:paraId="79713B10" w14:textId="77777777" w:rsidR="001F1064" w:rsidRDefault="001F1064" w:rsidP="0055185B">
      <w:pPr>
        <w:pStyle w:val="Heading1"/>
        <w:pBdr>
          <w:bottom w:val="single" w:sz="4" w:space="4" w:color="2E75B6"/>
        </w:pBdr>
        <w:jc w:val="both"/>
      </w:pPr>
    </w:p>
    <w:p w14:paraId="2DFE0645" w14:textId="77777777" w:rsidR="001F1064" w:rsidRDefault="001F1064" w:rsidP="0055185B">
      <w:pPr>
        <w:pStyle w:val="Heading1"/>
        <w:pBdr>
          <w:bottom w:val="single" w:sz="4" w:space="4" w:color="2E75B6"/>
        </w:pBdr>
        <w:jc w:val="both"/>
      </w:pPr>
    </w:p>
    <w:p w14:paraId="04495FB5" w14:textId="77777777" w:rsidR="001F1064" w:rsidRDefault="001F1064" w:rsidP="0055185B">
      <w:pPr>
        <w:pStyle w:val="Heading1"/>
        <w:pBdr>
          <w:bottom w:val="single" w:sz="4" w:space="4" w:color="2E75B6"/>
        </w:pBdr>
        <w:jc w:val="both"/>
      </w:pPr>
    </w:p>
    <w:p w14:paraId="4C364040" w14:textId="77777777" w:rsidR="001F1064" w:rsidRDefault="001F1064" w:rsidP="0055185B">
      <w:pPr>
        <w:pStyle w:val="Heading1"/>
        <w:pBdr>
          <w:bottom w:val="single" w:sz="4" w:space="4" w:color="2E75B6"/>
        </w:pBdr>
        <w:jc w:val="both"/>
      </w:pPr>
    </w:p>
    <w:p w14:paraId="653127D9" w14:textId="0DE95A34" w:rsidR="00712C9E" w:rsidRDefault="00D4567A" w:rsidP="0055185B">
      <w:pPr>
        <w:pStyle w:val="Heading1"/>
        <w:pBdr>
          <w:bottom w:val="single" w:sz="4" w:space="4" w:color="2E75B6"/>
        </w:pBdr>
        <w:jc w:val="both"/>
      </w:pPr>
      <w:r>
        <w:t>24. Production Scaling Roadmap</w:t>
      </w:r>
    </w:p>
    <w:p w14:paraId="29D28E18" w14:textId="77777777" w:rsidR="00712C9E" w:rsidRDefault="00D4567A" w:rsidP="0055185B">
      <w:pPr>
        <w:spacing w:before="60" w:after="60"/>
        <w:jc w:val="both"/>
      </w:pPr>
      <w:r>
        <w:rPr>
          <w:color w:val="333333"/>
        </w:rPr>
        <w:t>The following table documents the prototype implementation choice for each infrastructure component alongside the production-grade equivalent. This is provided as a reference for Secuura AI's engineering team to understand the scaling path from POC to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12C9E" w14:paraId="2D2C8AE4" w14:textId="77777777">
        <w:trPr>
          <w:tblHeader/>
        </w:trPr>
        <w:tc>
          <w:tcPr>
            <w:tcW w:w="220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0DA1F588" w14:textId="77777777" w:rsidR="00712C9E" w:rsidRDefault="00D4567A" w:rsidP="0055185B">
            <w:pPr>
              <w:jc w:val="both"/>
            </w:pPr>
            <w:r>
              <w:rPr>
                <w:b/>
                <w:bCs/>
                <w:color w:val="FFFFFF"/>
                <w:sz w:val="20"/>
                <w:szCs w:val="20"/>
              </w:rPr>
              <w:t>Component</w:t>
            </w:r>
          </w:p>
        </w:tc>
        <w:tc>
          <w:tcPr>
            <w:tcW w:w="358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19550879" w14:textId="77777777" w:rsidR="00712C9E" w:rsidRDefault="00D4567A" w:rsidP="0055185B">
            <w:pPr>
              <w:jc w:val="both"/>
            </w:pPr>
            <w:r>
              <w:rPr>
                <w:b/>
                <w:bCs/>
                <w:color w:val="FFFFFF"/>
                <w:sz w:val="20"/>
                <w:szCs w:val="20"/>
              </w:rPr>
              <w:t>Prototype Implementation</w:t>
            </w:r>
          </w:p>
        </w:tc>
        <w:tc>
          <w:tcPr>
            <w:tcW w:w="3580" w:type="dxa"/>
            <w:tcBorders>
              <w:top w:val="single" w:sz="1" w:space="0" w:color="BDC7E0"/>
              <w:left w:val="single" w:sz="1" w:space="0" w:color="BDC7E0"/>
              <w:bottom w:val="single" w:sz="1" w:space="0" w:color="BDC7E0"/>
              <w:right w:val="single" w:sz="1" w:space="0" w:color="BDC7E0"/>
            </w:tcBorders>
            <w:shd w:val="clear" w:color="auto" w:fill="2E75B6"/>
            <w:tcMar>
              <w:top w:w="80" w:type="dxa"/>
              <w:left w:w="120" w:type="dxa"/>
              <w:bottom w:w="80" w:type="dxa"/>
              <w:right w:w="120" w:type="dxa"/>
            </w:tcMar>
            <w:vAlign w:val="center"/>
          </w:tcPr>
          <w:p w14:paraId="6E32C7EC" w14:textId="77777777" w:rsidR="00712C9E" w:rsidRDefault="00D4567A" w:rsidP="0055185B">
            <w:pPr>
              <w:jc w:val="both"/>
            </w:pPr>
            <w:r>
              <w:rPr>
                <w:b/>
                <w:bCs/>
                <w:color w:val="FFFFFF"/>
                <w:sz w:val="20"/>
                <w:szCs w:val="20"/>
              </w:rPr>
              <w:t>Production Target</w:t>
            </w:r>
          </w:p>
        </w:tc>
      </w:tr>
      <w:tr w:rsidR="00712C9E" w14:paraId="346A1013" w14:textId="77777777">
        <w:tc>
          <w:tcPr>
            <w:tcW w:w="22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20D924DF" w14:textId="77777777" w:rsidR="00712C9E" w:rsidRDefault="00D4567A" w:rsidP="0055185B">
            <w:pPr>
              <w:jc w:val="both"/>
            </w:pPr>
            <w:r>
              <w:rPr>
                <w:color w:val="333333"/>
                <w:sz w:val="20"/>
                <w:szCs w:val="20"/>
              </w:rPr>
              <w:t>Authentication</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56842E6" w14:textId="77777777" w:rsidR="00712C9E" w:rsidRDefault="00D4567A" w:rsidP="0055185B">
            <w:pPr>
              <w:jc w:val="both"/>
            </w:pPr>
            <w:r>
              <w:rPr>
                <w:color w:val="333333"/>
                <w:sz w:val="20"/>
                <w:szCs w:val="20"/>
              </w:rPr>
              <w:t>JWT-based login with username and password</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BDB3AC2" w14:textId="77777777" w:rsidR="00712C9E" w:rsidRDefault="00D4567A" w:rsidP="0055185B">
            <w:pPr>
              <w:jc w:val="both"/>
            </w:pPr>
            <w:r>
              <w:rPr>
                <w:color w:val="333333"/>
                <w:sz w:val="20"/>
                <w:szCs w:val="20"/>
              </w:rPr>
              <w:t>Enterprise SSO with OIDC or SAML federation and MFA</w:t>
            </w:r>
          </w:p>
        </w:tc>
      </w:tr>
      <w:tr w:rsidR="00712C9E" w14:paraId="3DB6E847" w14:textId="77777777">
        <w:tc>
          <w:tcPr>
            <w:tcW w:w="22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63F77C72" w14:textId="77777777" w:rsidR="00712C9E" w:rsidRDefault="00D4567A" w:rsidP="0055185B">
            <w:pPr>
              <w:jc w:val="both"/>
            </w:pPr>
            <w:r>
              <w:rPr>
                <w:color w:val="333333"/>
                <w:sz w:val="20"/>
                <w:szCs w:val="20"/>
              </w:rPr>
              <w:t>Service communication</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86E0F8F" w14:textId="77777777" w:rsidR="00712C9E" w:rsidRDefault="00D4567A" w:rsidP="0055185B">
            <w:pPr>
              <w:jc w:val="both"/>
            </w:pPr>
            <w:r>
              <w:rPr>
                <w:color w:val="333333"/>
                <w:sz w:val="20"/>
                <w:szCs w:val="20"/>
              </w:rPr>
              <w:t>Localhost or Docker network</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157BB3D" w14:textId="77777777" w:rsidR="00712C9E" w:rsidRDefault="00D4567A" w:rsidP="0055185B">
            <w:pPr>
              <w:jc w:val="both"/>
            </w:pPr>
            <w:r>
              <w:rPr>
                <w:color w:val="333333"/>
                <w:sz w:val="20"/>
                <w:szCs w:val="20"/>
              </w:rPr>
              <w:t>mTLS between all services</w:t>
            </w:r>
          </w:p>
        </w:tc>
      </w:tr>
      <w:tr w:rsidR="00712C9E" w14:paraId="1A71CB74" w14:textId="77777777">
        <w:tc>
          <w:tcPr>
            <w:tcW w:w="22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2CF9D2D2" w14:textId="77777777" w:rsidR="00712C9E" w:rsidRDefault="00D4567A" w:rsidP="0055185B">
            <w:pPr>
              <w:jc w:val="both"/>
            </w:pPr>
            <w:r>
              <w:rPr>
                <w:color w:val="333333"/>
                <w:sz w:val="20"/>
                <w:szCs w:val="20"/>
              </w:rPr>
              <w:t>Encryption key management</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071992C4" w14:textId="77777777" w:rsidR="00712C9E" w:rsidRDefault="00D4567A" w:rsidP="0055185B">
            <w:pPr>
              <w:jc w:val="both"/>
            </w:pPr>
            <w:r>
              <w:rPr>
                <w:color w:val="333333"/>
                <w:sz w:val="20"/>
                <w:szCs w:val="20"/>
              </w:rPr>
              <w:t>Fernet symmetric key in environment variable</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B201FD3" w14:textId="77777777" w:rsidR="00712C9E" w:rsidRDefault="00D4567A" w:rsidP="0055185B">
            <w:pPr>
              <w:jc w:val="both"/>
            </w:pPr>
            <w:r>
              <w:rPr>
                <w:color w:val="333333"/>
                <w:sz w:val="20"/>
                <w:szCs w:val="20"/>
              </w:rPr>
              <w:t>KMS-backed key management with separate keys per purpose</w:t>
            </w:r>
          </w:p>
        </w:tc>
      </w:tr>
      <w:tr w:rsidR="00712C9E" w14:paraId="7C314428" w14:textId="77777777">
        <w:tc>
          <w:tcPr>
            <w:tcW w:w="22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1A96E6E7" w14:textId="77777777" w:rsidR="00712C9E" w:rsidRDefault="00D4567A" w:rsidP="0055185B">
            <w:pPr>
              <w:jc w:val="both"/>
            </w:pPr>
            <w:r>
              <w:rPr>
                <w:color w:val="333333"/>
                <w:sz w:val="20"/>
                <w:szCs w:val="20"/>
              </w:rPr>
              <w:t>Worker orchestration</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A24E384" w14:textId="77777777" w:rsidR="00712C9E" w:rsidRDefault="00D4567A" w:rsidP="0055185B">
            <w:pPr>
              <w:jc w:val="both"/>
            </w:pPr>
            <w:r>
              <w:rPr>
                <w:color w:val="333333"/>
                <w:sz w:val="20"/>
                <w:szCs w:val="20"/>
              </w:rPr>
              <w:t>Docker Compose one-shot service on single VM</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64391040" w14:textId="77777777" w:rsidR="00712C9E" w:rsidRDefault="00D4567A" w:rsidP="0055185B">
            <w:pPr>
              <w:jc w:val="both"/>
            </w:pPr>
            <w:r>
              <w:rPr>
                <w:color w:val="333333"/>
                <w:sz w:val="20"/>
                <w:szCs w:val="20"/>
              </w:rPr>
              <w:t>Kubernetes Jobs on isolated swap-disabled node pools</w:t>
            </w:r>
          </w:p>
        </w:tc>
      </w:tr>
      <w:tr w:rsidR="00712C9E" w14:paraId="2A239B7F" w14:textId="77777777">
        <w:tc>
          <w:tcPr>
            <w:tcW w:w="22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0910BBBB" w14:textId="77777777" w:rsidR="00712C9E" w:rsidRDefault="00D4567A" w:rsidP="0055185B">
            <w:pPr>
              <w:jc w:val="both"/>
            </w:pPr>
            <w:r>
              <w:rPr>
                <w:color w:val="333333"/>
                <w:sz w:val="20"/>
                <w:szCs w:val="20"/>
              </w:rPr>
              <w:t>Primary data store</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61FE9886" w14:textId="77777777" w:rsidR="00712C9E" w:rsidRDefault="00D4567A" w:rsidP="0055185B">
            <w:pPr>
              <w:jc w:val="both"/>
            </w:pPr>
            <w:r>
              <w:rPr>
                <w:color w:val="333333"/>
                <w:sz w:val="20"/>
                <w:szCs w:val="20"/>
              </w:rPr>
              <w:t>Single PostgreSQL container</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F2E313B" w14:textId="77777777" w:rsidR="00712C9E" w:rsidRDefault="00D4567A" w:rsidP="0055185B">
            <w:pPr>
              <w:jc w:val="both"/>
            </w:pPr>
            <w:r>
              <w:rPr>
                <w:color w:val="333333"/>
                <w:sz w:val="20"/>
                <w:szCs w:val="20"/>
              </w:rPr>
              <w:t>Multi-AZ PostgreSQL with point-in-time recovery</w:t>
            </w:r>
          </w:p>
        </w:tc>
      </w:tr>
      <w:tr w:rsidR="00712C9E" w14:paraId="6730F9F5" w14:textId="77777777">
        <w:tc>
          <w:tcPr>
            <w:tcW w:w="22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331122BE" w14:textId="77777777" w:rsidR="00712C9E" w:rsidRDefault="00D4567A" w:rsidP="0055185B">
            <w:pPr>
              <w:jc w:val="both"/>
            </w:pPr>
            <w:r>
              <w:rPr>
                <w:color w:val="333333"/>
                <w:sz w:val="20"/>
                <w:szCs w:val="20"/>
              </w:rPr>
              <w:t>Session state and coordination</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336E9111" w14:textId="77777777" w:rsidR="00712C9E" w:rsidRDefault="00D4567A" w:rsidP="0055185B">
            <w:pPr>
              <w:jc w:val="both"/>
            </w:pPr>
            <w:r>
              <w:rPr>
                <w:color w:val="333333"/>
                <w:sz w:val="20"/>
                <w:szCs w:val="20"/>
              </w:rPr>
              <w:t>PostgreSQL sole state store</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33BFFBF0" w14:textId="77777777" w:rsidR="00712C9E" w:rsidRDefault="00D4567A" w:rsidP="0055185B">
            <w:pPr>
              <w:jc w:val="both"/>
            </w:pPr>
            <w:r>
              <w:rPr>
                <w:color w:val="333333"/>
                <w:sz w:val="20"/>
                <w:szCs w:val="20"/>
              </w:rPr>
              <w:t>PostgreSQL with Redis HA for non-durable coordination</w:t>
            </w:r>
          </w:p>
        </w:tc>
      </w:tr>
      <w:tr w:rsidR="00712C9E" w14:paraId="29D40087" w14:textId="77777777">
        <w:tc>
          <w:tcPr>
            <w:tcW w:w="22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5CF208B0" w14:textId="77777777" w:rsidR="00712C9E" w:rsidRDefault="00D4567A" w:rsidP="0055185B">
            <w:pPr>
              <w:jc w:val="both"/>
            </w:pPr>
            <w:r>
              <w:rPr>
                <w:color w:val="333333"/>
                <w:sz w:val="20"/>
                <w:szCs w:val="20"/>
              </w:rPr>
              <w:t>Recovery vault</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4C443C3A" w14:textId="77777777" w:rsidR="00712C9E" w:rsidRDefault="00D4567A" w:rsidP="0055185B">
            <w:pPr>
              <w:jc w:val="both"/>
            </w:pPr>
            <w:r>
              <w:rPr>
                <w:color w:val="333333"/>
                <w:sz w:val="20"/>
                <w:szCs w:val="20"/>
              </w:rPr>
              <w:t>Second encrypted PostgreSQL table with separate key and logical dual-access</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0C7534F" w14:textId="77777777" w:rsidR="00712C9E" w:rsidRDefault="00D4567A" w:rsidP="0055185B">
            <w:pPr>
              <w:jc w:val="both"/>
            </w:pPr>
            <w:r>
              <w:rPr>
                <w:color w:val="333333"/>
                <w:sz w:val="20"/>
                <w:szCs w:val="20"/>
              </w:rPr>
              <w:t>HSM-backed vault with hardware dual-control</w:t>
            </w:r>
          </w:p>
        </w:tc>
      </w:tr>
      <w:tr w:rsidR="00712C9E" w14:paraId="58849B9B" w14:textId="77777777">
        <w:tc>
          <w:tcPr>
            <w:tcW w:w="22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4524F437" w14:textId="77777777" w:rsidR="00712C9E" w:rsidRDefault="00D4567A" w:rsidP="0055185B">
            <w:pPr>
              <w:jc w:val="both"/>
            </w:pPr>
            <w:r>
              <w:rPr>
                <w:color w:val="333333"/>
                <w:sz w:val="20"/>
                <w:szCs w:val="20"/>
              </w:rPr>
              <w:t>Network segmentation</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35B9AC29" w14:textId="77777777" w:rsidR="00712C9E" w:rsidRDefault="00D4567A" w:rsidP="0055185B">
            <w:pPr>
              <w:jc w:val="both"/>
            </w:pPr>
            <w:r>
              <w:rPr>
                <w:color w:val="333333"/>
                <w:sz w:val="20"/>
                <w:szCs w:val="20"/>
              </w:rPr>
              <w:t>Docker Compose network isolation with deny-all defaults</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F0E73FE" w14:textId="77777777" w:rsidR="00712C9E" w:rsidRDefault="00D4567A" w:rsidP="0055185B">
            <w:pPr>
              <w:jc w:val="both"/>
            </w:pPr>
            <w:r>
              <w:rPr>
                <w:color w:val="333333"/>
                <w:sz w:val="20"/>
                <w:szCs w:val="20"/>
              </w:rPr>
              <w:t>Full VPC topology with subnet tiers, security groups, and east-west mTLS</w:t>
            </w:r>
          </w:p>
        </w:tc>
      </w:tr>
      <w:tr w:rsidR="00712C9E" w14:paraId="43BFDF37" w14:textId="77777777">
        <w:tc>
          <w:tcPr>
            <w:tcW w:w="220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72527C52" w14:textId="77777777" w:rsidR="00712C9E" w:rsidRDefault="00D4567A" w:rsidP="0055185B">
            <w:pPr>
              <w:jc w:val="both"/>
            </w:pPr>
            <w:r>
              <w:rPr>
                <w:color w:val="333333"/>
                <w:sz w:val="20"/>
                <w:szCs w:val="20"/>
              </w:rPr>
              <w:t>Edge protection</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61784F05" w14:textId="77777777" w:rsidR="00712C9E" w:rsidRDefault="00D4567A" w:rsidP="0055185B">
            <w:pPr>
              <w:jc w:val="both"/>
            </w:pPr>
            <w:r>
              <w:rPr>
                <w:color w:val="333333"/>
                <w:sz w:val="20"/>
                <w:szCs w:val="20"/>
              </w:rPr>
              <w:t>Application-layer rate limiting and input validation</w:t>
            </w:r>
          </w:p>
        </w:tc>
        <w:tc>
          <w:tcPr>
            <w:tcW w:w="3580" w:type="dxa"/>
            <w:tcBorders>
              <w:top w:val="single" w:sz="1" w:space="0" w:color="BDC7E0"/>
              <w:left w:val="single" w:sz="1" w:space="0" w:color="BDC7E0"/>
              <w:bottom w:val="single" w:sz="1" w:space="0" w:color="BDC7E0"/>
              <w:right w:val="single" w:sz="1" w:space="0" w:color="BDC7E0"/>
            </w:tcBorders>
            <w:shd w:val="clear" w:color="auto" w:fill="FFFFFF"/>
            <w:tcMar>
              <w:top w:w="80" w:type="dxa"/>
              <w:left w:w="120" w:type="dxa"/>
              <w:bottom w:w="80" w:type="dxa"/>
              <w:right w:w="120" w:type="dxa"/>
            </w:tcMar>
          </w:tcPr>
          <w:p w14:paraId="5F7C6F1F" w14:textId="77777777" w:rsidR="00712C9E" w:rsidRDefault="00D4567A" w:rsidP="0055185B">
            <w:pPr>
              <w:jc w:val="both"/>
            </w:pPr>
            <w:r>
              <w:rPr>
                <w:color w:val="333333"/>
                <w:sz w:val="20"/>
                <w:szCs w:val="20"/>
              </w:rPr>
              <w:t>WAF with managed rule sets at the network edge</w:t>
            </w:r>
          </w:p>
        </w:tc>
      </w:tr>
      <w:tr w:rsidR="00712C9E" w14:paraId="65AA857F" w14:textId="77777777">
        <w:tc>
          <w:tcPr>
            <w:tcW w:w="220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32E30A7C" w14:textId="77777777" w:rsidR="00712C9E" w:rsidRDefault="00D4567A" w:rsidP="0055185B">
            <w:pPr>
              <w:jc w:val="both"/>
            </w:pPr>
            <w:r>
              <w:rPr>
                <w:color w:val="333333"/>
                <w:sz w:val="20"/>
                <w:szCs w:val="20"/>
              </w:rPr>
              <w:t>Blockchain anchoring</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4B161827" w14:textId="77777777" w:rsidR="00712C9E" w:rsidRDefault="00D4567A" w:rsidP="0055185B">
            <w:pPr>
              <w:jc w:val="both"/>
            </w:pPr>
            <w:r>
              <w:rPr>
                <w:color w:val="333333"/>
                <w:sz w:val="20"/>
                <w:szCs w:val="20"/>
              </w:rPr>
              <w:t>Hash display only — hash that would be submitted is shown</w:t>
            </w:r>
          </w:p>
        </w:tc>
        <w:tc>
          <w:tcPr>
            <w:tcW w:w="3580" w:type="dxa"/>
            <w:tcBorders>
              <w:top w:val="single" w:sz="1" w:space="0" w:color="BDC7E0"/>
              <w:left w:val="single" w:sz="1" w:space="0" w:color="BDC7E0"/>
              <w:bottom w:val="single" w:sz="1" w:space="0" w:color="BDC7E0"/>
              <w:right w:val="single" w:sz="1" w:space="0" w:color="BDC7E0"/>
            </w:tcBorders>
            <w:shd w:val="clear" w:color="auto" w:fill="EBF0FA"/>
            <w:tcMar>
              <w:top w:w="80" w:type="dxa"/>
              <w:left w:w="120" w:type="dxa"/>
              <w:bottom w:w="80" w:type="dxa"/>
              <w:right w:w="120" w:type="dxa"/>
            </w:tcMar>
          </w:tcPr>
          <w:p w14:paraId="29A97998" w14:textId="77777777" w:rsidR="00712C9E" w:rsidRDefault="00D4567A" w:rsidP="0055185B">
            <w:pPr>
              <w:jc w:val="both"/>
            </w:pPr>
            <w:r>
              <w:rPr>
                <w:color w:val="333333"/>
                <w:sz w:val="20"/>
                <w:szCs w:val="20"/>
              </w:rPr>
              <w:t>Live Cardano testnet or mainnet anchoring</w:t>
            </w:r>
          </w:p>
        </w:tc>
      </w:tr>
    </w:tbl>
    <w:p w14:paraId="59D04BB3" w14:textId="77777777" w:rsidR="00D4567A" w:rsidRDefault="00D4567A" w:rsidP="0055185B">
      <w:pPr>
        <w:jc w:val="both"/>
      </w:pPr>
    </w:p>
    <w:sectPr w:rsidR="00D4567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B7F62" w14:textId="77777777" w:rsidR="00B0294F" w:rsidRDefault="00B0294F">
      <w:r>
        <w:separator/>
      </w:r>
    </w:p>
  </w:endnote>
  <w:endnote w:type="continuationSeparator" w:id="0">
    <w:p w14:paraId="674BADB8" w14:textId="77777777" w:rsidR="00B0294F" w:rsidRDefault="00B02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D268" w14:textId="77777777" w:rsidR="00712C9E" w:rsidRDefault="00D4567A">
    <w:pPr>
      <w:pBdr>
        <w:top w:val="single" w:sz="4" w:space="4" w:color="BDC7E0"/>
      </w:pBdr>
      <w:tabs>
        <w:tab w:val="right" w:pos="9360"/>
      </w:tabs>
    </w:pPr>
    <w:r>
      <w:rPr>
        <w:color w:val="AAAAAA"/>
        <w:sz w:val="16"/>
        <w:szCs w:val="16"/>
      </w:rPr>
      <w:t>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0604E" w14:textId="77777777" w:rsidR="00B0294F" w:rsidRDefault="00B0294F">
      <w:r>
        <w:separator/>
      </w:r>
    </w:p>
  </w:footnote>
  <w:footnote w:type="continuationSeparator" w:id="0">
    <w:p w14:paraId="7627C847" w14:textId="77777777" w:rsidR="00B0294F" w:rsidRDefault="00B02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4FD5F" w14:textId="77777777" w:rsidR="00712C9E" w:rsidRDefault="00D4567A">
    <w:pPr>
      <w:pBdr>
        <w:bottom w:val="single" w:sz="6" w:space="4" w:color="2E75B6"/>
      </w:pBdr>
    </w:pPr>
    <w:r>
      <w:rPr>
        <w:color w:val="888888"/>
        <w:sz w:val="18"/>
        <w:szCs w:val="18"/>
      </w:rPr>
      <w:t xml:space="preserve">Secuura × VIT </w:t>
    </w:r>
    <w:proofErr w:type="gramStart"/>
    <w:r>
      <w:rPr>
        <w:color w:val="888888"/>
        <w:sz w:val="18"/>
        <w:szCs w:val="18"/>
      </w:rPr>
      <w:t>POC  |</w:t>
    </w:r>
    <w:proofErr w:type="gramEnd"/>
    <w:r>
      <w:rPr>
        <w:color w:val="888888"/>
        <w:sz w:val="18"/>
        <w:szCs w:val="18"/>
      </w:rPr>
      <w:t xml:space="preserve">  Architecture Reference Document  |  Secure Document Verification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D024C"/>
    <w:multiLevelType w:val="hybridMultilevel"/>
    <w:tmpl w:val="9300D0CC"/>
    <w:lvl w:ilvl="0" w:tplc="D966C808">
      <w:start w:val="1"/>
      <w:numFmt w:val="bullet"/>
      <w:lvlText w:val="•"/>
      <w:lvlJc w:val="left"/>
      <w:pPr>
        <w:ind w:left="720" w:hanging="360"/>
      </w:pPr>
    </w:lvl>
    <w:lvl w:ilvl="1" w:tplc="7678524C">
      <w:numFmt w:val="decimal"/>
      <w:lvlText w:val=""/>
      <w:lvlJc w:val="left"/>
    </w:lvl>
    <w:lvl w:ilvl="2" w:tplc="92C4F152">
      <w:numFmt w:val="decimal"/>
      <w:lvlText w:val=""/>
      <w:lvlJc w:val="left"/>
    </w:lvl>
    <w:lvl w:ilvl="3" w:tplc="9AA8B8DA">
      <w:numFmt w:val="decimal"/>
      <w:lvlText w:val=""/>
      <w:lvlJc w:val="left"/>
    </w:lvl>
    <w:lvl w:ilvl="4" w:tplc="02DC032A">
      <w:numFmt w:val="decimal"/>
      <w:lvlText w:val=""/>
      <w:lvlJc w:val="left"/>
    </w:lvl>
    <w:lvl w:ilvl="5" w:tplc="CAA23532">
      <w:numFmt w:val="decimal"/>
      <w:lvlText w:val=""/>
      <w:lvlJc w:val="left"/>
    </w:lvl>
    <w:lvl w:ilvl="6" w:tplc="0D4448BA">
      <w:numFmt w:val="decimal"/>
      <w:lvlText w:val=""/>
      <w:lvlJc w:val="left"/>
    </w:lvl>
    <w:lvl w:ilvl="7" w:tplc="5F048A1E">
      <w:numFmt w:val="decimal"/>
      <w:lvlText w:val=""/>
      <w:lvlJc w:val="left"/>
    </w:lvl>
    <w:lvl w:ilvl="8" w:tplc="02560BAC">
      <w:numFmt w:val="decimal"/>
      <w:lvlText w:val=""/>
      <w:lvlJc w:val="left"/>
    </w:lvl>
  </w:abstractNum>
  <w:abstractNum w:abstractNumId="1" w15:restartNumberingAfterBreak="0">
    <w:nsid w:val="1A8C2EF4"/>
    <w:multiLevelType w:val="hybridMultilevel"/>
    <w:tmpl w:val="17BE28CA"/>
    <w:lvl w:ilvl="0" w:tplc="5C3CDFEE">
      <w:start w:val="1"/>
      <w:numFmt w:val="decimal"/>
      <w:lvlText w:val="%1."/>
      <w:lvlJc w:val="left"/>
      <w:pPr>
        <w:ind w:left="720" w:hanging="360"/>
      </w:pPr>
    </w:lvl>
    <w:lvl w:ilvl="1" w:tplc="42BC9330">
      <w:numFmt w:val="decimal"/>
      <w:lvlText w:val=""/>
      <w:lvlJc w:val="left"/>
    </w:lvl>
    <w:lvl w:ilvl="2" w:tplc="3C5037CC">
      <w:numFmt w:val="decimal"/>
      <w:lvlText w:val=""/>
      <w:lvlJc w:val="left"/>
    </w:lvl>
    <w:lvl w:ilvl="3" w:tplc="10341554">
      <w:numFmt w:val="decimal"/>
      <w:lvlText w:val=""/>
      <w:lvlJc w:val="left"/>
    </w:lvl>
    <w:lvl w:ilvl="4" w:tplc="A86E2DCE">
      <w:numFmt w:val="decimal"/>
      <w:lvlText w:val=""/>
      <w:lvlJc w:val="left"/>
    </w:lvl>
    <w:lvl w:ilvl="5" w:tplc="AE7C3DC4">
      <w:numFmt w:val="decimal"/>
      <w:lvlText w:val=""/>
      <w:lvlJc w:val="left"/>
    </w:lvl>
    <w:lvl w:ilvl="6" w:tplc="0740A316">
      <w:numFmt w:val="decimal"/>
      <w:lvlText w:val=""/>
      <w:lvlJc w:val="left"/>
    </w:lvl>
    <w:lvl w:ilvl="7" w:tplc="0114D548">
      <w:numFmt w:val="decimal"/>
      <w:lvlText w:val=""/>
      <w:lvlJc w:val="left"/>
    </w:lvl>
    <w:lvl w:ilvl="8" w:tplc="BA60747C">
      <w:numFmt w:val="decimal"/>
      <w:lvlText w:val=""/>
      <w:lvlJc w:val="left"/>
    </w:lvl>
  </w:abstractNum>
  <w:abstractNum w:abstractNumId="2" w15:restartNumberingAfterBreak="0">
    <w:nsid w:val="1DEC1E76"/>
    <w:multiLevelType w:val="hybridMultilevel"/>
    <w:tmpl w:val="9CF84B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D024E1D"/>
    <w:multiLevelType w:val="hybridMultilevel"/>
    <w:tmpl w:val="D8DE6B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35A3155"/>
    <w:multiLevelType w:val="hybridMultilevel"/>
    <w:tmpl w:val="9F423B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FA30136"/>
    <w:multiLevelType w:val="hybridMultilevel"/>
    <w:tmpl w:val="29E0E120"/>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 w15:restartNumberingAfterBreak="0">
    <w:nsid w:val="70E268A4"/>
    <w:multiLevelType w:val="hybridMultilevel"/>
    <w:tmpl w:val="5E487092"/>
    <w:lvl w:ilvl="0" w:tplc="1150A558">
      <w:start w:val="1"/>
      <w:numFmt w:val="bullet"/>
      <w:lvlText w:val="●"/>
      <w:lvlJc w:val="left"/>
      <w:pPr>
        <w:ind w:left="720" w:hanging="360"/>
      </w:pPr>
    </w:lvl>
    <w:lvl w:ilvl="1" w:tplc="B3AA142C">
      <w:start w:val="1"/>
      <w:numFmt w:val="bullet"/>
      <w:lvlText w:val="○"/>
      <w:lvlJc w:val="left"/>
      <w:pPr>
        <w:ind w:left="1440" w:hanging="360"/>
      </w:pPr>
    </w:lvl>
    <w:lvl w:ilvl="2" w:tplc="39C4750C">
      <w:start w:val="1"/>
      <w:numFmt w:val="bullet"/>
      <w:lvlText w:val="■"/>
      <w:lvlJc w:val="left"/>
      <w:pPr>
        <w:ind w:left="2160" w:hanging="360"/>
      </w:pPr>
    </w:lvl>
    <w:lvl w:ilvl="3" w:tplc="AF44732A">
      <w:start w:val="1"/>
      <w:numFmt w:val="bullet"/>
      <w:lvlText w:val="●"/>
      <w:lvlJc w:val="left"/>
      <w:pPr>
        <w:ind w:left="2880" w:hanging="360"/>
      </w:pPr>
    </w:lvl>
    <w:lvl w:ilvl="4" w:tplc="A67C8CEC">
      <w:start w:val="1"/>
      <w:numFmt w:val="bullet"/>
      <w:lvlText w:val="○"/>
      <w:lvlJc w:val="left"/>
      <w:pPr>
        <w:ind w:left="3600" w:hanging="360"/>
      </w:pPr>
    </w:lvl>
    <w:lvl w:ilvl="5" w:tplc="BA0251CA">
      <w:start w:val="1"/>
      <w:numFmt w:val="bullet"/>
      <w:lvlText w:val="■"/>
      <w:lvlJc w:val="left"/>
      <w:pPr>
        <w:ind w:left="4320" w:hanging="360"/>
      </w:pPr>
    </w:lvl>
    <w:lvl w:ilvl="6" w:tplc="40160170">
      <w:start w:val="1"/>
      <w:numFmt w:val="bullet"/>
      <w:lvlText w:val="●"/>
      <w:lvlJc w:val="left"/>
      <w:pPr>
        <w:ind w:left="5040" w:hanging="360"/>
      </w:pPr>
    </w:lvl>
    <w:lvl w:ilvl="7" w:tplc="9D2E556E">
      <w:start w:val="1"/>
      <w:numFmt w:val="bullet"/>
      <w:lvlText w:val="●"/>
      <w:lvlJc w:val="left"/>
      <w:pPr>
        <w:ind w:left="5760" w:hanging="360"/>
      </w:pPr>
    </w:lvl>
    <w:lvl w:ilvl="8" w:tplc="D9529A62">
      <w:start w:val="1"/>
      <w:numFmt w:val="bullet"/>
      <w:lvlText w:val="●"/>
      <w:lvlJc w:val="left"/>
      <w:pPr>
        <w:ind w:left="6480" w:hanging="360"/>
      </w:pPr>
    </w:lvl>
  </w:abstractNum>
  <w:abstractNum w:abstractNumId="7" w15:restartNumberingAfterBreak="0">
    <w:nsid w:val="70F35C80"/>
    <w:multiLevelType w:val="hybridMultilevel"/>
    <w:tmpl w:val="B07E69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18377E2"/>
    <w:multiLevelType w:val="hybridMultilevel"/>
    <w:tmpl w:val="CED42F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lvlOverride w:ilvl="0">
      <w:startOverride w:val="1"/>
    </w:lvlOverride>
  </w:num>
  <w:num w:numId="2">
    <w:abstractNumId w:val="0"/>
    <w:lvlOverride w:ilvl="0">
      <w:startOverride w:val="1"/>
    </w:lvlOverride>
  </w:num>
  <w:num w:numId="3">
    <w:abstractNumId w:val="1"/>
    <w:lvlOverride w:ilvl="0">
      <w:startOverride w:val="1"/>
    </w:lvlOverride>
  </w:num>
  <w:num w:numId="4">
    <w:abstractNumId w:val="8"/>
  </w:num>
  <w:num w:numId="5">
    <w:abstractNumId w:val="3"/>
  </w:num>
  <w:num w:numId="6">
    <w:abstractNumId w:val="7"/>
  </w:num>
  <w:num w:numId="7">
    <w:abstractNumId w:val="2"/>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C9E"/>
    <w:rsid w:val="000875A1"/>
    <w:rsid w:val="00130D6A"/>
    <w:rsid w:val="00134C3B"/>
    <w:rsid w:val="001F1064"/>
    <w:rsid w:val="002543C0"/>
    <w:rsid w:val="002F1111"/>
    <w:rsid w:val="003D4092"/>
    <w:rsid w:val="003E37D1"/>
    <w:rsid w:val="00442F34"/>
    <w:rsid w:val="00495206"/>
    <w:rsid w:val="004D6390"/>
    <w:rsid w:val="0055185B"/>
    <w:rsid w:val="005D3EF2"/>
    <w:rsid w:val="0064395D"/>
    <w:rsid w:val="006F33A0"/>
    <w:rsid w:val="006F3C6A"/>
    <w:rsid w:val="00712C9E"/>
    <w:rsid w:val="00716C80"/>
    <w:rsid w:val="007C1C63"/>
    <w:rsid w:val="007C54AB"/>
    <w:rsid w:val="007E6931"/>
    <w:rsid w:val="00865E0C"/>
    <w:rsid w:val="008F43D7"/>
    <w:rsid w:val="0090061A"/>
    <w:rsid w:val="00917CF6"/>
    <w:rsid w:val="00941770"/>
    <w:rsid w:val="00944635"/>
    <w:rsid w:val="00947AEA"/>
    <w:rsid w:val="00985870"/>
    <w:rsid w:val="009F059D"/>
    <w:rsid w:val="00A347F7"/>
    <w:rsid w:val="00B0294F"/>
    <w:rsid w:val="00B64236"/>
    <w:rsid w:val="00BC1535"/>
    <w:rsid w:val="00CB390A"/>
    <w:rsid w:val="00D4567A"/>
    <w:rsid w:val="00DA5E6E"/>
    <w:rsid w:val="00DE2620"/>
    <w:rsid w:val="00DE3A1C"/>
    <w:rsid w:val="00E22032"/>
    <w:rsid w:val="00F250DB"/>
    <w:rsid w:val="00F705DE"/>
    <w:rsid w:val="00F977E3"/>
    <w:rsid w:val="00FC0C6A"/>
    <w:rsid w:val="00FD2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043D"/>
  <w15:docId w15:val="{7E669C38-D839-4E91-9006-B522C1D0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5423</Words>
  <Characters>30912</Characters>
  <Application>Microsoft Office Word</Application>
  <DocSecurity>0</DocSecurity>
  <Lines>257</Lines>
  <Paragraphs>72</Paragraphs>
  <ScaleCrop>false</ScaleCrop>
  <Company/>
  <LinksUpToDate>false</LinksUpToDate>
  <CharactersWithSpaces>36263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D</cp:lastModifiedBy>
  <cp:revision>2</cp:revision>
  <dcterms:created xsi:type="dcterms:W3CDTF">2026-03-10T13:24:00Z</dcterms:created>
  <dcterms:modified xsi:type="dcterms:W3CDTF">2026-03-10T13:24:00Z</dcterms:modified>
</cp:coreProperties>
</file>