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886760a0d883c22f4d502a85dd60a44f5f54042"/>
    <w:p>
      <w:pPr>
        <w:pStyle w:val="Heading1"/>
      </w:pPr>
      <w:r>
        <w:t xml:space="preserve">MDX Mutabakat Sistemi — Modül Dokümantasyonu</w:t>
      </w:r>
    </w:p>
    <w:p>
      <w:pPr>
        <w:pStyle w:val="BlockText"/>
      </w:pPr>
      <w:r>
        <w:rPr>
          <w:b/>
          <w:bCs/>
        </w:rPr>
        <w:t xml:space="preserve">Modül:</w:t>
      </w:r>
      <w:r>
        <w:t xml:space="preserve"> </w:t>
      </w:r>
      <w:r>
        <w:rPr>
          <w:rStyle w:val="VerbatimChar"/>
        </w:rPr>
        <w:t xml:space="preserve">mdx_mutabakat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Versiyon:</w:t>
      </w:r>
      <w:r>
        <w:t xml:space="preserve"> </w:t>
      </w:r>
      <w:r>
        <w:t xml:space="preserve">18.0.1.0.0 |</w:t>
      </w:r>
      <w:r>
        <w:t xml:space="preserve"> </w:t>
      </w:r>
      <w:r>
        <w:rPr>
          <w:b/>
          <w:bCs/>
        </w:rPr>
        <w:t xml:space="preserve">Lisans:</w:t>
      </w:r>
      <w:r>
        <w:t xml:space="preserve"> </w:t>
      </w:r>
      <w:r>
        <w:t xml:space="preserve">LGPL-3</w:t>
      </w:r>
      <w:r>
        <w:br/>
      </w:r>
      <w:r>
        <w:rPr>
          <w:b/>
          <w:bCs/>
        </w:rPr>
        <w:t xml:space="preserve">Geliştirici:</w:t>
      </w:r>
      <w:r>
        <w:t xml:space="preserve"> </w:t>
      </w:r>
      <w:r>
        <w:t xml:space="preserve">MindDX Dijital Dönüşüm Teknolojileri</w:t>
      </w:r>
      <w:r>
        <w:br/>
      </w:r>
      <w:r>
        <w:rPr>
          <w:b/>
          <w:bCs/>
        </w:rPr>
        <w:t xml:space="preserve">Bağımlılıklar: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</w:t>
      </w:r>
    </w:p>
    <w:p>
      <w:r>
        <w:pict>
          <v:rect style="width:0;height:1.5pt" o:hralign="center" o:hrstd="t" o:hr="t"/>
        </w:pict>
      </w:r>
    </w:p>
    <w:bookmarkStart w:id="9" w:name="genel-bakış"/>
    <w:p>
      <w:pPr>
        <w:pStyle w:val="Heading2"/>
      </w:pPr>
      <w:r>
        <w:t xml:space="preserve">📋 Genel Bakış</w:t>
      </w:r>
    </w:p>
    <w:p>
      <w:pPr>
        <w:pStyle w:val="FirstParagraph"/>
      </w:pPr>
      <w:r>
        <w:t xml:space="preserve">Bu modül,</w:t>
      </w:r>
      <w:r>
        <w:t xml:space="preserve"> </w:t>
      </w:r>
      <w:r>
        <w:rPr>
          <w:b/>
          <w:bCs/>
        </w:rPr>
        <w:t xml:space="preserve">tedarikçi/müşteri cari hesap mutabakat mektubu</w:t>
      </w:r>
      <w:r>
        <w:t xml:space="preserve"> </w:t>
      </w:r>
      <w:r>
        <w:t xml:space="preserve">gönderme ve yanıt takip sistemidir.</w:t>
      </w:r>
    </w:p>
    <w:p>
      <w:pPr>
        <w:pStyle w:val="BodyText"/>
      </w:pPr>
      <w:r>
        <w:rPr>
          <w:b/>
          <w:bCs/>
        </w:rPr>
        <w:t xml:space="preserve">Temel yetenekler:</w:t>
      </w:r>
      <w:r>
        <w:t xml:space="preserve"> </w:t>
      </w:r>
      <w:r>
        <w:t xml:space="preserve">- Tekli veya toplu mutabakat mektubu oluşturma</w:t>
      </w:r>
      <w:r>
        <w:t xml:space="preserve"> </w:t>
      </w:r>
      <w:r>
        <w:t xml:space="preserve">- Odoo muhasebe kayıtlarından</w:t>
      </w:r>
      <w:r>
        <w:t xml:space="preserve"> </w:t>
      </w:r>
      <w:r>
        <w:rPr>
          <w:rStyle w:val="VerbatimChar"/>
        </w:rPr>
        <w:t xml:space="preserve">account.move.line</w:t>
      </w:r>
      <w:r>
        <w:t xml:space="preserve"> </w:t>
      </w:r>
      <w:r>
        <w:t xml:space="preserve">üzerinden</w:t>
      </w:r>
      <w:r>
        <w:t xml:space="preserve"> </w:t>
      </w:r>
      <w:r>
        <w:rPr>
          <w:b/>
          <w:bCs/>
        </w:rPr>
        <w:t xml:space="preserve">İş Ortağı Defteri</w:t>
      </w:r>
      <w:r>
        <w:t xml:space="preserve"> </w:t>
      </w:r>
      <w:r>
        <w:t xml:space="preserve">mantığıyla gerçek borç/alacak/bakiye hesaplama</w:t>
      </w:r>
      <w:r>
        <w:t xml:space="preserve"> </w:t>
      </w:r>
      <w:r>
        <w:t xml:space="preserve">- PDF mutabakat mektubu oluşturma ve e-posta ile gönderme (PDF ek olarak)</w:t>
      </w:r>
      <w:r>
        <w:t xml:space="preserve"> </w:t>
      </w:r>
      <w:r>
        <w:t xml:space="preserve">- Özelleştirilebilir e-posta mesajı (varsayılan mesaj sunulur, kullanıcı dilerse değiştirir)</w:t>
      </w:r>
      <w:r>
        <w:t xml:space="preserve"> </w:t>
      </w:r>
      <w:r>
        <w:t xml:space="preserve">- E-postada tedarikçi ismi ile kişiselleştirilmiş hitap (</w:t>
      </w:r>
      <w:r>
        <w:t xml:space="preserve">“Sayın [Tedarikçi Adı]”</w:t>
      </w:r>
      <w:r>
        <w:t xml:space="preserve">)</w:t>
      </w:r>
      <w:r>
        <w:t xml:space="preserve"> </w:t>
      </w:r>
      <w:r>
        <w:t xml:space="preserve">- Tedarikçinin online sayfadan</w:t>
      </w:r>
      <w:r>
        <w:t xml:space="preserve"> </w:t>
      </w:r>
      <w:r>
        <w:t xml:space="preserve">“Mutabıkız”</w:t>
      </w:r>
      <w:r>
        <w:t xml:space="preserve"> </w:t>
      </w:r>
      <w:r>
        <w:t xml:space="preserve">/</w:t>
      </w:r>
      <w:r>
        <w:t xml:space="preserve"> </w:t>
      </w:r>
      <w:r>
        <w:t xml:space="preserve">“Mutabık Değiliz”</w:t>
      </w:r>
      <w:r>
        <w:t xml:space="preserve"> </w:t>
      </w:r>
      <w:r>
        <w:t xml:space="preserve">yanıtı vermesi</w:t>
      </w:r>
      <w:r>
        <w:t xml:space="preserve"> </w:t>
      </w:r>
      <w:r>
        <w:t xml:space="preserve">- Yanıt takibi, okundu bilgisi ve otomatik süre aşımı (cron)</w:t>
      </w:r>
      <w:r>
        <w:t xml:space="preserve"> </w:t>
      </w:r>
      <w:r>
        <w:t xml:space="preserve">- Sonuç raporu (liste + pivot)</w:t>
      </w:r>
    </w:p>
    <w:p>
      <w:r>
        <w:pict>
          <v:rect style="width:0;height:1.5pt" o:hralign="center" o:hrstd="t" o:hr="t"/>
        </w:pict>
      </w:r>
    </w:p>
    <w:bookmarkEnd w:id="9"/>
    <w:bookmarkStart w:id="10" w:name="mimari-genel-görünüm"/>
    <w:p>
      <w:pPr>
        <w:pStyle w:val="Heading2"/>
      </w:pPr>
      <w:r>
        <w:t xml:space="preserve">🏗️ Mimari Genel Görünüm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A["Kullanıcı (Odoo)"] --&gt;|Mutabakat Oluştur| B["mdx.mutabakat"]</w:t>
      </w:r>
      <w:r>
        <w:br/>
      </w:r>
      <w:r>
        <w:rPr>
          <w:rStyle w:val="VerbatimChar"/>
        </w:rPr>
        <w:t xml:space="preserve">    A --&gt;|Toplu Gönder| C["mdx.mutabakat.wizard"]</w:t>
      </w:r>
      <w:r>
        <w:br/>
      </w:r>
      <w:r>
        <w:rPr>
          <w:rStyle w:val="VerbatimChar"/>
        </w:rPr>
        <w:t xml:space="preserve">    C --&gt;|Her partner için oluştur| B</w:t>
      </w:r>
      <w:r>
        <w:br/>
      </w:r>
      <w:r>
        <w:rPr>
          <w:rStyle w:val="VerbatimChar"/>
        </w:rPr>
        <w:t xml:space="preserve">    B --&gt;|PDF + E-posta| D["Tedarikçi"]</w:t>
      </w:r>
      <w:r>
        <w:br/>
      </w:r>
      <w:r>
        <w:rPr>
          <w:rStyle w:val="VerbatimChar"/>
        </w:rPr>
        <w:t xml:space="preserve">    D --&gt;|Online Sayfa| E["MutabakatController"]</w:t>
      </w:r>
      <w:r>
        <w:br/>
      </w:r>
      <w:r>
        <w:rPr>
          <w:rStyle w:val="VerbatimChar"/>
        </w:rPr>
        <w:t xml:space="preserve">    E --&gt;|Yanıt Kaydet| B</w:t>
      </w:r>
      <w:r>
        <w:br/>
      </w:r>
      <w:r>
        <w:rPr>
          <w:rStyle w:val="VerbatimChar"/>
        </w:rPr>
        <w:t xml:space="preserve">    E --&gt;|Bildirim| A</w:t>
      </w:r>
      <w:r>
        <w:br/>
      </w:r>
      <w:r>
        <w:rPr>
          <w:rStyle w:val="VerbatimChar"/>
        </w:rPr>
        <w:t xml:space="preserve">    F["Cron Job"] --&gt;|Günlük| B</w:t>
      </w:r>
    </w:p>
    <w:p>
      <w:r>
        <w:pict>
          <v:rect style="width:0;height:1.5pt" o:hralign="center" o:hrstd="t" o:hr="t"/>
        </w:pict>
      </w:r>
    </w:p>
    <w:bookmarkEnd w:id="10"/>
    <w:bookmarkStart w:id="25" w:name="dosya-yapısı"/>
    <w:p>
      <w:pPr>
        <w:pStyle w:val="Heading2"/>
      </w:pPr>
      <w:r>
        <w:t xml:space="preserve">📁 Dosya Yapısı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manifest</w:t>
              </w:r>
              <w:r>
                <w:rPr>
                  <w:rStyle w:val="Hyperlink"/>
                </w:rPr>
                <w:t xml:space="preserve">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Modül tanımı, bağımlılıklar, data dosyaları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models/mdx_mutabakat.py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Ana model (</w:t>
            </w:r>
            <w:r>
              <w:rPr>
                <w:rStyle w:val="VerbatimChar"/>
              </w:rPr>
              <w:t xml:space="preserve">mdx.mutabakat</w:t>
            </w:r>
            <w:r>
              <w:t xml:space="preserve">) + satır modeli (</w:t>
            </w:r>
            <w:r>
              <w:rPr>
                <w:rStyle w:val="VerbatimChar"/>
              </w:rPr>
              <w:t xml:space="preserve">mdx.mutabakat.line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models/mdx_mutabakat_wizard.py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Toplu gönderim sihirbazı (</w:t>
            </w:r>
            <w:r>
              <w:rPr>
                <w:rStyle w:val="VerbatimChar"/>
              </w:rPr>
              <w:t xml:space="preserve">mdx.mutabakat.wizard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controllers/main.py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controller — online onay/yanıt sayfaları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views/mdx_mutabakat_views.xml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Form, list, pivot, search view + menüler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views/mdx_mutabakat_wizard_views.xml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Wizard form view + partner listesine binding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views/res_partner_views.xml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Partner formuna</w:t>
            </w:r>
            <w:r>
              <w:t xml:space="preserve"> </w:t>
            </w:r>
            <w:r>
              <w:t xml:space="preserve">“Mutabakatlar”</w:t>
            </w:r>
            <w:r>
              <w:t xml:space="preserve"> </w:t>
            </w:r>
            <w:r>
              <w:t xml:space="preserve">stat butonu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views/response_page_template.xml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Online yanıt + onay web sayfaları (QWeb)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data/ir_sequence_data.xml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MUT/2026/00001</w:t>
            </w:r>
            <w:r>
              <w:t xml:space="preserve"> </w:t>
            </w:r>
            <w:r>
              <w:t xml:space="preserve">formatında sıra numarası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data/mail_template_data.xml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E-posta şablonu (yedek — fiili gönderim</w:t>
            </w:r>
            <w:r>
              <w:t xml:space="preserve"> </w:t>
            </w:r>
            <w:r>
              <w:rPr>
                <w:rStyle w:val="VerbatimChar"/>
              </w:rPr>
              <w:t xml:space="preserve">_build_email_body()</w:t>
            </w:r>
            <w:r>
              <w:t xml:space="preserve"> </w:t>
            </w:r>
            <w:r>
              <w:t xml:space="preserve">ile yapılır)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data/mutabakat_cron_data.xml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Günlük cron: süresi geçenleri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yapar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report/mutabakat_report.xml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PDF rapor aksiyonu tanımı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report/mutabakat_report_templates.xml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QWeb PDF şablonu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security/ir.model.access.csv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Erişim hakları (user/manager)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6" w:name="veri-modelleri"/>
    <w:p>
      <w:pPr>
        <w:pStyle w:val="Heading2"/>
      </w:pPr>
      <w:r>
        <w:t xml:space="preserve">📊 Veri Modelleri</w:t>
      </w:r>
    </w:p>
    <w:bookmarkStart w:id="33" w:name="mdx.mutabakat-ana-mutabakat-kaydı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mdx.mutabakat</w:t>
      </w:r>
      <w:r>
        <w:t xml:space="preserve"> </w:t>
      </w:r>
      <w:r>
        <w:t xml:space="preserve">— Ana Mutabakat Kaydı</w:t>
      </w:r>
    </w:p>
    <w:p>
      <w:pPr>
        <w:pStyle w:val="BlockText"/>
      </w:pPr>
      <w:r>
        <w:rPr>
          <w:b/>
          <w:bCs/>
        </w:rPr>
        <w:t xml:space="preserve">Inherits:</w:t>
      </w:r>
      <w:r>
        <w:t xml:space="preserve"> </w:t>
      </w:r>
      <w:r>
        <w:rPr>
          <w:rStyle w:val="VerbatimChar"/>
        </w:rPr>
        <w:t xml:space="preserve">mail.thread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mail.activity.mixin</w:t>
      </w:r>
      <w:r>
        <w:br/>
      </w:r>
      <w:r>
        <w:rPr>
          <w:b/>
          <w:bCs/>
        </w:rPr>
        <w:t xml:space="preserve">Sıralama:</w:t>
      </w:r>
      <w:r>
        <w:t xml:space="preserve"> </w:t>
      </w:r>
      <w:r>
        <w:rPr>
          <w:rStyle w:val="VerbatimChar"/>
        </w:rPr>
        <w:t xml:space="preserve">date desc, id desc</w:t>
      </w:r>
    </w:p>
    <w:bookmarkStart w:id="26" w:name="temel-alanlar"/>
    <w:p>
      <w:pPr>
        <w:pStyle w:val="Heading4"/>
      </w:pPr>
      <w:r>
        <w:t xml:space="preserve">Temel Alanlar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Otomatik sıra numarası (</w:t>
            </w:r>
            <w:r>
              <w:rPr>
                <w:rStyle w:val="VerbatimChar"/>
              </w:rPr>
              <w:t xml:space="preserve">MUT/2026/00001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ir.sequence</w:t>
            </w:r>
            <w:r>
              <w:t xml:space="preserve"> </w:t>
            </w:r>
            <w:r>
              <w:t xml:space="preserve">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</w:t>
            </w:r>
          </w:p>
        </w:tc>
        <w:tc>
          <w:tcPr/>
          <w:p>
            <w:pPr>
              <w:pStyle w:val="Compact"/>
            </w:pPr>
            <w:r>
              <w:t xml:space="preserve">Many2one →</w:t>
            </w:r>
            <w:r>
              <w:t xml:space="preserve"> </w:t>
            </w:r>
            <w:r>
              <w:rPr>
                <w:rStyle w:val="VerbatimChar"/>
              </w:rPr>
              <w:t xml:space="preserve">res.partner</w:t>
            </w:r>
          </w:p>
        </w:tc>
        <w:tc>
          <w:tcPr/>
          <w:p>
            <w:pPr>
              <w:pStyle w:val="Compact"/>
            </w:pPr>
            <w:r>
              <w:t xml:space="preserve">Tedarikçi/Müşteri (zorunlu, tracking)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partner_email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Partner’dan</w:t>
            </w:r>
            <w:r>
              <w:t xml:space="preserve"> </w:t>
            </w:r>
            <w:r>
              <w:rPr>
                <w:rStyle w:val="VerbatimChar"/>
              </w:rPr>
              <w:t xml:space="preserve">related</w:t>
            </w:r>
            <w:r>
              <w:t xml:space="preserve">, ancak düzenlenebilir (</w:t>
            </w:r>
            <w:r>
              <w:rPr>
                <w:rStyle w:val="VerbatimChar"/>
              </w:rPr>
              <w:t xml:space="preserve">readonly=False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sender_id</w:t>
            </w:r>
          </w:p>
        </w:tc>
        <w:tc>
          <w:tcPr/>
          <w:p>
            <w:pPr>
              <w:pStyle w:val="Compact"/>
            </w:pPr>
            <w:r>
              <w:t xml:space="preserve">Many2one →</w:t>
            </w:r>
            <w:r>
              <w:t xml:space="preserve"> </w:t>
            </w:r>
            <w:r>
              <w:rPr>
                <w:rStyle w:val="VerbatimChar"/>
              </w:rPr>
              <w:t xml:space="preserve">res.users</w:t>
            </w:r>
          </w:p>
        </w:tc>
        <w:tc>
          <w:tcPr/>
          <w:p>
            <w:pPr>
              <w:pStyle w:val="Compact"/>
            </w:pPr>
            <w:r>
              <w:t xml:space="preserve">Gönderen kullanıcı (varsayılan: aktif kullanıcı)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sender_email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Yanıt adresi (varsayılan:</w:t>
            </w:r>
            <w:r>
              <w:t xml:space="preserve"> </w:t>
            </w:r>
            <w:r>
              <w:rPr>
                <w:rStyle w:val="VerbatimChar"/>
              </w:rPr>
              <w:t xml:space="preserve">aysenur@minddx.ai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Many2one →</w:t>
            </w:r>
            <w:r>
              <w:t xml:space="preserve"> </w:t>
            </w:r>
            <w:r>
              <w:rPr>
                <w:rStyle w:val="VerbatimChar"/>
              </w:rPr>
              <w:t xml:space="preserve">res.company</w:t>
            </w:r>
          </w:p>
        </w:tc>
        <w:tc>
          <w:tcPr/>
          <w:p>
            <w:pPr>
              <w:pStyle w:val="Compact"/>
            </w:pPr>
            <w:r>
              <w:t xml:space="preserve">Şirket (varsayılan: aktif şirket)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Mutabakat tarihi (varsayılan: bugün)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Mutabakat dönemi (zorunlu)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Yanıt son tarihi — bu tarihten sonra yanıt kabul edilmez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E-postada gönderilecek mesaj.</w:t>
            </w:r>
            <w:r>
              <w:t xml:space="preserve"> </w:t>
            </w:r>
            <w:r>
              <w:rPr>
                <w:rStyle w:val="VerbatimChar"/>
              </w:rPr>
              <w:t xml:space="preserve">_default_email_message()</w:t>
            </w:r>
            <w:r>
              <w:t xml:space="preserve"> </w:t>
            </w:r>
            <w:r>
              <w:t xml:space="preserve">ile varsayılan mesaj gelir, kullanıcı dilerse değiştirir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PDF raporunda görünecek ek notlar</w:t>
            </w:r>
          </w:p>
        </w:tc>
      </w:tr>
    </w:tbl>
    <w:bookmarkEnd w:id="26"/>
    <w:bookmarkStart w:id="27" w:name="e-posta-mesajı-varsayılan-içeriği"/>
    <w:p>
      <w:pPr>
        <w:pStyle w:val="Heading4"/>
      </w:pPr>
      <w:r>
        <w:t xml:space="preserve">E-Posta Mesajı Varsayılan İçeriği</w:t>
      </w:r>
    </w:p>
    <w:p>
      <w:pPr>
        <w:pStyle w:val="FirstParagraph"/>
      </w:pPr>
      <w:r>
        <w:rPr>
          <w:rStyle w:val="VerbatimChar"/>
        </w:rPr>
        <w:t xml:space="preserve">_default_email_message()</w:t>
      </w:r>
      <w:r>
        <w:t xml:space="preserve"> </w:t>
      </w:r>
      <w:r>
        <w:t xml:space="preserve">fonksiyonu şu varsayılan metni üretir:</w:t>
      </w:r>
    </w:p>
    <w:p>
      <w:pPr>
        <w:pStyle w:val="BlockText"/>
      </w:pPr>
      <w:r>
        <w:rPr>
          <w:i/>
          <w:iCs/>
        </w:rPr>
        <w:t xml:space="preserve">“İlgili dönem cari hesap mutabakat belgemiz ekte sunulmuştur. Belgeyi inceleyerek mutabık olmanız halinde kaşeleyip imzalayarak tarafımıza iletmenizi rica ederiz.</w:t>
      </w:r>
    </w:p>
    <w:p>
      <w:pPr>
        <w:pStyle w:val="BlockText"/>
      </w:pPr>
      <w:r>
        <w:rPr>
          <w:i/>
          <w:iCs/>
        </w:rPr>
        <w:t xml:space="preserve">Mutabık olmadığınız hususlar mevcut ise ayrıntılarıyla birlikte yanıt adresimize bildirilmesini rica ederiz.”</w:t>
      </w:r>
    </w:p>
    <w:p>
      <w:pPr>
        <w:pStyle w:val="FirstParagraph"/>
      </w:pPr>
      <w:r>
        <w:t xml:space="preserve">Bu mesaj hem tekli mutabakat formunda hem de wizard’da görünür ve kullanıcı tarafından özelleştirilebilir.</w:t>
      </w:r>
    </w:p>
    <w:bookmarkEnd w:id="27"/>
    <w:bookmarkStart w:id="28" w:name="durum-yönetimi-state"/>
    <w:p>
      <w:pPr>
        <w:pStyle w:val="Heading4"/>
      </w:pPr>
      <w:r>
        <w:t xml:space="preserve">Durum Yönetimi (</w:t>
      </w:r>
      <w:r>
        <w:rPr>
          <w:rStyle w:val="VerbatimChar"/>
        </w:rPr>
        <w:t xml:space="preserve">state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draft: Oluşturuldu</w:t>
      </w:r>
      <w:r>
        <w:br/>
      </w:r>
      <w:r>
        <w:rPr>
          <w:rStyle w:val="VerbatimChar"/>
        </w:rPr>
        <w:t xml:space="preserve">    draft --&gt; sent: E-posta Gönder</w:t>
      </w:r>
      <w:r>
        <w:br/>
      </w:r>
      <w:r>
        <w:rPr>
          <w:rStyle w:val="VerbatimChar"/>
        </w:rPr>
        <w:t xml:space="preserve">    sent --&gt; opened: Tedarikçi Sayfayı Açtı</w:t>
      </w:r>
      <w:r>
        <w:br/>
      </w:r>
      <w:r>
        <w:rPr>
          <w:rStyle w:val="VerbatimChar"/>
        </w:rPr>
        <w:t xml:space="preserve">    opened --&gt; agreed: Mutabıkız</w:t>
      </w:r>
      <w:r>
        <w:br/>
      </w:r>
      <w:r>
        <w:rPr>
          <w:rStyle w:val="VerbatimChar"/>
        </w:rPr>
        <w:t xml:space="preserve">    opened --&gt; disagreed: Mutabık Değiliz</w:t>
      </w:r>
      <w:r>
        <w:br/>
      </w:r>
      <w:r>
        <w:rPr>
          <w:rStyle w:val="VerbatimChar"/>
        </w:rPr>
        <w:t xml:space="preserve">    sent --&gt; agreed: Hızlı Yanıt (link)</w:t>
      </w:r>
      <w:r>
        <w:br/>
      </w:r>
      <w:r>
        <w:rPr>
          <w:rStyle w:val="VerbatimChar"/>
        </w:rPr>
        <w:t xml:space="preserve">    sent --&gt; disagreed: Hızlı Yanıt (link)</w:t>
      </w:r>
      <w:r>
        <w:br/>
      </w:r>
      <w:r>
        <w:rPr>
          <w:rStyle w:val="VerbatimChar"/>
        </w:rPr>
        <w:t xml:space="preserve">    sent --&gt; expired: Cron / Süre Aşımı</w:t>
      </w:r>
      <w:r>
        <w:br/>
      </w:r>
      <w:r>
        <w:rPr>
          <w:rStyle w:val="VerbatimChar"/>
        </w:rPr>
        <w:t xml:space="preserve">    opened --&gt; expired: Cron / Süre Aşımı</w:t>
      </w:r>
      <w:r>
        <w:br/>
      </w:r>
      <w:r>
        <w:rPr>
          <w:rStyle w:val="VerbatimChar"/>
        </w:rPr>
        <w:t xml:space="preserve">    draft --&gt; cancelled: İptal</w:t>
      </w:r>
      <w:r>
        <w:br/>
      </w:r>
      <w:r>
        <w:rPr>
          <w:rStyle w:val="VerbatimChar"/>
        </w:rPr>
        <w:t xml:space="preserve">    sent --&gt; cancelled: İptal</w:t>
      </w:r>
      <w:r>
        <w:br/>
      </w:r>
      <w:r>
        <w:rPr>
          <w:rStyle w:val="VerbatimChar"/>
        </w:rPr>
        <w:t xml:space="preserve">    cancelled --&gt; draft: Taslağa Dön</w:t>
      </w:r>
      <w:r>
        <w:br/>
      </w:r>
      <w:r>
        <w:rPr>
          <w:rStyle w:val="VerbatimChar"/>
        </w:rPr>
        <w:t xml:space="preserve">    expired --&gt; draft: Taslağa Dön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8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Taslak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İlk oluşturulduğunda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Gönderildi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E-posta gönderildi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Açıldı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Tedarikçi online sayfayı ilk kez açtı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Mutabık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agreed</w:t>
            </w:r>
          </w:p>
        </w:tc>
        <w:tc>
          <w:tcPr/>
          <w:p>
            <w:pPr>
              <w:pStyle w:val="Compact"/>
            </w:pPr>
            <w:r>
              <w:t xml:space="preserve">Tedarikçi onayladı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Mutabık Değil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disagreed</w:t>
            </w:r>
          </w:p>
        </w:tc>
        <w:tc>
          <w:tcPr/>
          <w:p>
            <w:pPr>
              <w:pStyle w:val="Compact"/>
            </w:pPr>
            <w:r>
              <w:t xml:space="preserve">Tedarikçi reddetti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Süresi Geçti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Yanıt son tarihi aşıldı (cron veya sayfa açıldığında)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İptal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Manuel iptal</w:t>
            </w:r>
          </w:p>
        </w:tc>
      </w:tr>
    </w:tbl>
    <w:bookmarkEnd w:id="28"/>
    <w:bookmarkStart w:id="29" w:name="izleme-alanları"/>
    <w:p>
      <w:pPr>
        <w:pStyle w:val="Heading4"/>
      </w:pPr>
      <w:r>
        <w:t xml:space="preserve">İzleme Alanları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UUID — her kayıt için benzersiz güvenlik anahtarı (create’te otomatik)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sent_date</w:t>
            </w:r>
          </w:p>
        </w:tc>
        <w:tc>
          <w:tcPr/>
          <w:p>
            <w:pPr>
              <w:pStyle w:val="Compact"/>
            </w:pPr>
            <w:r>
              <w:t xml:space="preserve">E-posta gönderim zamanı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opened_date</w:t>
            </w:r>
          </w:p>
        </w:tc>
        <w:tc>
          <w:tcPr/>
          <w:p>
            <w:pPr>
              <w:pStyle w:val="Compact"/>
            </w:pPr>
            <w:r>
              <w:t xml:space="preserve">Tedarikçinin online sayfayı ilk açma zamanı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response_date</w:t>
            </w:r>
          </w:p>
        </w:tc>
        <w:tc>
          <w:tcPr/>
          <w:p>
            <w:pPr>
              <w:pStyle w:val="Compact"/>
            </w:pPr>
            <w:r>
              <w:t xml:space="preserve">Yanıt zamanı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response_note</w:t>
            </w:r>
          </w:p>
        </w:tc>
        <w:tc>
          <w:tcPr/>
          <w:p>
            <w:pPr>
              <w:pStyle w:val="Compact"/>
            </w:pPr>
            <w:r>
              <w:t xml:space="preserve">Sistem tarafından otomatik yazılan yanıt notu</w:t>
            </w:r>
          </w:p>
        </w:tc>
      </w:tr>
    </w:tbl>
    <w:bookmarkEnd w:id="29"/>
    <w:bookmarkStart w:id="30" w:name="computed-boolean-alanlar-raporlama-için"/>
    <w:p>
      <w:pPr>
        <w:pStyle w:val="Heading4"/>
      </w:pPr>
      <w:r>
        <w:t xml:space="preserve">Computed Boolean Alanlar (Raporlama İçin)</w:t>
      </w:r>
    </w:p>
    <w:p>
      <w:pPr>
        <w:pStyle w:val="FirstParagraph"/>
      </w:pPr>
      <w:r>
        <w:rPr>
          <w:rStyle w:val="VerbatimChar"/>
        </w:rPr>
        <w:t xml:space="preserve">_compute_status_booleans()</w:t>
      </w:r>
      <w:r>
        <w:t xml:space="preserve"> </w:t>
      </w:r>
      <w:r>
        <w:t xml:space="preserve">fonksiyonu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opened_date</w:t>
      </w:r>
      <w:r>
        <w:t xml:space="preserve">’e bağlı olarak hesaplar: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Hesaplama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is_opened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opened_date</w:t>
            </w:r>
            <w:r>
              <w:t xml:space="preserve"> </w:t>
            </w:r>
            <w:r>
              <w:t xml:space="preserve">varsa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is_agreed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== 'agreed'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is_disagreed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== 'disagreed'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in ('sent', 'opened')</w:t>
            </w:r>
          </w:p>
        </w:tc>
      </w:tr>
    </w:tbl>
    <w:bookmarkEnd w:id="30"/>
    <w:bookmarkStart w:id="31" w:name="hesaplanan-toplamlar-ve-bakiye"/>
    <w:p>
      <w:pPr>
        <w:pStyle w:val="Heading4"/>
      </w:pPr>
      <w:r>
        <w:t xml:space="preserve">Hesaplanan Toplamlar ve Bakiye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Hesaplama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total_invoice_count</w:t>
            </w:r>
          </w:p>
        </w:tc>
        <w:tc>
          <w:tcPr/>
          <w:p>
            <w:pPr>
              <w:pStyle w:val="Compact"/>
            </w:pPr>
            <w:r>
              <w:t xml:space="preserve">Tüm satırların</w:t>
            </w:r>
            <w:r>
              <w:t xml:space="preserve"> </w:t>
            </w:r>
            <w:r>
              <w:rPr>
                <w:rStyle w:val="VerbatimChar"/>
              </w:rPr>
              <w:t xml:space="preserve">invoice_count</w:t>
            </w:r>
            <w:r>
              <w:t xml:space="preserve"> </w:t>
            </w:r>
            <w:r>
              <w:t xml:space="preserve">toplamı (computed,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Tüm satırların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toplamı (computed,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 Ortağı Defteri bakiyesi</w:t>
            </w:r>
            <w:r>
              <w:t xml:space="preserve"> </w:t>
            </w:r>
            <w:r>
              <w:t xml:space="preserve">= Başlangıç + Dönem Borç − Dönem Alacak (manuel set)</w:t>
            </w:r>
          </w:p>
        </w:tc>
      </w:tr>
    </w:tbl>
    <w:bookmarkEnd w:id="31"/>
    <w:bookmarkStart w:id="32" w:name="related-firma-bilgileri"/>
    <w:p>
      <w:pPr>
        <w:pStyle w:val="Heading4"/>
      </w:pPr>
      <w:r>
        <w:t xml:space="preserve">Related Firma Bilgileri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Kaynak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company_vat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company_id.vat</w:t>
            </w:r>
            <w:r>
              <w:t xml:space="preserve"> </w:t>
            </w:r>
            <w:r>
              <w:t xml:space="preserve">— Gönderen firma vergi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company_id.phone</w:t>
            </w:r>
            <w:r>
              <w:t xml:space="preserve"> </w:t>
            </w:r>
            <w:r>
              <w:t xml:space="preserve">— Gönderen firma telefon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partner_vat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partner_id.vat</w:t>
            </w:r>
            <w:r>
              <w:t xml:space="preserve"> </w:t>
            </w:r>
            <w:r>
              <w:t xml:space="preserve">— Alıcı vergi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partner_id.phone</w:t>
            </w:r>
            <w:r>
              <w:t xml:space="preserve"> </w:t>
            </w:r>
            <w:r>
              <w:t xml:space="preserve">— Alıcı telefon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mdx.mutabakat.line-mutabakat-satırı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mdx.mutabakat.line</w:t>
      </w:r>
      <w:r>
        <w:t xml:space="preserve"> </w:t>
      </w:r>
      <w:r>
        <w:t xml:space="preserve">— Mutabakat Satırı</w:t>
      </w:r>
    </w:p>
    <w:p>
      <w:pPr>
        <w:pStyle w:val="FirstParagraph"/>
      </w:pPr>
      <w:r>
        <w:rPr>
          <w:b/>
          <w:bCs/>
        </w:rPr>
        <w:t xml:space="preserve">Sıralama:</w:t>
      </w:r>
      <w:r>
        <w:t xml:space="preserve"> </w:t>
      </w:r>
      <w:r>
        <w:rPr>
          <w:rStyle w:val="VerbatimChar"/>
        </w:rPr>
        <w:t xml:space="preserve">mutabakat_type, 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mutabakat_id</w:t>
            </w:r>
          </w:p>
        </w:tc>
        <w:tc>
          <w:tcPr/>
          <w:p>
            <w:pPr>
              <w:pStyle w:val="Compact"/>
            </w:pPr>
            <w:r>
              <w:t xml:space="preserve">Many2one →</w:t>
            </w:r>
            <w:r>
              <w:t xml:space="preserve"> </w:t>
            </w:r>
            <w:r>
              <w:rPr>
                <w:rStyle w:val="VerbatimChar"/>
              </w:rPr>
              <w:t xml:space="preserve">mdx.mutabakat</w:t>
            </w:r>
          </w:p>
        </w:tc>
        <w:tc>
          <w:tcPr/>
          <w:p>
            <w:pPr>
              <w:pStyle w:val="Compact"/>
            </w:pPr>
            <w:r>
              <w:t xml:space="preserve">Üst kayıt (cascade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mutabakat_type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</w:t>
            </w:r>
            <w:r>
              <w:t xml:space="preserve"> </w:t>
            </w:r>
            <w:r>
              <w:t xml:space="preserve">(Başlangıç Bakiyesi) /</w:t>
            </w:r>
            <w:r>
              <w:t xml:space="preserve"> </w:t>
            </w:r>
            <w:r>
              <w:rPr>
                <w:rStyle w:val="VerbatimChar"/>
              </w:rPr>
              <w:t xml:space="preserve">borc</w:t>
            </w:r>
            <w:r>
              <w:t xml:space="preserve"> </w:t>
            </w:r>
            <w:r>
              <w:t xml:space="preserve">(Borç) /</w:t>
            </w:r>
            <w:r>
              <w:t xml:space="preserve"> </w:t>
            </w:r>
            <w:r>
              <w:rPr>
                <w:rStyle w:val="VerbatimChar"/>
              </w:rPr>
              <w:t xml:space="preserve">alacak</w:t>
            </w:r>
            <w:r>
              <w:t xml:space="preserve"> </w:t>
            </w:r>
            <w:r>
              <w:t xml:space="preserve">(Alacak)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Dönem açıklaması (ör:</w:t>
            </w:r>
            <w:r>
              <w:t xml:space="preserve"> </w:t>
            </w:r>
            <w:r>
              <w:t xml:space="preserve">“01.01.2026 - 11.03.2026”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t xml:space="preserve">“01.01.2026 öncesi”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Belge sayısı (opening için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Monetary</w:t>
            </w:r>
          </w:p>
        </w:tc>
        <w:tc>
          <w:tcPr/>
          <w:p>
            <w:pPr>
              <w:pStyle w:val="Compact"/>
            </w:pPr>
            <w:r>
              <w:t xml:space="preserve">Toplam tutar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currency_id</w:t>
            </w:r>
          </w:p>
        </w:tc>
        <w:tc>
          <w:tcPr/>
          <w:p>
            <w:pPr>
              <w:pStyle w:val="Compact"/>
            </w:pPr>
            <w:r>
              <w:t xml:space="preserve">Related</w:t>
            </w:r>
          </w:p>
        </w:tc>
        <w:tc>
          <w:tcPr/>
          <w:p>
            <w:pPr>
              <w:pStyle w:val="Compact"/>
            </w:pPr>
            <w:r>
              <w:t xml:space="preserve">Üst kayıttan (</w:t>
            </w:r>
            <w:r>
              <w:rPr>
                <w:rStyle w:val="VerbatimChar"/>
              </w:rPr>
              <w:t xml:space="preserve">mutabakat_id.currency_id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6334fb86cd9fdf63b0396b1cbd8bb84efe3a772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mdx.mutabakat.wizard</w:t>
      </w:r>
      <w:r>
        <w:t xml:space="preserve"> </w:t>
      </w:r>
      <w:r>
        <w:t xml:space="preserve">— Toplu Gönderim Sihirbazı (TransientModel)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partner_ids</w:t>
            </w:r>
          </w:p>
        </w:tc>
        <w:tc>
          <w:tcPr/>
          <w:p>
            <w:pPr>
              <w:pStyle w:val="Compact"/>
            </w:pPr>
            <w:r>
              <w:t xml:space="preserve">Many2many →</w:t>
            </w:r>
            <w:r>
              <w:t xml:space="preserve"> </w:t>
            </w:r>
            <w:r>
              <w:rPr>
                <w:rStyle w:val="VerbatimChar"/>
              </w:rPr>
              <w:t xml:space="preserve">res.partner</w:t>
            </w:r>
          </w:p>
        </w:tc>
        <w:tc>
          <w:tcPr/>
          <w:p>
            <w:pPr>
              <w:pStyle w:val="Compact"/>
            </w:pPr>
            <w:r>
              <w:t xml:space="preserve">Seçili tedarikçiler (context’ten</w:t>
            </w:r>
            <w:r>
              <w:t xml:space="preserve"> </w:t>
            </w:r>
            <w:r>
              <w:rPr>
                <w:rStyle w:val="VerbatimChar"/>
              </w:rPr>
              <w:t xml:space="preserve">active_ids</w:t>
            </w:r>
            <w:r>
              <w:t xml:space="preserve"> </w:t>
            </w:r>
            <w:r>
              <w:t xml:space="preserve">ile dolabilir)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period_start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Varsayılan: yılın ilk günü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Varsayılan: bugün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sender_email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Yanıt adresi (varsayılan:</w:t>
            </w:r>
            <w:r>
              <w:t xml:space="preserve"> </w:t>
            </w:r>
            <w:r>
              <w:rPr>
                <w:rStyle w:val="VerbatimChar"/>
              </w:rPr>
              <w:t xml:space="preserve">aysenur@minddx.ai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auto_send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İşaretlenirse oluşturur ve hemen e-posta gönderir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_default_email_message()</w:t>
            </w:r>
            <w:r>
              <w:t xml:space="preserve"> </w:t>
            </w:r>
            <w:r>
              <w:t xml:space="preserve">ile varsayılan mesaj gelir, özelleştirilebilir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Computed — seçili tedarikçi sayısı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iş-mantığı-business-logic"/>
    <w:p>
      <w:pPr>
        <w:pStyle w:val="Heading2"/>
      </w:pPr>
      <w:r>
        <w:t xml:space="preserve">⚙️ İş Mantığı (Business Logic)</w:t>
      </w:r>
    </w:p>
    <w:bookmarkStart w:id="37" w:name="bakiye-hesaplama-action_compute_lines"/>
    <w:p>
      <w:pPr>
        <w:pStyle w:val="Heading3"/>
      </w:pPr>
      <w:r>
        <w:t xml:space="preserve">Bakiye Hesaplama —</w:t>
      </w:r>
      <w:r>
        <w:t xml:space="preserve"> </w:t>
      </w:r>
      <w:r>
        <w:rPr>
          <w:rStyle w:val="VerbatimChar"/>
        </w:rPr>
        <w:t xml:space="preserve">action_compute_lines()</w:t>
      </w:r>
    </w:p>
    <w:p>
      <w:pPr>
        <w:pStyle w:val="FirstParagraph"/>
      </w:pPr>
      <w:r>
        <w:t xml:space="preserve">Bu fonksiyon</w:t>
      </w:r>
      <w:r>
        <w:t xml:space="preserve"> </w:t>
      </w:r>
      <w:r>
        <w:rPr>
          <w:b/>
          <w:bCs/>
        </w:rPr>
        <w:t xml:space="preserve">İş Ortağı Defteri</w:t>
      </w:r>
      <w:r>
        <w:t xml:space="preserve"> </w:t>
      </w:r>
      <w:r>
        <w:t xml:space="preserve">mantığıyla</w:t>
      </w:r>
      <w:r>
        <w:t xml:space="preserve"> </w:t>
      </w:r>
      <w:r>
        <w:rPr>
          <w:rStyle w:val="VerbatimChar"/>
        </w:rPr>
        <w:t xml:space="preserve">account.move.line</w:t>
      </w:r>
      <w:r>
        <w:t xml:space="preserve"> </w:t>
      </w:r>
      <w:r>
        <w:t xml:space="preserve">üzerinden çalışır:</w:t>
      </w:r>
    </w:p>
    <w:p>
      <w:pPr>
        <w:pStyle w:val="SourceCode"/>
      </w:pPr>
      <w:r>
        <w:rPr>
          <w:rStyle w:val="VerbatimChar"/>
        </w:rPr>
        <w:t xml:space="preserve">Hesap Tipleri: asset_receivable + liability_payable</w:t>
      </w:r>
      <w:r>
        <w:br/>
      </w:r>
      <w:r>
        <w:rPr>
          <w:rStyle w:val="VerbatimChar"/>
        </w:rPr>
        <w:t xml:space="preserve">Yalnızca parent_state = 'posted' (onaylı) hareketler dahil</w:t>
      </w:r>
      <w:r>
        <w:br/>
      </w:r>
      <w:r>
        <w:br/>
      </w:r>
      <w:r>
        <w:rPr>
          <w:rStyle w:val="VerbatimChar"/>
        </w:rPr>
        <w:t xml:space="preserve">1. Başlangıç Bakiyesi = period_start ÖNCESI tüm posted hareketlerin (debit - credit) toplamı</w:t>
      </w:r>
      <w:r>
        <w:br/>
      </w:r>
      <w:r>
        <w:rPr>
          <w:rStyle w:val="VerbatimChar"/>
        </w:rPr>
        <w:t xml:space="preserve">2. Dönem Borç = Dönem içi debit &gt; 0 olan satırların debit toplamı  </w:t>
      </w:r>
      <w:r>
        <w:br/>
      </w:r>
      <w:r>
        <w:rPr>
          <w:rStyle w:val="VerbatimChar"/>
        </w:rPr>
        <w:t xml:space="preserve">3. Dönem Alacak = Dönem içi credit &gt; 0 olan satırların credit toplamı</w:t>
      </w:r>
      <w:r>
        <w:br/>
      </w:r>
      <w:r>
        <w:rPr>
          <w:rStyle w:val="VerbatimChar"/>
        </w:rPr>
        <w:t xml:space="preserve">4. Bakiye (partner_balance) = Başlangıç + Dönem Borç − Dönem Alacak</w:t>
      </w:r>
    </w:p>
    <w:p>
      <w:pPr>
        <w:pStyle w:val="FirstParagraph"/>
      </w:pPr>
      <w:r>
        <w:rPr>
          <w:b/>
          <w:bCs/>
        </w:rPr>
        <w:t xml:space="preserve">Oluşturulan satırlar: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Koşul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</w:t>
            </w:r>
            <w:r>
              <w:t xml:space="preserve"> </w:t>
            </w:r>
            <w:r>
              <w:t xml:space="preserve">(Başlangıç Bakiyesi)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opening_balance ≠ 0</w:t>
            </w:r>
            <w:r>
              <w:t xml:space="preserve"> </w:t>
            </w:r>
            <w:r>
              <w:t xml:space="preserve">ise oluşur</w:t>
            </w:r>
          </w:p>
        </w:tc>
        <w:tc>
          <w:tcPr/>
          <w:p>
            <w:pPr>
              <w:pStyle w:val="Compact"/>
            </w:pPr>
            <w:r>
              <w:t xml:space="preserve">debit − credit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borc</w:t>
            </w:r>
            <w:r>
              <w:t xml:space="preserve"> </w:t>
            </w:r>
            <w:r>
              <w:t xml:space="preserve">(Borç)</w:t>
            </w:r>
          </w:p>
        </w:tc>
        <w:tc>
          <w:tcPr/>
          <w:p>
            <w:pPr>
              <w:pStyle w:val="Compact"/>
            </w:pPr>
            <w:r>
              <w:t xml:space="preserve">Dönem içi</w:t>
            </w:r>
            <w:r>
              <w:t xml:space="preserve"> </w:t>
            </w:r>
            <w:r>
              <w:rPr>
                <w:rStyle w:val="VerbatimChar"/>
              </w:rPr>
              <w:t xml:space="preserve">debit &gt; 0</w:t>
            </w:r>
            <w:r>
              <w:t xml:space="preserve"> </w:t>
            </w:r>
            <w:r>
              <w:t xml:space="preserve">satır varsa</w:t>
            </w:r>
          </w:p>
        </w:tc>
        <w:tc>
          <w:tcPr/>
          <w:p>
            <w:pPr>
              <w:pStyle w:val="Compact"/>
            </w:pPr>
            <w:r>
              <w:t xml:space="preserve">debit toplamı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alacak</w:t>
            </w:r>
            <w:r>
              <w:t xml:space="preserve"> </w:t>
            </w:r>
            <w:r>
              <w:t xml:space="preserve">(Alacak)</w:t>
            </w:r>
          </w:p>
        </w:tc>
        <w:tc>
          <w:tcPr/>
          <w:p>
            <w:pPr>
              <w:pStyle w:val="Compact"/>
            </w:pPr>
            <w:r>
              <w:t xml:space="preserve">Dönem içi</w:t>
            </w:r>
            <w:r>
              <w:t xml:space="preserve"> </w:t>
            </w:r>
            <w:r>
              <w:rPr>
                <w:rStyle w:val="VerbatimChar"/>
              </w:rPr>
              <w:t xml:space="preserve">credit &gt; 0</w:t>
            </w:r>
            <w:r>
              <w:t xml:space="preserve"> </w:t>
            </w:r>
            <w:r>
              <w:t xml:space="preserve">satır varsa</w:t>
            </w:r>
          </w:p>
        </w:tc>
        <w:tc>
          <w:tcPr/>
          <w:p>
            <w:pPr>
              <w:pStyle w:val="Compact"/>
            </w:pPr>
            <w:r>
              <w:t xml:space="preserve">credit toplamı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Not:</w:t>
      </w:r>
      <w:r>
        <w:t xml:space="preserve"> </w:t>
      </w:r>
      <w:r>
        <w:t xml:space="preserve">Mevcut satırlar önce silinir (</w:t>
      </w:r>
      <w:r>
        <w:rPr>
          <w:rStyle w:val="VerbatimChar"/>
        </w:rPr>
        <w:t xml:space="preserve">line_ids.unlink()</w:t>
      </w:r>
      <w:r>
        <w:t xml:space="preserve">), sonra yeniden hesaplanır. Seçilen dönemde hiç hareket yoksa</w:t>
      </w:r>
      <w:r>
        <w:t xml:space="preserve"> 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fırlatılır.</w:t>
      </w:r>
    </w:p>
    <w:bookmarkEnd w:id="37"/>
    <w:bookmarkStart w:id="38" w:name="e-posta-gönderimi-action_send_email"/>
    <w:p>
      <w:pPr>
        <w:pStyle w:val="Heading3"/>
      </w:pPr>
      <w:r>
        <w:t xml:space="preserve">E-posta Gönderimi —</w:t>
      </w:r>
      <w:r>
        <w:t xml:space="preserve"> </w:t>
      </w:r>
      <w:r>
        <w:rPr>
          <w:rStyle w:val="VerbatimChar"/>
        </w:rPr>
        <w:t xml:space="preserve">action_send_email()</w:t>
      </w:r>
    </w:p>
    <w:p>
      <w:pPr>
        <w:pStyle w:val="FirstParagraph"/>
      </w:pPr>
      <w:r>
        <w:rPr>
          <w:b/>
          <w:bCs/>
        </w:rPr>
        <w:t xml:space="preserve">Template değil, doğrudan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mail.mail</w:t>
      </w:r>
      <w:r>
        <w:rPr>
          <w:b/>
          <w:bCs/>
        </w:rPr>
        <w:t xml:space="preserve"> </w:t>
      </w:r>
      <w:r>
        <w:rPr>
          <w:b/>
          <w:bCs/>
        </w:rPr>
        <w:t xml:space="preserve">kullanır.</w:t>
      </w:r>
      <w:r>
        <w:t xml:space="preserve"> </w:t>
      </w:r>
      <w:r>
        <w:t xml:space="preserve">Gönderim adımları: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partner_email</w:t>
      </w:r>
      <w:r>
        <w:t xml:space="preserve"> </w:t>
      </w:r>
      <w:r>
        <w:t xml:space="preserve">boşsa</w:t>
      </w:r>
      <w:r>
        <w:t xml:space="preserve"> 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fırlatılır</w:t>
      </w:r>
    </w:p>
    <w:p>
      <w:pPr>
        <w:pStyle w:val="Compact"/>
        <w:numPr>
          <w:ilvl w:val="0"/>
          <w:numId w:val="1001"/>
        </w:numPr>
      </w:pPr>
      <w:r>
        <w:t xml:space="preserve">Token yoksa yeni</w:t>
      </w:r>
      <w:r>
        <w:t xml:space="preserve"> </w:t>
      </w:r>
      <w:r>
        <w:rPr>
          <w:rStyle w:val="VerbatimChar"/>
        </w:rPr>
        <w:t xml:space="preserve">uuid.uuid4()</w:t>
      </w:r>
      <w:r>
        <w:t xml:space="preserve"> </w:t>
      </w:r>
      <w:r>
        <w:t xml:space="preserve">oluşturulur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_build_email_body()</w:t>
      </w:r>
      <w:r>
        <w:t xml:space="preserve"> </w:t>
      </w:r>
      <w:r>
        <w:t xml:space="preserve">ile HTML e-posta gövdesi oluşturulur: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Hitap:</w:t>
      </w:r>
      <w:r>
        <w:t xml:space="preserve"> </w:t>
      </w:r>
      <w:r>
        <w:rPr>
          <w:rStyle w:val="VerbatimChar"/>
        </w:rPr>
        <w:t xml:space="preserve">"Sayın {partner_id.name},"</w:t>
      </w:r>
      <w:r>
        <w:t xml:space="preserve"> </w:t>
      </w:r>
      <w:r>
        <w:t xml:space="preserve">— tedarikçi adı otomatik çekilir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Dönem bilgisi:</w:t>
      </w:r>
      <w:r>
        <w:t xml:space="preserve"> </w:t>
      </w:r>
      <w:r>
        <w:t xml:space="preserve">period_start — period_end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Özel mesaj:</w:t>
      </w:r>
      <w:r>
        <w:t xml:space="preserve"> </w:t>
      </w:r>
      <w:r>
        <w:rPr>
          <w:rStyle w:val="VerbatimChar"/>
        </w:rPr>
        <w:t xml:space="preserve">email_message</w:t>
      </w:r>
      <w:r>
        <w:t xml:space="preserve"> </w:t>
      </w:r>
      <w:r>
        <w:t xml:space="preserve">alanındaki metin (kullanıcının özelleştirdiği veya varsayılan)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Yanıt adresi:</w:t>
      </w:r>
      <w:r>
        <w:t xml:space="preserve"> </w:t>
      </w:r>
      <w:r>
        <w:rPr>
          <w:rStyle w:val="VerbatimChar"/>
        </w:rPr>
        <w:t xml:space="preserve">sender_email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company_id.email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Alt bilgi:</w:t>
      </w:r>
      <w:r>
        <w:t xml:space="preserve"> </w:t>
      </w:r>
      <w:r>
        <w:t xml:space="preserve">Firma adı + Mutabakat No</w:t>
      </w:r>
    </w:p>
    <w:p>
      <w:pPr>
        <w:pStyle w:val="Compact"/>
        <w:numPr>
          <w:ilvl w:val="0"/>
          <w:numId w:val="1001"/>
        </w:numPr>
      </w:pPr>
      <w:r>
        <w:t xml:space="preserve">QWeb PDF raporu render edilir →</w:t>
      </w:r>
      <w:r>
        <w:t xml:space="preserve"> </w:t>
      </w:r>
      <w:r>
        <w:rPr>
          <w:rStyle w:val="VerbatimChar"/>
        </w:rPr>
        <w:t xml:space="preserve">ir.attachment</w:t>
      </w:r>
      <w:r>
        <w:t xml:space="preserve"> </w:t>
      </w:r>
      <w:r>
        <w:t xml:space="preserve">olarak kaydedilir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mail.mail</w:t>
      </w:r>
      <w:r>
        <w:t xml:space="preserve"> </w:t>
      </w:r>
      <w:r>
        <w:t xml:space="preserve">kaydı oluşturulur (HTML gövde + PDF eki)</w:t>
      </w:r>
    </w:p>
    <w:p>
      <w:pPr>
        <w:pStyle w:val="Compact"/>
        <w:numPr>
          <w:ilvl w:val="0"/>
          <w:numId w:val="1001"/>
        </w:numPr>
      </w:pPr>
      <w:r>
        <w:t xml:space="preserve">E-posta gönderilir (</w:t>
      </w:r>
      <w:r>
        <w:rPr>
          <w:rStyle w:val="VerbatimChar"/>
        </w:rPr>
        <w:t xml:space="preserve">mail.send()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Durum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yapılır,</w:t>
      </w:r>
      <w:r>
        <w:t xml:space="preserve"> </w:t>
      </w:r>
      <w:r>
        <w:rPr>
          <w:rStyle w:val="VerbatimChar"/>
        </w:rPr>
        <w:t xml:space="preserve">sent_date</w:t>
      </w:r>
      <w:r>
        <w:t xml:space="preserve"> </w:t>
      </w:r>
      <w:r>
        <w:t xml:space="preserve">kaydedilir</w:t>
      </w:r>
    </w:p>
    <w:p>
      <w:pPr>
        <w:pStyle w:val="Compact"/>
        <w:numPr>
          <w:ilvl w:val="0"/>
          <w:numId w:val="1001"/>
        </w:numPr>
      </w:pPr>
      <w:r>
        <w:t xml:space="preserve">Chatter’a gönderim mesajı yazılır</w:t>
      </w:r>
    </w:p>
    <w:bookmarkEnd w:id="38"/>
    <w:bookmarkStart w:id="39" w:name="Xa69cdd662f5d98f192e202250fdb6d5ce7c0040"/>
    <w:p>
      <w:pPr>
        <w:pStyle w:val="Heading3"/>
      </w:pPr>
      <w:r>
        <w:t xml:space="preserve">Wizard ile Toplu Gönderim —</w:t>
      </w:r>
      <w:r>
        <w:t xml:space="preserve"> </w:t>
      </w:r>
      <w:r>
        <w:rPr>
          <w:rStyle w:val="VerbatimChar"/>
        </w:rPr>
        <w:t xml:space="preserve">action_create_mutabakat()</w:t>
      </w:r>
    </w:p>
    <w:p>
      <w:pPr>
        <w:pStyle w:val="Compact"/>
        <w:numPr>
          <w:ilvl w:val="0"/>
          <w:numId w:val="1003"/>
        </w:numPr>
      </w:pPr>
      <w:r>
        <w:t xml:space="preserve">Dönem tarihleri doğrulanır (başlangıç ≤ bitiş)</w:t>
      </w:r>
    </w:p>
    <w:p>
      <w:pPr>
        <w:pStyle w:val="Compact"/>
        <w:numPr>
          <w:ilvl w:val="0"/>
          <w:numId w:val="1003"/>
        </w:numPr>
      </w:pPr>
      <w:r>
        <w:t xml:space="preserve">Her seçili partner için ayrı</w:t>
      </w:r>
      <w:r>
        <w:t xml:space="preserve"> </w:t>
      </w:r>
      <w:r>
        <w:rPr>
          <w:rStyle w:val="VerbatimChar"/>
        </w:rPr>
        <w:t xml:space="preserve">mdx.mutabakat</w:t>
      </w:r>
      <w:r>
        <w:t xml:space="preserve"> </w:t>
      </w:r>
      <w:r>
        <w:t xml:space="preserve">kaydı oluşturulur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email_message</w:t>
      </w:r>
      <w:r>
        <w:t xml:space="preserve"> </w:t>
      </w:r>
      <w:r>
        <w:t xml:space="preserve">wizard’dan her kayda aktarılır → tüm gönderimler aynı özel mesajı kullanır</w:t>
      </w:r>
    </w:p>
    <w:p>
      <w:pPr>
        <w:pStyle w:val="Compact"/>
        <w:numPr>
          <w:ilvl w:val="0"/>
          <w:numId w:val="1003"/>
        </w:numPr>
      </w:pPr>
      <w:r>
        <w:t xml:space="preserve">Her kayıt için</w:t>
      </w:r>
      <w:r>
        <w:t xml:space="preserve"> </w:t>
      </w:r>
      <w:r>
        <w:rPr>
          <w:rStyle w:val="VerbatimChar"/>
        </w:rPr>
        <w:t xml:space="preserve">action_compute_lines()</w:t>
      </w:r>
      <w:r>
        <w:t xml:space="preserve"> </w:t>
      </w:r>
      <w:r>
        <w:t xml:space="preserve">çağrılır (hata olursa atlanır)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auto_send</w:t>
      </w:r>
      <w:r>
        <w:t xml:space="preserve"> </w:t>
      </w:r>
      <w:r>
        <w:t xml:space="preserve">aktifse hemen</w:t>
      </w:r>
      <w:r>
        <w:t xml:space="preserve"> </w:t>
      </w:r>
      <w:r>
        <w:rPr>
          <w:rStyle w:val="VerbatimChar"/>
        </w:rPr>
        <w:t xml:space="preserve">action_send_email()</w:t>
      </w:r>
      <w:r>
        <w:t xml:space="preserve"> </w:t>
      </w:r>
      <w:r>
        <w:t xml:space="preserve">çağrılır</w:t>
      </w:r>
    </w:p>
    <w:p>
      <w:pPr>
        <w:pStyle w:val="Compact"/>
        <w:numPr>
          <w:ilvl w:val="0"/>
          <w:numId w:val="1003"/>
        </w:numPr>
      </w:pPr>
      <w:r>
        <w:t xml:space="preserve">E-postası olmayan partnerler atlanır ve uyarı mesajı gösterilir</w:t>
      </w:r>
    </w:p>
    <w:p>
      <w:pPr>
        <w:pStyle w:val="Compact"/>
        <w:numPr>
          <w:ilvl w:val="0"/>
          <w:numId w:val="1003"/>
        </w:numPr>
      </w:pPr>
      <w:r>
        <w:t xml:space="preserve">Sonuç: Tek kayıt → form view / Çoklu → list view açılır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http-controller-online-yanıt-sistemi"/>
    <w:p>
      <w:pPr>
        <w:pStyle w:val="Heading2"/>
      </w:pPr>
      <w:r>
        <w:t xml:space="preserve">🌐 HTTP Controller — Online Yanıt Sistemi</w:t>
      </w:r>
    </w:p>
    <w:bookmarkStart w:id="41" w:name="endpointler"/>
    <w:p>
      <w:pPr>
        <w:pStyle w:val="Heading3"/>
      </w:pPr>
      <w:r>
        <w:t xml:space="preserve">Endpoint’ler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262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/mutabakat/confirm/&lt;token&gt;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Online onay sayfası — detayları gösterir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/mutabakat/response/&lt;token&gt;/agree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“Mutabıkız”</w:t>
            </w:r>
            <w:r>
              <w:t xml:space="preserve"> </w:t>
            </w:r>
            <w:r>
              <w:t xml:space="preserve">yanıtını kaydeder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/mutabakat/response/&lt;token&gt;/disagree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“Mutabık Değiliz”</w:t>
            </w:r>
            <w:r>
              <w:t xml:space="preserve"> </w:t>
            </w:r>
            <w:r>
              <w:t xml:space="preserve">yanıtını kaydeder</w:t>
            </w:r>
          </w:p>
        </w:tc>
      </w:tr>
    </w:tbl>
    <w:bookmarkEnd w:id="41"/>
    <w:bookmarkStart w:id="42" w:name="onay-sayfası-akışı-mutabakatconfirmtoken"/>
    <w:p>
      <w:pPr>
        <w:pStyle w:val="Heading3"/>
      </w:pPr>
      <w:r>
        <w:t xml:space="preserve">Onay Sayfası Akışı (</w:t>
      </w:r>
      <w:r>
        <w:rPr>
          <w:rStyle w:val="VerbatimChar"/>
        </w:rPr>
        <w:t xml:space="preserve">/mutabakat/confirm/&lt;token&gt;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A["Tedarikçi linke tıklar"] --&gt; B{Token geçerli mi?}</w:t>
      </w:r>
      <w:r>
        <w:br/>
      </w:r>
      <w:r>
        <w:rPr>
          <w:rStyle w:val="VerbatimChar"/>
        </w:rPr>
        <w:t xml:space="preserve">    B --&gt;|Hayır| C["Hata sayfası"]</w:t>
      </w:r>
      <w:r>
        <w:br/>
      </w:r>
      <w:r>
        <w:rPr>
          <w:rStyle w:val="VerbatimChar"/>
        </w:rPr>
        <w:t xml:space="preserve">    B --&gt;|Evet| D{Süre doldu mu?}</w:t>
      </w:r>
      <w:r>
        <w:br/>
      </w:r>
      <w:r>
        <w:rPr>
          <w:rStyle w:val="VerbatimChar"/>
        </w:rPr>
        <w:t xml:space="preserve">    D --&gt;|Evet| E["'Süresi Geçti' sayfası"]</w:t>
      </w:r>
      <w:r>
        <w:br/>
      </w:r>
      <w:r>
        <w:rPr>
          <w:rStyle w:val="VerbatimChar"/>
        </w:rPr>
        <w:t xml:space="preserve">    D --&gt;|Hayır| F{Zaten yanıtlandı mı?}</w:t>
      </w:r>
      <w:r>
        <w:br/>
      </w:r>
      <w:r>
        <w:rPr>
          <w:rStyle w:val="VerbatimChar"/>
        </w:rPr>
        <w:t xml:space="preserve">    F --&gt;|Evet| G["'Zaten Yanıtlandı' sayfası"]</w:t>
      </w:r>
      <w:r>
        <w:br/>
      </w:r>
      <w:r>
        <w:rPr>
          <w:rStyle w:val="VerbatimChar"/>
        </w:rPr>
        <w:t xml:space="preserve">    F --&gt;|Hayır| H["Onay Sayfası gösterilir"]</w:t>
      </w:r>
      <w:r>
        <w:br/>
      </w:r>
      <w:r>
        <w:rPr>
          <w:rStyle w:val="VerbatimChar"/>
        </w:rPr>
        <w:t xml:space="preserve">    H --&gt; I["✅ Mutabıkız butonu"]</w:t>
      </w:r>
      <w:r>
        <w:br/>
      </w:r>
      <w:r>
        <w:rPr>
          <w:rStyle w:val="VerbatimChar"/>
        </w:rPr>
        <w:t xml:space="preserve">    H --&gt; J["❌ Mutabık Değiliz butonu"]</w:t>
      </w:r>
    </w:p>
    <w:p>
      <w:pPr>
        <w:pStyle w:val="FirstParagraph"/>
      </w:pPr>
      <w:r>
        <w:rPr>
          <w:b/>
          <w:bCs/>
        </w:rPr>
        <w:t xml:space="preserve">Sayfa açıldığında: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 == 'sent'</w:t>
      </w:r>
      <w:r>
        <w:t xml:space="preserve"> </w:t>
      </w:r>
      <w:r>
        <w:t xml:space="preserve">ise →</w:t>
      </w:r>
      <w:r>
        <w:t xml:space="preserve"> </w:t>
      </w:r>
      <w:r>
        <w:rPr>
          <w:rStyle w:val="VerbatimChar"/>
        </w:rPr>
        <w:t xml:space="preserve">opened</w:t>
      </w:r>
      <w:r>
        <w:t xml:space="preserve"> </w:t>
      </w:r>
      <w:r>
        <w:t xml:space="preserve">yapılır +</w:t>
      </w:r>
      <w:r>
        <w:t xml:space="preserve"> </w:t>
      </w:r>
      <w:r>
        <w:rPr>
          <w:rStyle w:val="VerbatimChar"/>
        </w:rPr>
        <w:t xml:space="preserve">opened_date</w:t>
      </w:r>
      <w:r>
        <w:t xml:space="preserve"> </w:t>
      </w:r>
      <w:r>
        <w:t xml:space="preserve">kaydedilir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 == 'draft'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opened_date</w:t>
      </w:r>
      <w:r>
        <w:t xml:space="preserve"> </w:t>
      </w:r>
      <w:r>
        <w:t xml:space="preserve">yoksa →</w:t>
      </w:r>
      <w:r>
        <w:t xml:space="preserve"> </w:t>
      </w:r>
      <w:r>
        <w:rPr>
          <w:rStyle w:val="VerbatimChar"/>
        </w:rPr>
        <w:t xml:space="preserve">opened_date</w:t>
      </w:r>
      <w:r>
        <w:t xml:space="preserve"> </w:t>
      </w:r>
      <w:r>
        <w:t xml:space="preserve">kaydedilir</w:t>
      </w:r>
    </w:p>
    <w:p>
      <w:pPr>
        <w:pStyle w:val="BodyText"/>
      </w:pPr>
      <w:r>
        <w:rPr>
          <w:b/>
          <w:bCs/>
        </w:rPr>
        <w:t xml:space="preserve">Online onay sayfasında gösterilen bilgiler:</w:t>
      </w:r>
      <w:r>
        <w:t xml:space="preserve"> </w:t>
      </w:r>
      <w:r>
        <w:t xml:space="preserve">- Mutabakat No, Gönderen Firma, Cari, Dönem, Toplam Tutar</w:t>
      </w:r>
      <w:r>
        <w:t xml:space="preserve"> </w:t>
      </w:r>
      <w:r>
        <w:t xml:space="preserve">- Son Yanıt Tarihi (varsa)</w:t>
      </w:r>
      <w:r>
        <w:t xml:space="preserve"> </w:t>
      </w:r>
      <w:r>
        <w:t xml:space="preserve">- Mutabakat Detayları tablosu (Tip, Dönem, Belge Sayısı, Tutar)</w:t>
      </w:r>
      <w:r>
        <w:t xml:space="preserve"> </w:t>
      </w:r>
      <w:r>
        <w:t xml:space="preserve">-</w:t>
      </w:r>
      <w:r>
        <w:t xml:space="preserve"> </w:t>
      </w:r>
      <w:r>
        <w:t xml:space="preserve">“Mutabıkız”</w:t>
      </w:r>
      <w:r>
        <w:t xml:space="preserve"> </w:t>
      </w:r>
      <w:r>
        <w:t xml:space="preserve">ve</w:t>
      </w:r>
      <w:r>
        <w:t xml:space="preserve"> </w:t>
      </w:r>
      <w:r>
        <w:t xml:space="preserve">“Mutabık Değiliz”</w:t>
      </w:r>
      <w:r>
        <w:t xml:space="preserve"> </w:t>
      </w:r>
      <w:r>
        <w:t xml:space="preserve">butonları</w:t>
      </w:r>
    </w:p>
    <w:bookmarkEnd w:id="42"/>
    <w:bookmarkStart w:id="43" w:name="X132cd89889b7dd75b76615a6f29e0d431ff5110"/>
    <w:p>
      <w:pPr>
        <w:pStyle w:val="Heading3"/>
      </w:pPr>
      <w:r>
        <w:t xml:space="preserve">Yanıt Kaydedildiğinde (</w:t>
      </w:r>
      <w:r>
        <w:rPr>
          <w:rStyle w:val="VerbatimChar"/>
        </w:rPr>
        <w:t xml:space="preserve">/mutabakat/response/&lt;token&gt;/&lt;action&gt;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Token doğrulanır → süre / durum kontrolleri yapılır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güncellenir (</w:t>
      </w:r>
      <w:r>
        <w:rPr>
          <w:rStyle w:val="VerbatimChar"/>
        </w:rPr>
        <w:t xml:space="preserve">agreed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disagreed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opened_date</w:t>
      </w:r>
      <w:r>
        <w:t xml:space="preserve"> </w:t>
      </w:r>
      <w:r>
        <w:t xml:space="preserve">(yoksa),</w:t>
      </w:r>
      <w:r>
        <w:t xml:space="preserve"> </w:t>
      </w:r>
      <w:r>
        <w:rPr>
          <w:rStyle w:val="VerbatimChar"/>
        </w:rPr>
        <w:t xml:space="preserve">response_date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response_note</w:t>
      </w:r>
      <w:r>
        <w:t xml:space="preserve"> </w:t>
      </w:r>
      <w:r>
        <w:t xml:space="preserve">kaydedilir</w:t>
      </w:r>
    </w:p>
    <w:p>
      <w:pPr>
        <w:pStyle w:val="Compact"/>
        <w:numPr>
          <w:ilvl w:val="0"/>
          <w:numId w:val="1005"/>
        </w:numPr>
      </w:pPr>
      <w:r>
        <w:t xml:space="preserve">Chatter’a tedarikçi yanıtı mesajı yazılır (tarih + tedarikçi adı)</w:t>
      </w:r>
    </w:p>
    <w:p>
      <w:pPr>
        <w:pStyle w:val="Compact"/>
        <w:numPr>
          <w:ilvl w:val="0"/>
          <w:numId w:val="1005"/>
        </w:numPr>
      </w:pPr>
      <w:r>
        <w:t xml:space="preserve">Gönderen kullanıcıya: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Activity (To-Do)</w:t>
      </w:r>
      <w:r>
        <w:t xml:space="preserve"> </w:t>
      </w:r>
      <w:r>
        <w:t xml:space="preserve">oluşturulur (</w:t>
      </w:r>
      <w:r>
        <w:rPr>
          <w:rStyle w:val="VerbatimChar"/>
        </w:rPr>
        <w:t xml:space="preserve">mail.mail_activity_data_todo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Bildirim e-postası</w:t>
      </w:r>
      <w:r>
        <w:t xml:space="preserve"> </w:t>
      </w:r>
      <w:r>
        <w:t xml:space="preserve">gönderilir (Mutabakat No, Tedarikçi, Yanıt, Tarih tablosu)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df-rapor"/>
    <w:p>
      <w:pPr>
        <w:pStyle w:val="Heading2"/>
      </w:pPr>
      <w:r>
        <w:t xml:space="preserve">📄 PDF Rapor</w:t>
      </w:r>
    </w:p>
    <w:p>
      <w:pPr>
        <w:pStyle w:val="FirstParagraph"/>
      </w:pPr>
      <w:r>
        <w:t xml:space="preserve">QWeb ile render edilen profesyonel mutabakat mektubu PDF’i: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Sağ üstte mutabakat tarihi (dd.MM.yyyy)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Başlık</w:t>
            </w:r>
          </w:p>
        </w:tc>
        <w:tc>
          <w:tcPr/>
          <w:p>
            <w:pPr>
              <w:pStyle w:val="Compact"/>
            </w:pPr>
            <w:r>
              <w:t xml:space="preserve">“Mutabakat Mektubu”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Hitap</w:t>
            </w:r>
          </w:p>
        </w:tc>
        <w:tc>
          <w:tcPr/>
          <w:p>
            <w:pPr>
              <w:pStyle w:val="Compact"/>
            </w:pPr>
            <w:r>
              <w:t xml:space="preserve">“Sayın [Partner Adı],”</w:t>
            </w:r>
            <w:r>
              <w:t xml:space="preserve"> </w:t>
            </w:r>
            <w:r>
              <w:t xml:space="preserve">+ dönem açıklaması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Gönderen Bilgileri</w:t>
            </w:r>
          </w:p>
        </w:tc>
        <w:tc>
          <w:tcPr/>
          <w:p>
            <w:pPr>
              <w:pStyle w:val="Compact"/>
            </w:pPr>
            <w:r>
              <w:t xml:space="preserve">Firma, Vergi Dairesi, Vergi No, Telefon, Yetkili, E-Posta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Alıcı Bilgileri</w:t>
            </w:r>
          </w:p>
        </w:tc>
        <w:tc>
          <w:tcPr/>
          <w:p>
            <w:pPr>
              <w:pStyle w:val="Compact"/>
            </w:pPr>
            <w:r>
              <w:t xml:space="preserve">Firma, Vergi Dairesi, Vergi No, Telefon, Yetkili, E-Posta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Detay Tablosu</w:t>
            </w:r>
          </w:p>
        </w:tc>
        <w:tc>
          <w:tcPr/>
          <w:p>
            <w:pPr>
              <w:pStyle w:val="Compact"/>
            </w:pPr>
            <w:r>
              <w:t xml:space="preserve">Başlangıç Bakiyesi / Borç / Alacak satırları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  <w:r>
              <w:t xml:space="preserve">Belge sayısı + Tutar toplamı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BAKİYE</w:t>
            </w:r>
          </w:p>
        </w:tc>
        <w:tc>
          <w:tcPr/>
          <w:p>
            <w:pPr>
              <w:pStyle w:val="Compact"/>
            </w:pPr>
            <w:r>
              <w:t xml:space="preserve">Borç − Alacak =</w:t>
            </w:r>
            <w:r>
              <w:t xml:space="preserve"> </w:t>
            </w:r>
            <w:r>
              <w:rPr>
                <w:rStyle w:val="VerbatimChar"/>
              </w:rPr>
              <w:t xml:space="preserve">partner_balance</w:t>
            </w:r>
            <w:r>
              <w:t xml:space="preserve"> </w:t>
            </w:r>
            <w:r>
              <w:t xml:space="preserve">(yeşil arka plan)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Notlar</w:t>
            </w:r>
          </w:p>
        </w:tc>
        <w:tc>
          <w:tcPr/>
          <w:p>
            <w:pPr>
              <w:pStyle w:val="Compact"/>
            </w:pPr>
            <w:r>
              <w:t xml:space="preserve">Varsa ek notlar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Kaşe/İmza</w:t>
            </w:r>
          </w:p>
        </w:tc>
        <w:tc>
          <w:tcPr/>
          <w:p>
            <w:pPr>
              <w:pStyle w:val="Compact"/>
            </w:pPr>
            <w:r>
              <w:t xml:space="preserve">İki taraf için imza alanı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zamanlayıcı-cron-job"/>
    <w:p>
      <w:pPr>
        <w:pStyle w:val="Heading2"/>
      </w:pPr>
      <w:r>
        <w:t xml:space="preserve">⏰ Zamanlayıcı (Cron Job)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Ayar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Mutabakat: Süresi Geçenleri İşaretle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Çalışma Sıklığı</w:t>
            </w:r>
          </w:p>
        </w:tc>
        <w:tc>
          <w:tcPr/>
          <w:p>
            <w:pPr>
              <w:pStyle w:val="Compact"/>
            </w:pPr>
            <w:r>
              <w:t xml:space="preserve">Günde 1 kez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Fonksiyon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cron_mark_expired()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Mantık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in (sent, opened) VE</w:t>
            </w:r>
            <w:r>
              <w:t xml:space="preserve"> </w:t>
            </w:r>
            <w:r>
              <w:rPr>
                <w:rStyle w:val="VerbatimChar"/>
              </w:rPr>
              <w:t xml:space="preserve">response_due_date &lt; bugün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yap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güvenlik-erişim-hakları"/>
    <w:p>
      <w:pPr>
        <w:pStyle w:val="Heading2"/>
      </w:pPr>
      <w:r>
        <w:t xml:space="preserve">🔐 Güvenlik (Erişim Hakları)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Grup</w:t>
            </w:r>
          </w:p>
        </w:tc>
        <w:tc>
          <w:tcPr/>
          <w:p>
            <w:pPr>
              <w:pStyle w:val="Compact"/>
            </w:pPr>
            <w:r>
              <w:t xml:space="preserve">Oku</w:t>
            </w:r>
          </w:p>
        </w:tc>
        <w:tc>
          <w:tcPr/>
          <w:p>
            <w:pPr>
              <w:pStyle w:val="Compact"/>
            </w:pPr>
            <w:r>
              <w:t xml:space="preserve">Yaz</w:t>
            </w:r>
          </w:p>
        </w:tc>
        <w:tc>
          <w:tcPr/>
          <w:p>
            <w:pPr>
              <w:pStyle w:val="Compact"/>
            </w:pPr>
            <w:r>
              <w:t xml:space="preserve">Oluştur</w:t>
            </w:r>
          </w:p>
        </w:tc>
        <w:tc>
          <w:tcPr/>
          <w:p>
            <w:pPr>
              <w:pStyle w:val="Compact"/>
            </w:pPr>
            <w:r>
              <w:t xml:space="preserve">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mdx.mutabakat</w:t>
            </w:r>
          </w:p>
        </w:tc>
        <w:tc>
          <w:tcPr/>
          <w:p>
            <w:pPr>
              <w:pStyle w:val="Compact"/>
            </w:pPr>
            <w:r>
              <w:t xml:space="preserve">Muhasebe Kullanıcısı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mdx.mutabakat</w:t>
            </w:r>
          </w:p>
        </w:tc>
        <w:tc>
          <w:tcPr/>
          <w:p>
            <w:pPr>
              <w:pStyle w:val="Compact"/>
            </w:pPr>
            <w:r>
              <w:t xml:space="preserve">Muhasebe Yöneticisi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mdx.mutabakat.line</w:t>
            </w:r>
          </w:p>
        </w:tc>
        <w:tc>
          <w:tcPr/>
          <w:p>
            <w:pPr>
              <w:pStyle w:val="Compact"/>
            </w:pPr>
            <w:r>
              <w:t xml:space="preserve">Muhasebe Kullanıcısı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mdx.mutabakat.line</w:t>
            </w:r>
          </w:p>
        </w:tc>
        <w:tc>
          <w:tcPr/>
          <w:p>
            <w:pPr>
              <w:pStyle w:val="Compact"/>
            </w:pPr>
            <w:r>
              <w:t xml:space="preserve">Muhasebe Yöneticisi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mdx.mutabakat.wizard</w:t>
            </w:r>
          </w:p>
        </w:tc>
        <w:tc>
          <w:tcPr/>
          <w:p>
            <w:pPr>
              <w:pStyle w:val="Compact"/>
            </w:pPr>
            <w:r>
              <w:t xml:space="preserve">Muhasebe Kullanıcısı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6" w:name="arayüz-viewlar"/>
    <w:p>
      <w:pPr>
        <w:pStyle w:val="Heading2"/>
      </w:pPr>
      <w:r>
        <w:t xml:space="preserve">🖥️ Arayüz (View’lar)</w:t>
      </w:r>
    </w:p>
    <w:bookmarkStart w:id="48" w:name="menü-yapısı"/>
    <w:p>
      <w:pPr>
        <w:pStyle w:val="Heading3"/>
      </w:pPr>
      <w:r>
        <w:t xml:space="preserve">Menü Yapısı</w:t>
      </w:r>
    </w:p>
    <w:p>
      <w:pPr>
        <w:pStyle w:val="SourceCode"/>
      </w:pPr>
      <w:r>
        <w:rPr>
          <w:rStyle w:val="VerbatimChar"/>
        </w:rPr>
        <w:t xml:space="preserve">Muhasebe → Raporlar → Mutabakat</w:t>
      </w:r>
      <w:r>
        <w:br/>
      </w:r>
      <w:r>
        <w:rPr>
          <w:rStyle w:val="VerbatimChar"/>
        </w:rPr>
        <w:t xml:space="preserve">├── Mutabakatlar (list + form)</w:t>
      </w:r>
      <w:r>
        <w:br/>
      </w:r>
      <w:r>
        <w:rPr>
          <w:rStyle w:val="VerbatimChar"/>
        </w:rPr>
        <w:t xml:space="preserve">└── Mutabakat Sonuç Raporu (list + pivot)</w:t>
      </w:r>
    </w:p>
    <w:bookmarkEnd w:id="48"/>
    <w:bookmarkStart w:id="49" w:name="form-view-header-butonları"/>
    <w:p>
      <w:pPr>
        <w:pStyle w:val="Heading3"/>
      </w:pPr>
      <w:r>
        <w:t xml:space="preserve">Form View — Header Butonları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27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Buton</w:t>
            </w:r>
          </w:p>
        </w:tc>
        <w:tc>
          <w:tcPr/>
          <w:p>
            <w:pPr>
              <w:pStyle w:val="Compact"/>
            </w:pPr>
            <w:r>
              <w:t xml:space="preserve">Görünürlük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Faturaları Hesapla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== 'draft'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action_compute_lines()</w:t>
            </w:r>
            <w:r>
              <w:t xml:space="preserve"> </w:t>
            </w:r>
            <w:r>
              <w:t xml:space="preserve">— bakiye hesaplar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📧 Mutabakat Gönder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== 'draft'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action_send_email()</w:t>
            </w:r>
            <w:r>
              <w:t xml:space="preserve"> </w:t>
            </w:r>
            <w:r>
              <w:t xml:space="preserve">— onay ile gönderir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 PDF Önizleme</w:t>
            </w:r>
          </w:p>
        </w:tc>
        <w:tc>
          <w:tcPr/>
          <w:p>
            <w:pPr>
              <w:pStyle w:val="Compact"/>
            </w:pPr>
            <w:r>
              <w:t xml:space="preserve">Her zaman</w:t>
            </w:r>
          </w:p>
        </w:tc>
        <w:tc>
          <w:tcPr/>
          <w:p>
            <w:pPr>
              <w:pStyle w:val="Compact"/>
            </w:pPr>
            <w:r>
              <w:t xml:space="preserve">PDF’i tarayıcıda açar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Mutabık İşaretle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in ('sent', 'opened')</w:t>
            </w:r>
          </w:p>
        </w:tc>
        <w:tc>
          <w:tcPr/>
          <w:p>
            <w:pPr>
              <w:pStyle w:val="Compact"/>
            </w:pPr>
            <w:r>
              <w:t xml:space="preserve">Manuel mutabık işaretleme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Mutabık Değil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in ('sent', 'opened')</w:t>
            </w:r>
          </w:p>
        </w:tc>
        <w:tc>
          <w:tcPr/>
          <w:p>
            <w:pPr>
              <w:pStyle w:val="Compact"/>
            </w:pPr>
            <w:r>
              <w:t xml:space="preserve">Manuel ret işaretleme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İptal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not in ('cancelled', 'agreed', 'disagreed', 'expired')</w:t>
            </w:r>
          </w:p>
        </w:tc>
        <w:tc>
          <w:tcPr/>
          <w:p>
            <w:pPr>
              <w:pStyle w:val="Compact"/>
            </w:pPr>
            <w:r>
              <w:t xml:space="preserve">İptal 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Taslağa Dön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in ('cancelled', 'expired')</w:t>
            </w:r>
          </w:p>
        </w:tc>
        <w:tc>
          <w:tcPr/>
          <w:p>
            <w:pPr>
              <w:pStyle w:val="Compact"/>
            </w:pPr>
            <w:r>
              <w:t xml:space="preserve">Tüm izleme alanlarını sıfırlar</w:t>
            </w:r>
          </w:p>
        </w:tc>
      </w:tr>
    </w:tbl>
    <w:bookmarkEnd w:id="49"/>
    <w:bookmarkStart w:id="50" w:name="form-view-içerik"/>
    <w:p>
      <w:pPr>
        <w:pStyle w:val="Heading3"/>
      </w:pPr>
      <w:r>
        <w:t xml:space="preserve">Form View — İçerik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Tedarikçi Bilgileri:</w:t>
      </w:r>
      <w:r>
        <w:t xml:space="preserve"> </w:t>
      </w:r>
      <w:r>
        <w:t xml:space="preserve">Partner, E-Posta, Vergi No, Telefon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Gönderim Bilgileri:</w:t>
      </w:r>
      <w:r>
        <w:t xml:space="preserve"> </w:t>
      </w:r>
      <w:r>
        <w:t xml:space="preserve">Tarih, Gönderen, Yanıt Adresi, Şirket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Dönem:</w:t>
      </w:r>
      <w:r>
        <w:t xml:space="preserve"> </w:t>
      </w:r>
      <w:r>
        <w:t xml:space="preserve">Başlangıç, Bitiş, Yanıt Son Tarihi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İzleme:</w:t>
      </w:r>
      <w:r>
        <w:t xml:space="preserve"> </w:t>
      </w:r>
      <w:r>
        <w:t xml:space="preserve">Gönderim/Açılma/Yanıt tarihleri, Yanıt Notu, Okundu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Notebook: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Mutabakat Detayları:</w:t>
      </w:r>
      <w:r>
        <w:t xml:space="preserve"> </w:t>
      </w:r>
      <w:r>
        <w:t xml:space="preserve">Satırlar (editable list) + Alt toplamlar (Toplam Belge, Toplam Tutar, Bakiye)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E-Posta Mesajı:</w:t>
      </w:r>
      <w:r>
        <w:t xml:space="preserve"> </w:t>
      </w:r>
      <w:r>
        <w:t xml:space="preserve">Özelleştirilebilir mesaj alanı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Notlar:</w:t>
      </w:r>
      <w:r>
        <w:t xml:space="preserve"> </w:t>
      </w:r>
      <w:r>
        <w:t xml:space="preserve">PDF’te görünecek notlar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Chatter:</w:t>
      </w:r>
      <w:r>
        <w:t xml:space="preserve"> </w:t>
      </w:r>
      <w:r>
        <w:t xml:space="preserve">Mesaj ve aktivite takibi</w:t>
      </w:r>
    </w:p>
    <w:bookmarkEnd w:id="50"/>
    <w:bookmarkStart w:id="51" w:name="liste-view"/>
    <w:p>
      <w:pPr>
        <w:pStyle w:val="Heading3"/>
      </w:pPr>
      <w:r>
        <w:t xml:space="preserve">Liste 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Renk kodlaması:</w:t>
      </w:r>
      <w:r>
        <w:t xml:space="preserve"> </w:t>
      </w:r>
      <w:r>
        <w:t xml:space="preserve">Yeşil=Mutabık, Kırmızı=Mutabık Değil, Mavi=Gönderildi/Açıldı, Turuncu=Süresi Geçti/Taslak, Gri=İptal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Sütunlar:</w:t>
      </w:r>
      <w:r>
        <w:t xml:space="preserve"> </w:t>
      </w:r>
      <w:r>
        <w:t xml:space="preserve">Mutabakat No, Tedarikçi, Tarih, Dönem, Belge Sayısı,</w:t>
      </w:r>
      <w:r>
        <w:t xml:space="preserve"> </w:t>
      </w:r>
      <w:r>
        <w:rPr>
          <w:b/>
          <w:bCs/>
        </w:rPr>
        <w:t xml:space="preserve">Bakiye</w:t>
      </w:r>
      <w:r>
        <w:t xml:space="preserve">, Mail Adresi, Gönderen, Gönderim Tarihi, Okundu, Durum (badge)</w:t>
      </w:r>
    </w:p>
    <w:bookmarkEnd w:id="51"/>
    <w:bookmarkStart w:id="52" w:name="sonuç-raporu"/>
    <w:p>
      <w:pPr>
        <w:pStyle w:val="Heading3"/>
      </w:pPr>
      <w:r>
        <w:t xml:space="preserve">Sonuç Raporu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Liste:</w:t>
      </w:r>
      <w:r>
        <w:t xml:space="preserve"> </w:t>
      </w:r>
      <w:r>
        <w:t xml:space="preserve">Cari, Bakiye, Durum, Tarih, Mutabık/Değil/Bekleyen boolean’ları, Gönderim Tarihi, Mail, Okundu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Pivot:</w:t>
      </w:r>
      <w:r>
        <w:t xml:space="preserve"> </w:t>
      </w:r>
      <w:r>
        <w:t xml:space="preserve">Satır=Tedarikçi, Sütun=Durum, Ölçü=Bakiye</w:t>
      </w:r>
    </w:p>
    <w:bookmarkEnd w:id="52"/>
    <w:bookmarkStart w:id="53" w:name="search-view"/>
    <w:p>
      <w:pPr>
        <w:pStyle w:val="Heading3"/>
      </w:pPr>
      <w:r>
        <w:t xml:space="preserve">Search View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Filtreler:</w:t>
      </w:r>
      <w:r>
        <w:t xml:space="preserve"> </w:t>
      </w:r>
      <w:r>
        <w:t xml:space="preserve">Taslak, Gönderildi, Açıldı, Mutabık, Mutabık Değil, Süresi Geçti, Bekleyen, Okundu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Özel filtre:</w:t>
      </w:r>
      <w:r>
        <w:t xml:space="preserve"> </w:t>
      </w:r>
      <w:r>
        <w:t xml:space="preserve">“Benim Gönderdiklerim”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sender_id = uid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Gruplama:</w:t>
      </w:r>
      <w:r>
        <w:t xml:space="preserve"> </w:t>
      </w:r>
      <w:r>
        <w:t xml:space="preserve">Tedarikçi, Durum, Tarih (aylık)</w:t>
      </w:r>
    </w:p>
    <w:bookmarkEnd w:id="53"/>
    <w:bookmarkStart w:id="54" w:name="partner-form-uzantısı"/>
    <w:p>
      <w:pPr>
        <w:pStyle w:val="Heading3"/>
      </w:pPr>
      <w:r>
        <w:t xml:space="preserve">Partner Form Uzantısı</w:t>
      </w:r>
    </w:p>
    <w:p>
      <w:pPr>
        <w:pStyle w:val="Compact"/>
        <w:numPr>
          <w:ilvl w:val="0"/>
          <w:numId w:val="1012"/>
        </w:numPr>
      </w:pPr>
      <w:r>
        <w:t xml:space="preserve">Partner formuna</w:t>
      </w:r>
      <w:r>
        <w:t xml:space="preserve"> </w:t>
      </w:r>
      <w:r>
        <w:rPr>
          <w:b/>
          <w:bCs/>
        </w:rPr>
        <w:t xml:space="preserve">“Mutabakatlar”</w:t>
      </w:r>
      <w:r>
        <w:t xml:space="preserve"> </w:t>
      </w:r>
      <w:r>
        <w:t xml:space="preserve">stat butonu ekler (🤝 ikonu)</w:t>
      </w:r>
    </w:p>
    <w:p>
      <w:pPr>
        <w:pStyle w:val="Compact"/>
        <w:numPr>
          <w:ilvl w:val="0"/>
          <w:numId w:val="1012"/>
        </w:numPr>
      </w:pPr>
      <w:r>
        <w:t xml:space="preserve">Tıklandığında ilgili partner’ın mutabakatları filtreli olarak açılır</w:t>
      </w:r>
    </w:p>
    <w:bookmarkEnd w:id="54"/>
    <w:bookmarkStart w:id="55" w:name="wizard-view"/>
    <w:p>
      <w:pPr>
        <w:pStyle w:val="Heading3"/>
      </w:pPr>
      <w:r>
        <w:t xml:space="preserve">Wizard View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Dönem Seçimi:</w:t>
      </w:r>
      <w:r>
        <w:t xml:space="preserve"> </w:t>
      </w:r>
      <w:r>
        <w:t xml:space="preserve">Başlangıç + Bitiş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Gönderim Ayarları:</w:t>
      </w:r>
      <w:r>
        <w:t xml:space="preserve"> </w:t>
      </w:r>
      <w:r>
        <w:t xml:space="preserve">Yanıt Adresi, Oluştur ve Hemen Gönder (toggle), Seçili Tedarikçi sayısı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Tedarikçiler:</w:t>
      </w:r>
      <w:r>
        <w:t xml:space="preserve"> </w:t>
      </w:r>
      <w:r>
        <w:rPr>
          <w:rStyle w:val="VerbatimChar"/>
        </w:rPr>
        <w:t xml:space="preserve">many2many_tags</w:t>
      </w:r>
      <w:r>
        <w:t xml:space="preserve"> </w:t>
      </w:r>
      <w:r>
        <w:t xml:space="preserve">widget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E-Posta Mesajı:</w:t>
      </w:r>
      <w:r>
        <w:t xml:space="preserve"> </w:t>
      </w:r>
      <w:r>
        <w:t xml:space="preserve">Varsayılan mesaj + özelleştirme alanı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Binding:</w:t>
      </w:r>
      <w:r>
        <w:t xml:space="preserve"> </w:t>
      </w:r>
      <w:r>
        <w:t xml:space="preserve">Partner list view’da</w:t>
      </w:r>
      <w:r>
        <w:t xml:space="preserve"> </w:t>
      </w:r>
      <w:r>
        <w:t xml:space="preserve">“Mutabakat Gönder”</w:t>
      </w:r>
      <w:r>
        <w:t xml:space="preserve"> </w:t>
      </w:r>
      <w:r>
        <w:t xml:space="preserve">aksiyonu olarak görünür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uçtan-uca-akış-özeti"/>
    <w:p>
      <w:pPr>
        <w:pStyle w:val="Heading2"/>
      </w:pPr>
      <w:r>
        <w:t xml:space="preserve">🔄 Uçtan Uca Akış Özeti</w:t>
      </w:r>
    </w:p>
    <w:p>
      <w:pPr>
        <w:pStyle w:val="SourceCode"/>
      </w:pPr>
      <w:r>
        <w:rPr>
          <w:rStyle w:val="VerbatimChar"/>
        </w:rPr>
        <w:t xml:space="preserve">1. Kullanıcı partner listesinden tedarikçi(ler) seçer</w:t>
      </w:r>
      <w:r>
        <w:br/>
      </w:r>
      <w:r>
        <w:rPr>
          <w:rStyle w:val="VerbatimChar"/>
        </w:rPr>
        <w:t xml:space="preserve">2. "Mutabakat Gönder" aksiyonunu tıklar → Wizard açılır</w:t>
      </w:r>
      <w:r>
        <w:br/>
      </w:r>
      <w:r>
        <w:rPr>
          <w:rStyle w:val="VerbatimChar"/>
        </w:rPr>
        <w:t xml:space="preserve">3. Dönem, yanıt adresi girer, e-posta mesajını özelleştirir (opsiyonel)</w:t>
      </w:r>
      <w:r>
        <w:br/>
      </w:r>
      <w:r>
        <w:rPr>
          <w:rStyle w:val="VerbatimChar"/>
        </w:rPr>
        <w:t xml:space="preserve">4. "Mutabakat Oluştur" → Sistem account.move.line'lardan bakiye hesaplar</w:t>
      </w:r>
      <w:r>
        <w:br/>
      </w:r>
      <w:r>
        <w:rPr>
          <w:rStyle w:val="VerbatimChar"/>
        </w:rPr>
        <w:t xml:space="preserve">5. Kullanıcı form'da kontrol eder → "Mutabakat Gönder" tıklar</w:t>
      </w:r>
      <w:r>
        <w:br/>
      </w:r>
      <w:r>
        <w:rPr>
          <w:rStyle w:val="VerbatimChar"/>
        </w:rPr>
        <w:t xml:space="preserve">6. PDF oluşturulur + "Sayın [Tedarikçi Adı]" ile kişisel e-posta gönderilir (PDF ek)</w:t>
      </w:r>
      <w:r>
        <w:br/>
      </w:r>
      <w:r>
        <w:rPr>
          <w:rStyle w:val="VerbatimChar"/>
        </w:rPr>
        <w:t xml:space="preserve">7. Tedarikçi e-postayı alır → Online onay linkine tıklar</w:t>
      </w:r>
      <w:r>
        <w:br/>
      </w:r>
      <w:r>
        <w:rPr>
          <w:rStyle w:val="VerbatimChar"/>
        </w:rPr>
        <w:t xml:space="preserve">8. Mutabakat detaylarını web sayfasında görür (state → opened)</w:t>
      </w:r>
      <w:r>
        <w:br/>
      </w:r>
      <w:r>
        <w:rPr>
          <w:rStyle w:val="VerbatimChar"/>
        </w:rPr>
        <w:t xml:space="preserve">9. "Mutabıkız" veya "Mutabık Değiliz" butonuna tıklar</w:t>
      </w:r>
      <w:r>
        <w:br/>
      </w:r>
      <w:r>
        <w:rPr>
          <w:rStyle w:val="VerbatimChar"/>
        </w:rPr>
        <w:t xml:space="preserve">10. Yanıt Odoo'da kaydedilir → Chatter + Activity + Bildirim e-postası</w:t>
      </w:r>
      <w:r>
        <w:br/>
      </w:r>
      <w:r>
        <w:rPr>
          <w:rStyle w:val="VerbatimChar"/>
        </w:rPr>
        <w:t xml:space="preserve">11. Cron günlük çalışır → Süresi geçenleri expired yapar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Users/sedasarmasik/odoo18/projects/test2/addons/mdx_mutabakat/__manifest__.py" TargetMode="External" /><Relationship Type="http://schemas.openxmlformats.org/officeDocument/2006/relationships/hyperlink" Id="rId14" Target="file:///Users/sedasarmasik/odoo18/projects/test2/addons/mdx_mutabakat/controllers/main.py" TargetMode="External" /><Relationship Type="http://schemas.openxmlformats.org/officeDocument/2006/relationships/hyperlink" Id="rId19" Target="file:///Users/sedasarmasik/odoo18/projects/test2/addons/mdx_mutabakat/data/ir_sequence_data.xml" TargetMode="External" /><Relationship Type="http://schemas.openxmlformats.org/officeDocument/2006/relationships/hyperlink" Id="rId20" Target="file:///Users/sedasarmasik/odoo18/projects/test2/addons/mdx_mutabakat/data/mail_template_data.xml" TargetMode="External" /><Relationship Type="http://schemas.openxmlformats.org/officeDocument/2006/relationships/hyperlink" Id="rId21" Target="file:///Users/sedasarmasik/odoo18/projects/test2/addons/mdx_mutabakat/data/mutabakat_cron_data.xml" TargetMode="External" /><Relationship Type="http://schemas.openxmlformats.org/officeDocument/2006/relationships/hyperlink" Id="rId12" Target="file:///Users/sedasarmasik/odoo18/projects/test2/addons/mdx_mutabakat/models/mdx_mutabakat.py" TargetMode="External" /><Relationship Type="http://schemas.openxmlformats.org/officeDocument/2006/relationships/hyperlink" Id="rId13" Target="file:///Users/sedasarmasik/odoo18/projects/test2/addons/mdx_mutabakat/models/mdx_mutabakat_wizard.py" TargetMode="External" /><Relationship Type="http://schemas.openxmlformats.org/officeDocument/2006/relationships/hyperlink" Id="rId22" Target="file:///Users/sedasarmasik/odoo18/projects/test2/addons/mdx_mutabakat/report/mutabakat_report.xml" TargetMode="External" /><Relationship Type="http://schemas.openxmlformats.org/officeDocument/2006/relationships/hyperlink" Id="rId23" Target="file:///Users/sedasarmasik/odoo18/projects/test2/addons/mdx_mutabakat/report/mutabakat_report_templates.xml" TargetMode="External" /><Relationship Type="http://schemas.openxmlformats.org/officeDocument/2006/relationships/hyperlink" Id="rId24" Target="file:///Users/sedasarmasik/odoo18/projects/test2/addons/mdx_mutabakat/security/ir.model.access.csv" TargetMode="External" /><Relationship Type="http://schemas.openxmlformats.org/officeDocument/2006/relationships/hyperlink" Id="rId15" Target="file:///Users/sedasarmasik/odoo18/projects/test2/addons/mdx_mutabakat/views/mdx_mutabakat_views.xml" TargetMode="External" /><Relationship Type="http://schemas.openxmlformats.org/officeDocument/2006/relationships/hyperlink" Id="rId16" Target="file:///Users/sedasarmasik/odoo18/projects/test2/addons/mdx_mutabakat/views/mdx_mutabakat_wizard_views.xml" TargetMode="External" /><Relationship Type="http://schemas.openxmlformats.org/officeDocument/2006/relationships/hyperlink" Id="rId17" Target="file:///Users/sedasarmasik/odoo18/projects/test2/addons/mdx_mutabakat/views/res_partner_views.xml" TargetMode="External" /><Relationship Type="http://schemas.openxmlformats.org/officeDocument/2006/relationships/hyperlink" Id="rId18" Target="file:///Users/sedasarmasik/odoo18/projects/test2/addons/mdx_mutabakat/views/response_page_template.x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Users/sedasarmasik/odoo18/projects/test2/addons/mdx_mutabakat/__manifest__.py" TargetMode="External" /><Relationship Type="http://schemas.openxmlformats.org/officeDocument/2006/relationships/hyperlink" Id="rId14" Target="file:///Users/sedasarmasik/odoo18/projects/test2/addons/mdx_mutabakat/controllers/main.py" TargetMode="External" /><Relationship Type="http://schemas.openxmlformats.org/officeDocument/2006/relationships/hyperlink" Id="rId19" Target="file:///Users/sedasarmasik/odoo18/projects/test2/addons/mdx_mutabakat/data/ir_sequence_data.xml" TargetMode="External" /><Relationship Type="http://schemas.openxmlformats.org/officeDocument/2006/relationships/hyperlink" Id="rId20" Target="file:///Users/sedasarmasik/odoo18/projects/test2/addons/mdx_mutabakat/data/mail_template_data.xml" TargetMode="External" /><Relationship Type="http://schemas.openxmlformats.org/officeDocument/2006/relationships/hyperlink" Id="rId21" Target="file:///Users/sedasarmasik/odoo18/projects/test2/addons/mdx_mutabakat/data/mutabakat_cron_data.xml" TargetMode="External" /><Relationship Type="http://schemas.openxmlformats.org/officeDocument/2006/relationships/hyperlink" Id="rId12" Target="file:///Users/sedasarmasik/odoo18/projects/test2/addons/mdx_mutabakat/models/mdx_mutabakat.py" TargetMode="External" /><Relationship Type="http://schemas.openxmlformats.org/officeDocument/2006/relationships/hyperlink" Id="rId13" Target="file:///Users/sedasarmasik/odoo18/projects/test2/addons/mdx_mutabakat/models/mdx_mutabakat_wizard.py" TargetMode="External" /><Relationship Type="http://schemas.openxmlformats.org/officeDocument/2006/relationships/hyperlink" Id="rId22" Target="file:///Users/sedasarmasik/odoo18/projects/test2/addons/mdx_mutabakat/report/mutabakat_report.xml" TargetMode="External" /><Relationship Type="http://schemas.openxmlformats.org/officeDocument/2006/relationships/hyperlink" Id="rId23" Target="file:///Users/sedasarmasik/odoo18/projects/test2/addons/mdx_mutabakat/report/mutabakat_report_templates.xml" TargetMode="External" /><Relationship Type="http://schemas.openxmlformats.org/officeDocument/2006/relationships/hyperlink" Id="rId24" Target="file:///Users/sedasarmasik/odoo18/projects/test2/addons/mdx_mutabakat/security/ir.model.access.csv" TargetMode="External" /><Relationship Type="http://schemas.openxmlformats.org/officeDocument/2006/relationships/hyperlink" Id="rId15" Target="file:///Users/sedasarmasik/odoo18/projects/test2/addons/mdx_mutabakat/views/mdx_mutabakat_views.xml" TargetMode="External" /><Relationship Type="http://schemas.openxmlformats.org/officeDocument/2006/relationships/hyperlink" Id="rId16" Target="file:///Users/sedasarmasik/odoo18/projects/test2/addons/mdx_mutabakat/views/mdx_mutabakat_wizard_views.xml" TargetMode="External" /><Relationship Type="http://schemas.openxmlformats.org/officeDocument/2006/relationships/hyperlink" Id="rId17" Target="file:///Users/sedasarmasik/odoo18/projects/test2/addons/mdx_mutabakat/views/res_partner_views.xml" TargetMode="External" /><Relationship Type="http://schemas.openxmlformats.org/officeDocument/2006/relationships/hyperlink" Id="rId18" Target="file:///Users/sedasarmasik/odoo18/projects/test2/addons/mdx_mutabakat/views/response_page_template.x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2026-03-11T12:14:20Z</dcterms:created>
  <dcterms:modified xsi:type="dcterms:W3CDTF">2026-03-11T12:14:20Z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