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D7663" w14:textId="38946FDC" w:rsidR="00C701B1" w:rsidRPr="00C701B1" w:rsidRDefault="00C701B1" w:rsidP="00C701B1">
      <w:pPr>
        <w:spacing w:before="200" w:after="40"/>
        <w:jc w:val="center"/>
        <w:rPr>
          <w:rFonts w:ascii="Times New Roman" w:hAnsi="Times New Roman" w:cs="Times New Roman"/>
          <w:b/>
          <w:sz w:val="24"/>
          <w:szCs w:val="24"/>
          <w:lang w:val="es-CO"/>
        </w:rPr>
      </w:pPr>
      <w:r w:rsidRPr="00C701B1">
        <w:rPr>
          <w:rFonts w:ascii="Times New Roman" w:hAnsi="Times New Roman" w:cs="Times New Roman"/>
          <w:b/>
          <w:sz w:val="24"/>
          <w:szCs w:val="24"/>
          <w:lang w:val="es-CO"/>
        </w:rPr>
        <w:t>MODELADO DE DOMINIO Y DIAGRAMA DE CLASES</w:t>
      </w:r>
      <w:r w:rsidRPr="00C701B1">
        <w:rPr>
          <w:rFonts w:ascii="Times New Roman" w:hAnsi="Times New Roman" w:cs="Times New Roman"/>
          <w:b/>
          <w:sz w:val="24"/>
          <w:szCs w:val="24"/>
          <w:lang w:val="es-CO"/>
        </w:rPr>
        <w:t xml:space="preserve"> GASTROSOFT</w:t>
      </w:r>
    </w:p>
    <w:p w14:paraId="6AE5175F" w14:textId="77777777" w:rsidR="00C701B1" w:rsidRPr="00C701B1" w:rsidRDefault="00C701B1" w:rsidP="00C701B1">
      <w:pPr>
        <w:spacing w:before="200" w:after="40"/>
        <w:jc w:val="center"/>
        <w:rPr>
          <w:rFonts w:ascii="Times New Roman" w:hAnsi="Times New Roman" w:cs="Times New Roman"/>
          <w:b/>
          <w:sz w:val="24"/>
          <w:szCs w:val="24"/>
          <w:lang w:val="es-CO"/>
        </w:rPr>
      </w:pPr>
    </w:p>
    <w:p w14:paraId="3556B5AE" w14:textId="77777777" w:rsidR="00C701B1" w:rsidRPr="00C701B1" w:rsidRDefault="00C701B1" w:rsidP="00C701B1">
      <w:pPr>
        <w:spacing w:before="200" w:after="40"/>
        <w:jc w:val="center"/>
        <w:rPr>
          <w:rFonts w:ascii="Times New Roman" w:hAnsi="Times New Roman" w:cs="Times New Roman"/>
          <w:b/>
          <w:sz w:val="24"/>
          <w:szCs w:val="24"/>
          <w:lang w:val="es-CO"/>
        </w:rPr>
      </w:pPr>
    </w:p>
    <w:p w14:paraId="2DF68754" w14:textId="77777777" w:rsidR="00C701B1" w:rsidRPr="00C701B1" w:rsidRDefault="00C701B1" w:rsidP="00C701B1">
      <w:pPr>
        <w:spacing w:before="200" w:after="40"/>
        <w:jc w:val="center"/>
        <w:rPr>
          <w:rFonts w:ascii="Times New Roman" w:hAnsi="Times New Roman" w:cs="Times New Roman"/>
          <w:b/>
          <w:sz w:val="24"/>
          <w:szCs w:val="24"/>
          <w:lang w:val="es-CO"/>
        </w:rPr>
      </w:pPr>
    </w:p>
    <w:p w14:paraId="09A67595" w14:textId="77777777" w:rsidR="00C701B1" w:rsidRPr="00C701B1" w:rsidRDefault="00C701B1" w:rsidP="00C701B1">
      <w:pPr>
        <w:spacing w:before="200" w:after="40"/>
        <w:jc w:val="center"/>
        <w:rPr>
          <w:rFonts w:ascii="Times New Roman" w:hAnsi="Times New Roman" w:cs="Times New Roman"/>
          <w:b/>
          <w:sz w:val="24"/>
          <w:szCs w:val="24"/>
          <w:lang w:val="es-CO"/>
        </w:rPr>
      </w:pPr>
    </w:p>
    <w:p w14:paraId="6BE68065" w14:textId="77777777" w:rsidR="00C701B1" w:rsidRPr="00C701B1" w:rsidRDefault="00C701B1" w:rsidP="00C701B1">
      <w:pPr>
        <w:spacing w:before="200" w:after="40"/>
        <w:jc w:val="center"/>
        <w:rPr>
          <w:rFonts w:ascii="Times New Roman" w:hAnsi="Times New Roman" w:cs="Times New Roman"/>
          <w:b/>
          <w:sz w:val="24"/>
          <w:szCs w:val="24"/>
          <w:lang w:val="es-CO"/>
        </w:rPr>
      </w:pPr>
    </w:p>
    <w:p w14:paraId="01E8EB3E" w14:textId="77777777" w:rsidR="00C701B1" w:rsidRPr="00C701B1" w:rsidRDefault="00C701B1" w:rsidP="00C701B1">
      <w:pPr>
        <w:spacing w:before="200" w:after="40"/>
        <w:jc w:val="center"/>
        <w:rPr>
          <w:rFonts w:ascii="Times New Roman" w:hAnsi="Times New Roman" w:cs="Times New Roman"/>
          <w:b/>
          <w:sz w:val="24"/>
          <w:szCs w:val="24"/>
          <w:lang w:val="es-CO"/>
        </w:rPr>
      </w:pPr>
    </w:p>
    <w:p w14:paraId="7DF8935F" w14:textId="77777777" w:rsidR="00C701B1" w:rsidRDefault="00C701B1" w:rsidP="00C701B1">
      <w:pPr>
        <w:spacing w:before="200" w:after="40"/>
        <w:jc w:val="center"/>
        <w:rPr>
          <w:rFonts w:ascii="Times New Roman" w:hAnsi="Times New Roman" w:cs="Times New Roman"/>
          <w:b/>
          <w:sz w:val="24"/>
          <w:szCs w:val="24"/>
          <w:lang w:val="es-CO"/>
        </w:rPr>
      </w:pPr>
    </w:p>
    <w:p w14:paraId="0A9E5EB9" w14:textId="77777777" w:rsidR="00C701B1" w:rsidRDefault="00C701B1" w:rsidP="00C701B1">
      <w:pPr>
        <w:spacing w:before="200" w:after="40"/>
        <w:jc w:val="center"/>
        <w:rPr>
          <w:rFonts w:ascii="Times New Roman" w:hAnsi="Times New Roman" w:cs="Times New Roman"/>
          <w:b/>
          <w:sz w:val="24"/>
          <w:szCs w:val="24"/>
          <w:lang w:val="es-CO"/>
        </w:rPr>
      </w:pPr>
    </w:p>
    <w:p w14:paraId="5F9E7296" w14:textId="77777777" w:rsidR="00C701B1" w:rsidRDefault="00C701B1" w:rsidP="00C701B1">
      <w:pPr>
        <w:spacing w:before="200" w:after="40"/>
        <w:jc w:val="center"/>
        <w:rPr>
          <w:rFonts w:ascii="Times New Roman" w:hAnsi="Times New Roman" w:cs="Times New Roman"/>
          <w:b/>
          <w:sz w:val="24"/>
          <w:szCs w:val="24"/>
          <w:lang w:val="es-CO"/>
        </w:rPr>
      </w:pPr>
    </w:p>
    <w:p w14:paraId="5223871A" w14:textId="77777777" w:rsidR="00C701B1" w:rsidRDefault="00C701B1" w:rsidP="00C701B1">
      <w:pPr>
        <w:spacing w:before="200" w:after="40"/>
        <w:jc w:val="center"/>
        <w:rPr>
          <w:rFonts w:ascii="Times New Roman" w:hAnsi="Times New Roman" w:cs="Times New Roman"/>
          <w:b/>
          <w:sz w:val="24"/>
          <w:szCs w:val="24"/>
          <w:lang w:val="es-CO"/>
        </w:rPr>
      </w:pPr>
    </w:p>
    <w:p w14:paraId="5D08F059" w14:textId="77777777" w:rsidR="00C701B1" w:rsidRPr="00C701B1" w:rsidRDefault="00C701B1" w:rsidP="00C701B1">
      <w:pPr>
        <w:spacing w:before="200" w:after="40"/>
        <w:jc w:val="center"/>
        <w:rPr>
          <w:rFonts w:ascii="Times New Roman" w:hAnsi="Times New Roman" w:cs="Times New Roman"/>
          <w:b/>
          <w:sz w:val="24"/>
          <w:szCs w:val="24"/>
          <w:lang w:val="es-CO"/>
        </w:rPr>
      </w:pPr>
    </w:p>
    <w:p w14:paraId="1A30CB94" w14:textId="00B8FFD1" w:rsidR="00C701B1" w:rsidRDefault="00C701B1" w:rsidP="00C701B1">
      <w:pPr>
        <w:spacing w:before="200" w:after="40"/>
        <w:jc w:val="center"/>
        <w:rPr>
          <w:rFonts w:ascii="Times New Roman" w:hAnsi="Times New Roman" w:cs="Times New Roman"/>
          <w:b/>
          <w:sz w:val="24"/>
          <w:szCs w:val="24"/>
          <w:lang w:val="es-CO"/>
        </w:rPr>
      </w:pPr>
      <w:r w:rsidRPr="00C701B1">
        <w:rPr>
          <w:rFonts w:ascii="Times New Roman" w:hAnsi="Times New Roman" w:cs="Times New Roman"/>
          <w:b/>
          <w:sz w:val="24"/>
          <w:szCs w:val="24"/>
          <w:lang w:val="es-CO"/>
        </w:rPr>
        <w:t>OMAR SEBASTIAN TRUJILLO PEREZ</w:t>
      </w:r>
    </w:p>
    <w:p w14:paraId="0C69C3F8" w14:textId="77777777" w:rsidR="00C701B1" w:rsidRDefault="00C701B1" w:rsidP="00C701B1">
      <w:pPr>
        <w:spacing w:before="200" w:after="40"/>
        <w:jc w:val="center"/>
        <w:rPr>
          <w:rFonts w:ascii="Times New Roman" w:hAnsi="Times New Roman" w:cs="Times New Roman"/>
          <w:b/>
          <w:sz w:val="24"/>
          <w:szCs w:val="24"/>
          <w:lang w:val="es-CO"/>
        </w:rPr>
      </w:pPr>
    </w:p>
    <w:p w14:paraId="35904562" w14:textId="77777777" w:rsidR="00C701B1" w:rsidRDefault="00C701B1" w:rsidP="00C701B1">
      <w:pPr>
        <w:spacing w:before="200" w:after="40"/>
        <w:jc w:val="center"/>
        <w:rPr>
          <w:rFonts w:ascii="Times New Roman" w:hAnsi="Times New Roman" w:cs="Times New Roman"/>
          <w:b/>
          <w:sz w:val="24"/>
          <w:szCs w:val="24"/>
          <w:lang w:val="es-CO"/>
        </w:rPr>
      </w:pPr>
    </w:p>
    <w:p w14:paraId="1455CDA0" w14:textId="77777777" w:rsidR="00C701B1" w:rsidRDefault="00C701B1" w:rsidP="00C701B1">
      <w:pPr>
        <w:spacing w:before="200" w:after="40"/>
        <w:jc w:val="center"/>
        <w:rPr>
          <w:rFonts w:ascii="Times New Roman" w:hAnsi="Times New Roman" w:cs="Times New Roman"/>
          <w:b/>
          <w:sz w:val="24"/>
          <w:szCs w:val="24"/>
          <w:lang w:val="es-CO"/>
        </w:rPr>
      </w:pPr>
    </w:p>
    <w:p w14:paraId="2DCA1D60" w14:textId="77777777" w:rsidR="00C701B1" w:rsidRDefault="00C701B1" w:rsidP="00C701B1">
      <w:pPr>
        <w:spacing w:before="200" w:after="40"/>
        <w:jc w:val="center"/>
        <w:rPr>
          <w:rFonts w:ascii="Times New Roman" w:hAnsi="Times New Roman" w:cs="Times New Roman"/>
          <w:b/>
          <w:sz w:val="24"/>
          <w:szCs w:val="24"/>
          <w:lang w:val="es-CO"/>
        </w:rPr>
      </w:pPr>
    </w:p>
    <w:p w14:paraId="4A402F7C" w14:textId="77777777" w:rsidR="00C701B1" w:rsidRDefault="00C701B1" w:rsidP="00C701B1">
      <w:pPr>
        <w:spacing w:before="200" w:after="40"/>
        <w:jc w:val="center"/>
        <w:rPr>
          <w:rFonts w:ascii="Times New Roman" w:hAnsi="Times New Roman" w:cs="Times New Roman"/>
          <w:b/>
          <w:sz w:val="24"/>
          <w:szCs w:val="24"/>
          <w:lang w:val="es-CO"/>
        </w:rPr>
      </w:pPr>
    </w:p>
    <w:p w14:paraId="5F1FBD7B" w14:textId="77777777" w:rsidR="00C701B1" w:rsidRDefault="00C701B1" w:rsidP="00C701B1">
      <w:pPr>
        <w:spacing w:before="200" w:after="40"/>
        <w:jc w:val="center"/>
        <w:rPr>
          <w:rFonts w:ascii="Times New Roman" w:hAnsi="Times New Roman" w:cs="Times New Roman"/>
          <w:b/>
          <w:sz w:val="24"/>
          <w:szCs w:val="24"/>
          <w:lang w:val="es-CO"/>
        </w:rPr>
      </w:pPr>
    </w:p>
    <w:p w14:paraId="3EFB0CD0" w14:textId="77777777" w:rsidR="00C701B1" w:rsidRDefault="00C701B1" w:rsidP="00C701B1">
      <w:pPr>
        <w:spacing w:before="200" w:after="40"/>
        <w:jc w:val="center"/>
        <w:rPr>
          <w:rFonts w:ascii="Times New Roman" w:hAnsi="Times New Roman" w:cs="Times New Roman"/>
          <w:b/>
          <w:sz w:val="24"/>
          <w:szCs w:val="24"/>
          <w:lang w:val="es-CO"/>
        </w:rPr>
      </w:pPr>
    </w:p>
    <w:p w14:paraId="41ADFFA4" w14:textId="77777777" w:rsidR="00C701B1" w:rsidRDefault="00C701B1" w:rsidP="00C701B1">
      <w:pPr>
        <w:spacing w:before="200" w:after="40"/>
        <w:jc w:val="center"/>
        <w:rPr>
          <w:rFonts w:ascii="Times New Roman" w:hAnsi="Times New Roman" w:cs="Times New Roman"/>
          <w:b/>
          <w:sz w:val="24"/>
          <w:szCs w:val="24"/>
          <w:lang w:val="es-CO"/>
        </w:rPr>
      </w:pPr>
    </w:p>
    <w:p w14:paraId="4F5BD82E" w14:textId="77777777" w:rsidR="00C701B1" w:rsidRDefault="00C701B1" w:rsidP="00C701B1">
      <w:pPr>
        <w:spacing w:before="200" w:after="40"/>
        <w:jc w:val="center"/>
        <w:rPr>
          <w:rFonts w:ascii="Times New Roman" w:hAnsi="Times New Roman" w:cs="Times New Roman"/>
          <w:b/>
          <w:sz w:val="24"/>
          <w:szCs w:val="24"/>
          <w:lang w:val="es-CO"/>
        </w:rPr>
      </w:pPr>
    </w:p>
    <w:p w14:paraId="71FDD8C6" w14:textId="77777777" w:rsidR="00C701B1" w:rsidRPr="00C701B1" w:rsidRDefault="00C701B1" w:rsidP="00C701B1">
      <w:pPr>
        <w:spacing w:before="200" w:after="40"/>
        <w:jc w:val="center"/>
        <w:rPr>
          <w:rFonts w:ascii="Times New Roman" w:hAnsi="Times New Roman" w:cs="Times New Roman"/>
          <w:b/>
          <w:sz w:val="24"/>
          <w:szCs w:val="24"/>
          <w:lang w:val="es-CO"/>
        </w:rPr>
      </w:pPr>
    </w:p>
    <w:p w14:paraId="05126038" w14:textId="4B23DACB" w:rsidR="00C701B1" w:rsidRPr="00C701B1" w:rsidRDefault="00000000" w:rsidP="00C701B1">
      <w:pPr>
        <w:spacing w:before="200" w:after="40"/>
        <w:jc w:val="center"/>
        <w:rPr>
          <w:rFonts w:ascii="Times New Roman" w:hAnsi="Times New Roman" w:cs="Times New Roman"/>
          <w:b/>
          <w:sz w:val="24"/>
          <w:szCs w:val="24"/>
          <w:lang w:val="es-CO"/>
        </w:rPr>
      </w:pPr>
      <w:r w:rsidRPr="00C701B1">
        <w:rPr>
          <w:rFonts w:ascii="Times New Roman" w:hAnsi="Times New Roman" w:cs="Times New Roman"/>
          <w:b/>
          <w:sz w:val="24"/>
          <w:szCs w:val="24"/>
          <w:lang w:val="es-CO"/>
        </w:rPr>
        <w:t xml:space="preserve">SERVICIO NACIONAL DE APRENDIZAJE </w:t>
      </w:r>
      <w:r w:rsidR="00C701B1" w:rsidRPr="00C701B1">
        <w:rPr>
          <w:rFonts w:ascii="Times New Roman" w:hAnsi="Times New Roman" w:cs="Times New Roman"/>
          <w:b/>
          <w:sz w:val="24"/>
          <w:szCs w:val="24"/>
          <w:lang w:val="es-CO"/>
        </w:rPr>
        <w:t>–</w:t>
      </w:r>
      <w:r w:rsidRPr="00C701B1">
        <w:rPr>
          <w:rFonts w:ascii="Times New Roman" w:hAnsi="Times New Roman" w:cs="Times New Roman"/>
          <w:b/>
          <w:sz w:val="24"/>
          <w:szCs w:val="24"/>
          <w:lang w:val="es-CO"/>
        </w:rPr>
        <w:t xml:space="preserve"> SENA</w:t>
      </w:r>
    </w:p>
    <w:p w14:paraId="01DCAD3B" w14:textId="775D2365" w:rsidR="00C701B1" w:rsidRPr="00C701B1" w:rsidRDefault="00C701B1" w:rsidP="00C701B1">
      <w:pPr>
        <w:spacing w:before="200" w:after="40"/>
        <w:jc w:val="center"/>
        <w:rPr>
          <w:rFonts w:ascii="Times New Roman" w:hAnsi="Times New Roman" w:cs="Times New Roman"/>
          <w:sz w:val="24"/>
          <w:szCs w:val="24"/>
          <w:lang w:val="es-CO"/>
        </w:rPr>
      </w:pPr>
      <w:r w:rsidRPr="00C701B1">
        <w:rPr>
          <w:rFonts w:ascii="Times New Roman" w:hAnsi="Times New Roman" w:cs="Times New Roman"/>
          <w:b/>
          <w:sz w:val="24"/>
          <w:szCs w:val="24"/>
          <w:lang w:val="es-CO"/>
        </w:rPr>
        <w:t>3145644</w:t>
      </w:r>
    </w:p>
    <w:p w14:paraId="5770C33D" w14:textId="3A19A66C" w:rsidR="00613E6E" w:rsidRPr="00C701B1" w:rsidRDefault="00000000" w:rsidP="00C701B1">
      <w:pPr>
        <w:spacing w:before="200" w:after="40"/>
        <w:rPr>
          <w:rFonts w:ascii="Times New Roman" w:hAnsi="Times New Roman" w:cs="Times New Roman"/>
          <w:sz w:val="24"/>
          <w:szCs w:val="24"/>
          <w:lang w:val="es-CO"/>
        </w:rPr>
      </w:pPr>
      <w:r w:rsidRPr="00C701B1">
        <w:rPr>
          <w:rFonts w:ascii="Times New Roman" w:hAnsi="Times New Roman" w:cs="Times New Roman"/>
          <w:b/>
          <w:sz w:val="24"/>
          <w:szCs w:val="24"/>
          <w:lang w:val="es-CO"/>
        </w:rPr>
        <w:lastRenderedPageBreak/>
        <w:t>1. INTRODUCCIÓN Y MARCO CONCEPTUAL</w:t>
      </w:r>
    </w:p>
    <w:p w14:paraId="1BFED201" w14:textId="4DEB7030" w:rsidR="00613E6E" w:rsidRPr="00C701B1" w:rsidRDefault="00000000">
      <w:pPr>
        <w:spacing w:after="80"/>
        <w:rPr>
          <w:rFonts w:ascii="Times New Roman" w:hAnsi="Times New Roman" w:cs="Times New Roman"/>
          <w:sz w:val="24"/>
          <w:szCs w:val="24"/>
          <w:lang w:val="es-CO"/>
        </w:rPr>
      </w:pPr>
      <w:r w:rsidRPr="00C701B1">
        <w:rPr>
          <w:rFonts w:ascii="Times New Roman" w:hAnsi="Times New Roman" w:cs="Times New Roman"/>
          <w:sz w:val="24"/>
          <w:szCs w:val="24"/>
          <w:lang w:val="es-CO"/>
        </w:rPr>
        <w:t>El Diagrama de Clases es el artefacto de modelado estructural por excelencia dentro del estándar UML (Unified Modeling Language). Su propósito es definir la estructura estática del sistema de software, ilustrando las entidades o clases del dominio del negocio, sus atributos tipificados, los métodos u operaciones que encapsulan la lógica de negocio y las relaciones que gobiernan la interacción entre objetos.</w:t>
      </w:r>
    </w:p>
    <w:p w14:paraId="19CB37D9" w14:textId="29E26AA7" w:rsidR="00613E6E" w:rsidRPr="00C701B1" w:rsidRDefault="00000000">
      <w:pPr>
        <w:spacing w:after="80"/>
        <w:rPr>
          <w:rFonts w:ascii="Times New Roman" w:hAnsi="Times New Roman" w:cs="Times New Roman"/>
          <w:sz w:val="24"/>
          <w:szCs w:val="24"/>
          <w:lang w:val="es-CO"/>
        </w:rPr>
      </w:pPr>
      <w:r w:rsidRPr="00C701B1">
        <w:rPr>
          <w:rFonts w:ascii="Times New Roman" w:hAnsi="Times New Roman" w:cs="Times New Roman"/>
          <w:sz w:val="24"/>
          <w:szCs w:val="24"/>
          <w:lang w:val="es-CO"/>
        </w:rPr>
        <w:t>En el proyecto GastroSoft, este documento traduce los requisitos funcionales (IEEE 830) y los flujos de interacción en un modelo orientado a objetos (POO). Constituye el puente directo entre la fase de análisis y el diseño detallado, sirviendo como mapa exacto para la construcción de los modelos en el código fuente y el esquema de tablas en la base de datos relacional (MySQL).</w:t>
      </w:r>
    </w:p>
    <w:p w14:paraId="242A3E40" w14:textId="77777777" w:rsidR="00613E6E" w:rsidRPr="00C701B1" w:rsidRDefault="00000000">
      <w:pPr>
        <w:keepNext/>
        <w:spacing w:before="280" w:after="80"/>
        <w:rPr>
          <w:rFonts w:ascii="Times New Roman" w:hAnsi="Times New Roman" w:cs="Times New Roman"/>
          <w:sz w:val="24"/>
          <w:szCs w:val="24"/>
          <w:lang w:val="es-CO"/>
        </w:rPr>
      </w:pPr>
      <w:r w:rsidRPr="00C701B1">
        <w:rPr>
          <w:rFonts w:ascii="Times New Roman" w:hAnsi="Times New Roman" w:cs="Times New Roman"/>
          <w:b/>
          <w:sz w:val="24"/>
          <w:szCs w:val="24"/>
          <w:lang w:val="es-CO"/>
        </w:rPr>
        <w:t>2. CATÁLOGO DE CLASES DEL DOMINIO GASTRONÓMICO</w:t>
      </w:r>
    </w:p>
    <w:tbl>
      <w:tblPr>
        <w:tblW w:w="0" w:type="auto"/>
        <w:jc w:val="center"/>
        <w:tblLook w:val="04A0" w:firstRow="1" w:lastRow="0" w:firstColumn="1" w:lastColumn="0" w:noHBand="0" w:noVBand="1"/>
      </w:tblPr>
      <w:tblGrid>
        <w:gridCol w:w="2160"/>
        <w:gridCol w:w="3312"/>
        <w:gridCol w:w="3888"/>
      </w:tblGrid>
      <w:tr w:rsidR="00613E6E" w:rsidRPr="00C701B1" w14:paraId="6287CF11" w14:textId="77777777">
        <w:trPr>
          <w:jc w:val="center"/>
        </w:trPr>
        <w:tc>
          <w:tcPr>
            <w:tcW w:w="2160" w:type="dxa"/>
            <w:shd w:val="clear" w:color="auto" w:fill="1E3A8A"/>
            <w:tcMar>
              <w:top w:w="80" w:type="dxa"/>
              <w:left w:w="90" w:type="dxa"/>
              <w:bottom w:w="80" w:type="dxa"/>
              <w:right w:w="90" w:type="dxa"/>
            </w:tcMar>
          </w:tcPr>
          <w:p w14:paraId="03A2DC7E"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b/>
                <w:sz w:val="24"/>
                <w:szCs w:val="24"/>
              </w:rPr>
              <w:t>Clase del Dominio</w:t>
            </w:r>
          </w:p>
        </w:tc>
        <w:tc>
          <w:tcPr>
            <w:tcW w:w="3312" w:type="dxa"/>
            <w:shd w:val="clear" w:color="auto" w:fill="1E3A8A"/>
            <w:tcMar>
              <w:top w:w="80" w:type="dxa"/>
              <w:left w:w="90" w:type="dxa"/>
              <w:bottom w:w="80" w:type="dxa"/>
              <w:right w:w="90" w:type="dxa"/>
            </w:tcMar>
          </w:tcPr>
          <w:p w14:paraId="19F18CF1"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b/>
                <w:sz w:val="24"/>
                <w:szCs w:val="24"/>
              </w:rPr>
              <w:t>Responsabilidad en el Sistema</w:t>
            </w:r>
          </w:p>
        </w:tc>
        <w:tc>
          <w:tcPr>
            <w:tcW w:w="3888" w:type="dxa"/>
            <w:shd w:val="clear" w:color="auto" w:fill="1E3A8A"/>
            <w:tcMar>
              <w:top w:w="80" w:type="dxa"/>
              <w:left w:w="90" w:type="dxa"/>
              <w:bottom w:w="80" w:type="dxa"/>
              <w:right w:w="90" w:type="dxa"/>
            </w:tcMar>
          </w:tcPr>
          <w:p w14:paraId="62B8B1BF"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b/>
                <w:sz w:val="24"/>
                <w:szCs w:val="24"/>
              </w:rPr>
              <w:t>Atributos Principales</w:t>
            </w:r>
          </w:p>
        </w:tc>
      </w:tr>
      <w:tr w:rsidR="00613E6E" w:rsidRPr="00C701B1" w14:paraId="1451BF98" w14:textId="77777777">
        <w:trPr>
          <w:jc w:val="center"/>
        </w:trPr>
        <w:tc>
          <w:tcPr>
            <w:tcW w:w="2160" w:type="dxa"/>
            <w:tcBorders>
              <w:top w:val="single" w:sz="4" w:space="0" w:color="CBD5E1"/>
              <w:bottom w:val="single" w:sz="4" w:space="0" w:color="CBD5E1"/>
            </w:tcBorders>
            <w:shd w:val="clear" w:color="auto" w:fill="FFFFFF"/>
            <w:tcMar>
              <w:top w:w="50" w:type="dxa"/>
              <w:left w:w="90" w:type="dxa"/>
              <w:bottom w:w="50" w:type="dxa"/>
              <w:right w:w="90" w:type="dxa"/>
            </w:tcMar>
          </w:tcPr>
          <w:p w14:paraId="0F1FA17C"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Usuario</w:t>
            </w:r>
          </w:p>
        </w:tc>
        <w:tc>
          <w:tcPr>
            <w:tcW w:w="3312" w:type="dxa"/>
            <w:tcBorders>
              <w:top w:val="single" w:sz="4" w:space="0" w:color="CBD5E1"/>
              <w:bottom w:val="single" w:sz="4" w:space="0" w:color="CBD5E1"/>
            </w:tcBorders>
            <w:shd w:val="clear" w:color="auto" w:fill="FFFFFF"/>
            <w:tcMar>
              <w:top w:w="50" w:type="dxa"/>
              <w:left w:w="90" w:type="dxa"/>
              <w:bottom w:w="50" w:type="dxa"/>
              <w:right w:w="90" w:type="dxa"/>
            </w:tcMar>
          </w:tcPr>
          <w:p w14:paraId="4B82D183" w14:textId="6ABDCDDB"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 xml:space="preserve">Representa a los </w:t>
            </w:r>
            <w:r w:rsidR="00C701B1">
              <w:rPr>
                <w:rFonts w:ascii="Times New Roman" w:hAnsi="Times New Roman" w:cs="Times New Roman"/>
                <w:sz w:val="24"/>
                <w:szCs w:val="24"/>
                <w:lang w:val="es-CO"/>
              </w:rPr>
              <w:t>actores</w:t>
            </w:r>
            <w:r w:rsidRPr="00C701B1">
              <w:rPr>
                <w:rFonts w:ascii="Times New Roman" w:hAnsi="Times New Roman" w:cs="Times New Roman"/>
                <w:sz w:val="24"/>
                <w:szCs w:val="24"/>
                <w:lang w:val="es-CO"/>
              </w:rPr>
              <w:t xml:space="preserve"> autenticados (Admin, Mesero, Cocina, Caja).</w:t>
            </w:r>
          </w:p>
        </w:tc>
        <w:tc>
          <w:tcPr>
            <w:tcW w:w="3888" w:type="dxa"/>
            <w:tcBorders>
              <w:top w:val="single" w:sz="4" w:space="0" w:color="CBD5E1"/>
              <w:bottom w:val="single" w:sz="4" w:space="0" w:color="CBD5E1"/>
            </w:tcBorders>
            <w:shd w:val="clear" w:color="auto" w:fill="FFFFFF"/>
            <w:tcMar>
              <w:top w:w="50" w:type="dxa"/>
              <w:left w:w="90" w:type="dxa"/>
              <w:bottom w:w="50" w:type="dxa"/>
              <w:right w:w="90" w:type="dxa"/>
            </w:tcMar>
          </w:tcPr>
          <w:p w14:paraId="74AC62A8"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id, nombre, email, password, rol, estado</w:t>
            </w:r>
          </w:p>
        </w:tc>
      </w:tr>
      <w:tr w:rsidR="00613E6E" w:rsidRPr="00C701B1" w14:paraId="22F79B40" w14:textId="77777777">
        <w:trPr>
          <w:jc w:val="center"/>
        </w:trPr>
        <w:tc>
          <w:tcPr>
            <w:tcW w:w="2160" w:type="dxa"/>
            <w:tcBorders>
              <w:top w:val="single" w:sz="4" w:space="0" w:color="CBD5E1"/>
              <w:bottom w:val="single" w:sz="4" w:space="0" w:color="CBD5E1"/>
            </w:tcBorders>
            <w:shd w:val="clear" w:color="auto" w:fill="F8FAFC"/>
            <w:tcMar>
              <w:top w:w="50" w:type="dxa"/>
              <w:left w:w="90" w:type="dxa"/>
              <w:bottom w:w="50" w:type="dxa"/>
              <w:right w:w="90" w:type="dxa"/>
            </w:tcMar>
          </w:tcPr>
          <w:p w14:paraId="1F2FE7BD"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Mesa</w:t>
            </w:r>
          </w:p>
        </w:tc>
        <w:tc>
          <w:tcPr>
            <w:tcW w:w="3312" w:type="dxa"/>
            <w:tcBorders>
              <w:top w:val="single" w:sz="4" w:space="0" w:color="CBD5E1"/>
              <w:bottom w:val="single" w:sz="4" w:space="0" w:color="CBD5E1"/>
            </w:tcBorders>
            <w:shd w:val="clear" w:color="auto" w:fill="F8FAFC"/>
            <w:tcMar>
              <w:top w:w="50" w:type="dxa"/>
              <w:left w:w="90" w:type="dxa"/>
              <w:bottom w:w="50" w:type="dxa"/>
              <w:right w:w="90" w:type="dxa"/>
            </w:tcMar>
          </w:tcPr>
          <w:p w14:paraId="0BD9F602" w14:textId="2925B8AC"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Controla la ubicación física y semáforo visual de ocupación del salón.</w:t>
            </w:r>
          </w:p>
        </w:tc>
        <w:tc>
          <w:tcPr>
            <w:tcW w:w="3888" w:type="dxa"/>
            <w:tcBorders>
              <w:top w:val="single" w:sz="4" w:space="0" w:color="CBD5E1"/>
              <w:bottom w:val="single" w:sz="4" w:space="0" w:color="CBD5E1"/>
            </w:tcBorders>
            <w:shd w:val="clear" w:color="auto" w:fill="F8FAFC"/>
            <w:tcMar>
              <w:top w:w="50" w:type="dxa"/>
              <w:left w:w="90" w:type="dxa"/>
              <w:bottom w:w="50" w:type="dxa"/>
              <w:right w:w="90" w:type="dxa"/>
            </w:tcMar>
          </w:tcPr>
          <w:p w14:paraId="43BF74FB" w14:textId="3D35B836"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id, numero, ubicacion, estado</w:t>
            </w:r>
          </w:p>
        </w:tc>
      </w:tr>
      <w:tr w:rsidR="00613E6E" w:rsidRPr="00C701B1" w14:paraId="537BCEB4" w14:textId="77777777">
        <w:trPr>
          <w:jc w:val="center"/>
        </w:trPr>
        <w:tc>
          <w:tcPr>
            <w:tcW w:w="2160" w:type="dxa"/>
            <w:tcBorders>
              <w:top w:val="single" w:sz="4" w:space="0" w:color="CBD5E1"/>
              <w:bottom w:val="single" w:sz="4" w:space="0" w:color="CBD5E1"/>
            </w:tcBorders>
            <w:shd w:val="clear" w:color="auto" w:fill="FFFFFF"/>
            <w:tcMar>
              <w:top w:w="50" w:type="dxa"/>
              <w:left w:w="90" w:type="dxa"/>
              <w:bottom w:w="50" w:type="dxa"/>
              <w:right w:w="90" w:type="dxa"/>
            </w:tcMar>
          </w:tcPr>
          <w:p w14:paraId="100BA678"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Categoria</w:t>
            </w:r>
          </w:p>
        </w:tc>
        <w:tc>
          <w:tcPr>
            <w:tcW w:w="3312" w:type="dxa"/>
            <w:tcBorders>
              <w:top w:val="single" w:sz="4" w:space="0" w:color="CBD5E1"/>
              <w:bottom w:val="single" w:sz="4" w:space="0" w:color="CBD5E1"/>
            </w:tcBorders>
            <w:shd w:val="clear" w:color="auto" w:fill="FFFFFF"/>
            <w:tcMar>
              <w:top w:w="50" w:type="dxa"/>
              <w:left w:w="90" w:type="dxa"/>
              <w:bottom w:w="50" w:type="dxa"/>
              <w:right w:w="90" w:type="dxa"/>
            </w:tcMar>
          </w:tcPr>
          <w:p w14:paraId="29FDF042"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Clasifica la oferta gastronómica de la carta (Platos Fuertes, Bebidas, etc.).</w:t>
            </w:r>
          </w:p>
        </w:tc>
        <w:tc>
          <w:tcPr>
            <w:tcW w:w="3888" w:type="dxa"/>
            <w:tcBorders>
              <w:top w:val="single" w:sz="4" w:space="0" w:color="CBD5E1"/>
              <w:bottom w:val="single" w:sz="4" w:space="0" w:color="CBD5E1"/>
            </w:tcBorders>
            <w:shd w:val="clear" w:color="auto" w:fill="FFFFFF"/>
            <w:tcMar>
              <w:top w:w="50" w:type="dxa"/>
              <w:left w:w="90" w:type="dxa"/>
              <w:bottom w:w="50" w:type="dxa"/>
              <w:right w:w="90" w:type="dxa"/>
            </w:tcMar>
          </w:tcPr>
          <w:p w14:paraId="0DF6E354" w14:textId="32BBA1DF"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 xml:space="preserve">id, nombre, </w:t>
            </w:r>
            <w:r w:rsidR="00C701B1">
              <w:rPr>
                <w:rFonts w:ascii="Times New Roman" w:hAnsi="Times New Roman" w:cs="Times New Roman"/>
                <w:sz w:val="24"/>
                <w:szCs w:val="24"/>
              </w:rPr>
              <w:t>descripcion</w:t>
            </w:r>
          </w:p>
        </w:tc>
      </w:tr>
      <w:tr w:rsidR="00613E6E" w:rsidRPr="00C701B1" w14:paraId="3EBD0497" w14:textId="77777777">
        <w:trPr>
          <w:jc w:val="center"/>
        </w:trPr>
        <w:tc>
          <w:tcPr>
            <w:tcW w:w="2160" w:type="dxa"/>
            <w:tcBorders>
              <w:top w:val="single" w:sz="4" w:space="0" w:color="CBD5E1"/>
              <w:bottom w:val="single" w:sz="4" w:space="0" w:color="CBD5E1"/>
            </w:tcBorders>
            <w:shd w:val="clear" w:color="auto" w:fill="F8FAFC"/>
            <w:tcMar>
              <w:top w:w="50" w:type="dxa"/>
              <w:left w:w="90" w:type="dxa"/>
              <w:bottom w:w="50" w:type="dxa"/>
              <w:right w:w="90" w:type="dxa"/>
            </w:tcMar>
          </w:tcPr>
          <w:p w14:paraId="4FB5AA47"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Producto</w:t>
            </w:r>
          </w:p>
        </w:tc>
        <w:tc>
          <w:tcPr>
            <w:tcW w:w="3312" w:type="dxa"/>
            <w:tcBorders>
              <w:top w:val="single" w:sz="4" w:space="0" w:color="CBD5E1"/>
              <w:bottom w:val="single" w:sz="4" w:space="0" w:color="CBD5E1"/>
            </w:tcBorders>
            <w:shd w:val="clear" w:color="auto" w:fill="F8FAFC"/>
            <w:tcMar>
              <w:top w:w="50" w:type="dxa"/>
              <w:left w:w="90" w:type="dxa"/>
              <w:bottom w:w="50" w:type="dxa"/>
              <w:right w:w="90" w:type="dxa"/>
            </w:tcMar>
          </w:tcPr>
          <w:p w14:paraId="07524C4C"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Catálogo de platillos y cócteles con precio de venta y estado de inventario.</w:t>
            </w:r>
          </w:p>
        </w:tc>
        <w:tc>
          <w:tcPr>
            <w:tcW w:w="3888" w:type="dxa"/>
            <w:tcBorders>
              <w:top w:val="single" w:sz="4" w:space="0" w:color="CBD5E1"/>
              <w:bottom w:val="single" w:sz="4" w:space="0" w:color="CBD5E1"/>
            </w:tcBorders>
            <w:shd w:val="clear" w:color="auto" w:fill="F8FAFC"/>
            <w:tcMar>
              <w:top w:w="50" w:type="dxa"/>
              <w:left w:w="90" w:type="dxa"/>
              <w:bottom w:w="50" w:type="dxa"/>
              <w:right w:w="90" w:type="dxa"/>
            </w:tcMar>
          </w:tcPr>
          <w:p w14:paraId="7B45C5AA"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id, categoria_id, nombre, precio_venta, disponible, stock</w:t>
            </w:r>
          </w:p>
        </w:tc>
      </w:tr>
      <w:tr w:rsidR="00613E6E" w:rsidRPr="00C701B1" w14:paraId="250A1951" w14:textId="77777777">
        <w:trPr>
          <w:jc w:val="center"/>
        </w:trPr>
        <w:tc>
          <w:tcPr>
            <w:tcW w:w="2160" w:type="dxa"/>
            <w:tcBorders>
              <w:top w:val="single" w:sz="4" w:space="0" w:color="CBD5E1"/>
              <w:bottom w:val="single" w:sz="4" w:space="0" w:color="CBD5E1"/>
            </w:tcBorders>
            <w:shd w:val="clear" w:color="auto" w:fill="FFFFFF"/>
            <w:tcMar>
              <w:top w:w="50" w:type="dxa"/>
              <w:left w:w="90" w:type="dxa"/>
              <w:bottom w:w="50" w:type="dxa"/>
              <w:right w:w="90" w:type="dxa"/>
            </w:tcMar>
          </w:tcPr>
          <w:p w14:paraId="7465FC2E"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Pedido</w:t>
            </w:r>
          </w:p>
        </w:tc>
        <w:tc>
          <w:tcPr>
            <w:tcW w:w="3312" w:type="dxa"/>
            <w:tcBorders>
              <w:top w:val="single" w:sz="4" w:space="0" w:color="CBD5E1"/>
              <w:bottom w:val="single" w:sz="4" w:space="0" w:color="CBD5E1"/>
            </w:tcBorders>
            <w:shd w:val="clear" w:color="auto" w:fill="FFFFFF"/>
            <w:tcMar>
              <w:top w:w="50" w:type="dxa"/>
              <w:left w:w="90" w:type="dxa"/>
              <w:bottom w:w="50" w:type="dxa"/>
              <w:right w:w="90" w:type="dxa"/>
            </w:tcMar>
          </w:tcPr>
          <w:p w14:paraId="07885D10"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Comanda central que agrupa consumos de una mesa y coordina cocina y caja.</w:t>
            </w:r>
          </w:p>
        </w:tc>
        <w:tc>
          <w:tcPr>
            <w:tcW w:w="3888" w:type="dxa"/>
            <w:tcBorders>
              <w:top w:val="single" w:sz="4" w:space="0" w:color="CBD5E1"/>
              <w:bottom w:val="single" w:sz="4" w:space="0" w:color="CBD5E1"/>
            </w:tcBorders>
            <w:shd w:val="clear" w:color="auto" w:fill="FFFFFF"/>
            <w:tcMar>
              <w:top w:w="50" w:type="dxa"/>
              <w:left w:w="90" w:type="dxa"/>
              <w:bottom w:w="50" w:type="dxa"/>
              <w:right w:w="90" w:type="dxa"/>
            </w:tcMar>
          </w:tcPr>
          <w:p w14:paraId="1566D51B"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id, mesa_id, usuario_id, total, estado, fecha</w:t>
            </w:r>
          </w:p>
        </w:tc>
      </w:tr>
      <w:tr w:rsidR="00613E6E" w:rsidRPr="00C701B1" w14:paraId="0DC7CBFB" w14:textId="77777777">
        <w:trPr>
          <w:jc w:val="center"/>
        </w:trPr>
        <w:tc>
          <w:tcPr>
            <w:tcW w:w="2160" w:type="dxa"/>
            <w:tcBorders>
              <w:top w:val="single" w:sz="4" w:space="0" w:color="CBD5E1"/>
              <w:bottom w:val="single" w:sz="4" w:space="0" w:color="CBD5E1"/>
            </w:tcBorders>
            <w:shd w:val="clear" w:color="auto" w:fill="F8FAFC"/>
            <w:tcMar>
              <w:top w:w="50" w:type="dxa"/>
              <w:left w:w="90" w:type="dxa"/>
              <w:bottom w:w="50" w:type="dxa"/>
              <w:right w:w="90" w:type="dxa"/>
            </w:tcMar>
          </w:tcPr>
          <w:p w14:paraId="0F7A0E39"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DetallePedido</w:t>
            </w:r>
          </w:p>
        </w:tc>
        <w:tc>
          <w:tcPr>
            <w:tcW w:w="3312" w:type="dxa"/>
            <w:tcBorders>
              <w:top w:val="single" w:sz="4" w:space="0" w:color="CBD5E1"/>
              <w:bottom w:val="single" w:sz="4" w:space="0" w:color="CBD5E1"/>
            </w:tcBorders>
            <w:shd w:val="clear" w:color="auto" w:fill="F8FAFC"/>
            <w:tcMar>
              <w:top w:w="50" w:type="dxa"/>
              <w:left w:w="90" w:type="dxa"/>
              <w:bottom w:w="50" w:type="dxa"/>
              <w:right w:w="90" w:type="dxa"/>
            </w:tcMar>
          </w:tcPr>
          <w:p w14:paraId="5880535B"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Línea individual de la comanda con cantidad, precio congelado y notas especiales.</w:t>
            </w:r>
          </w:p>
        </w:tc>
        <w:tc>
          <w:tcPr>
            <w:tcW w:w="3888" w:type="dxa"/>
            <w:tcBorders>
              <w:top w:val="single" w:sz="4" w:space="0" w:color="CBD5E1"/>
              <w:bottom w:val="single" w:sz="4" w:space="0" w:color="CBD5E1"/>
            </w:tcBorders>
            <w:shd w:val="clear" w:color="auto" w:fill="F8FAFC"/>
            <w:tcMar>
              <w:top w:w="50" w:type="dxa"/>
              <w:left w:w="90" w:type="dxa"/>
              <w:bottom w:w="50" w:type="dxa"/>
              <w:right w:w="90" w:type="dxa"/>
            </w:tcMar>
          </w:tcPr>
          <w:p w14:paraId="4E0AC22B"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id, pedido_id, producto_id, cantidad, precio_unitario, observaciones</w:t>
            </w:r>
          </w:p>
        </w:tc>
      </w:tr>
      <w:tr w:rsidR="00613E6E" w:rsidRPr="00C701B1" w14:paraId="7B482F22" w14:textId="77777777">
        <w:trPr>
          <w:jc w:val="center"/>
        </w:trPr>
        <w:tc>
          <w:tcPr>
            <w:tcW w:w="2160" w:type="dxa"/>
            <w:tcBorders>
              <w:top w:val="single" w:sz="4" w:space="0" w:color="CBD5E1"/>
              <w:bottom w:val="single" w:sz="4" w:space="0" w:color="CBD5E1"/>
            </w:tcBorders>
            <w:shd w:val="clear" w:color="auto" w:fill="FFFFFF"/>
            <w:tcMar>
              <w:top w:w="50" w:type="dxa"/>
              <w:left w:w="90" w:type="dxa"/>
              <w:bottom w:w="50" w:type="dxa"/>
              <w:right w:w="90" w:type="dxa"/>
            </w:tcMar>
          </w:tcPr>
          <w:p w14:paraId="44E9264A"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Pago (Venta)</w:t>
            </w:r>
          </w:p>
        </w:tc>
        <w:tc>
          <w:tcPr>
            <w:tcW w:w="3312" w:type="dxa"/>
            <w:tcBorders>
              <w:top w:val="single" w:sz="4" w:space="0" w:color="CBD5E1"/>
              <w:bottom w:val="single" w:sz="4" w:space="0" w:color="CBD5E1"/>
            </w:tcBorders>
            <w:shd w:val="clear" w:color="auto" w:fill="FFFFFF"/>
            <w:tcMar>
              <w:top w:w="50" w:type="dxa"/>
              <w:left w:w="90" w:type="dxa"/>
              <w:bottom w:w="50" w:type="dxa"/>
              <w:right w:w="90" w:type="dxa"/>
            </w:tcMar>
          </w:tcPr>
          <w:p w14:paraId="3F6EB103"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Comprobante de transacción financiera que liquida la comanda y libera la mesa.</w:t>
            </w:r>
          </w:p>
        </w:tc>
        <w:tc>
          <w:tcPr>
            <w:tcW w:w="3888" w:type="dxa"/>
            <w:tcBorders>
              <w:top w:val="single" w:sz="4" w:space="0" w:color="CBD5E1"/>
              <w:bottom w:val="single" w:sz="4" w:space="0" w:color="CBD5E1"/>
            </w:tcBorders>
            <w:shd w:val="clear" w:color="auto" w:fill="FFFFFF"/>
            <w:tcMar>
              <w:top w:w="50" w:type="dxa"/>
              <w:left w:w="90" w:type="dxa"/>
              <w:bottom w:w="50" w:type="dxa"/>
              <w:right w:w="90" w:type="dxa"/>
            </w:tcMar>
          </w:tcPr>
          <w:p w14:paraId="1489888C"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id, pedido_id, metodo_pago, monto, fecha</w:t>
            </w:r>
          </w:p>
        </w:tc>
      </w:tr>
      <w:tr w:rsidR="00613E6E" w:rsidRPr="00C701B1" w14:paraId="4D2805F0" w14:textId="77777777">
        <w:trPr>
          <w:jc w:val="center"/>
        </w:trPr>
        <w:tc>
          <w:tcPr>
            <w:tcW w:w="2160" w:type="dxa"/>
            <w:tcBorders>
              <w:top w:val="single" w:sz="4" w:space="0" w:color="CBD5E1"/>
              <w:bottom w:val="single" w:sz="4" w:space="0" w:color="CBD5E1"/>
            </w:tcBorders>
            <w:shd w:val="clear" w:color="auto" w:fill="F8FAFC"/>
            <w:tcMar>
              <w:top w:w="50" w:type="dxa"/>
              <w:left w:w="90" w:type="dxa"/>
              <w:bottom w:w="50" w:type="dxa"/>
              <w:right w:w="90" w:type="dxa"/>
            </w:tcMar>
          </w:tcPr>
          <w:p w14:paraId="1B45281C"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Notificacion</w:t>
            </w:r>
          </w:p>
        </w:tc>
        <w:tc>
          <w:tcPr>
            <w:tcW w:w="3312" w:type="dxa"/>
            <w:tcBorders>
              <w:top w:val="single" w:sz="4" w:space="0" w:color="CBD5E1"/>
              <w:bottom w:val="single" w:sz="4" w:space="0" w:color="CBD5E1"/>
            </w:tcBorders>
            <w:shd w:val="clear" w:color="auto" w:fill="F8FAFC"/>
            <w:tcMar>
              <w:top w:w="50" w:type="dxa"/>
              <w:left w:w="90" w:type="dxa"/>
              <w:bottom w:w="50" w:type="dxa"/>
              <w:right w:w="90" w:type="dxa"/>
            </w:tcMar>
          </w:tcPr>
          <w:p w14:paraId="47207E48"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Alerta reactiva entre cocina y salón para entrega inmediata de platos.</w:t>
            </w:r>
          </w:p>
        </w:tc>
        <w:tc>
          <w:tcPr>
            <w:tcW w:w="3888" w:type="dxa"/>
            <w:tcBorders>
              <w:top w:val="single" w:sz="4" w:space="0" w:color="CBD5E1"/>
              <w:bottom w:val="single" w:sz="4" w:space="0" w:color="CBD5E1"/>
            </w:tcBorders>
            <w:shd w:val="clear" w:color="auto" w:fill="F8FAFC"/>
            <w:tcMar>
              <w:top w:w="50" w:type="dxa"/>
              <w:left w:w="90" w:type="dxa"/>
              <w:bottom w:w="50" w:type="dxa"/>
              <w:right w:w="90" w:type="dxa"/>
            </w:tcMar>
          </w:tcPr>
          <w:p w14:paraId="44996E44"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id, mensaje, tipo, leido, fecha</w:t>
            </w:r>
          </w:p>
        </w:tc>
      </w:tr>
    </w:tbl>
    <w:p w14:paraId="13789CDC" w14:textId="461F51D9" w:rsidR="00613E6E" w:rsidRPr="00C701B1" w:rsidRDefault="00000000">
      <w:pPr>
        <w:keepNext/>
        <w:spacing w:before="280" w:after="80"/>
        <w:rPr>
          <w:rFonts w:ascii="Times New Roman" w:hAnsi="Times New Roman" w:cs="Times New Roman"/>
          <w:sz w:val="24"/>
          <w:szCs w:val="24"/>
          <w:lang w:val="es-CO"/>
        </w:rPr>
      </w:pPr>
      <w:r w:rsidRPr="00C701B1">
        <w:rPr>
          <w:rFonts w:ascii="Times New Roman" w:hAnsi="Times New Roman" w:cs="Times New Roman"/>
          <w:b/>
          <w:sz w:val="24"/>
          <w:szCs w:val="24"/>
          <w:lang w:val="es-CO"/>
        </w:rPr>
        <w:lastRenderedPageBreak/>
        <w:t>3. DIAGRAMA DE CLASES</w:t>
      </w:r>
      <w:r w:rsidR="008F7619">
        <w:rPr>
          <w:rFonts w:ascii="Times New Roman" w:hAnsi="Times New Roman" w:cs="Times New Roman"/>
          <w:b/>
          <w:sz w:val="24"/>
          <w:szCs w:val="24"/>
          <w:lang w:val="es-CO"/>
        </w:rPr>
        <w:t xml:space="preserve"> U</w:t>
      </w:r>
      <w:r w:rsidRPr="00C701B1">
        <w:rPr>
          <w:rFonts w:ascii="Times New Roman" w:hAnsi="Times New Roman" w:cs="Times New Roman"/>
          <w:b/>
          <w:sz w:val="24"/>
          <w:szCs w:val="24"/>
          <w:lang w:val="es-CO"/>
        </w:rPr>
        <w:t>ML</w:t>
      </w:r>
    </w:p>
    <w:p w14:paraId="15266124" w14:textId="77777777" w:rsidR="00613E6E" w:rsidRPr="00C701B1" w:rsidRDefault="00000000">
      <w:pPr>
        <w:spacing w:after="80"/>
        <w:rPr>
          <w:rFonts w:ascii="Times New Roman" w:hAnsi="Times New Roman" w:cs="Times New Roman"/>
          <w:sz w:val="24"/>
          <w:szCs w:val="24"/>
          <w:lang w:val="es-CO"/>
        </w:rPr>
      </w:pPr>
      <w:r w:rsidRPr="00C701B1">
        <w:rPr>
          <w:rFonts w:ascii="Times New Roman" w:hAnsi="Times New Roman" w:cs="Times New Roman"/>
          <w:sz w:val="24"/>
          <w:szCs w:val="24"/>
          <w:lang w:val="es-CO"/>
        </w:rPr>
        <w:t>A continuación se presenta el diagrama de clases del dominio con tipado estricto, encapsulamiento y multiplicidades:</w:t>
      </w:r>
    </w:p>
    <w:p w14:paraId="7C6964E9" w14:textId="5E94C04F" w:rsidR="00613E6E" w:rsidRPr="00C701B1" w:rsidRDefault="002C24E6">
      <w:pPr>
        <w:spacing w:before="160" w:after="160"/>
        <w:jc w:val="center"/>
        <w:rPr>
          <w:rFonts w:ascii="Times New Roman" w:hAnsi="Times New Roman" w:cs="Times New Roman"/>
          <w:sz w:val="24"/>
          <w:szCs w:val="24"/>
        </w:rPr>
      </w:pPr>
      <w:r w:rsidRPr="002C24E6">
        <w:rPr>
          <w:rFonts w:ascii="Times New Roman" w:hAnsi="Times New Roman" w:cs="Times New Roman"/>
          <w:sz w:val="24"/>
          <w:szCs w:val="24"/>
        </w:rPr>
        <w:drawing>
          <wp:inline distT="0" distB="0" distL="0" distR="0" wp14:anchorId="0BA28D04" wp14:editId="5B413719">
            <wp:extent cx="5943600" cy="4486910"/>
            <wp:effectExtent l="0" t="0" r="0" b="8890"/>
            <wp:docPr id="2073694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694202" name=""/>
                    <pic:cNvPicPr/>
                  </pic:nvPicPr>
                  <pic:blipFill>
                    <a:blip r:embed="rId6"/>
                    <a:stretch>
                      <a:fillRect/>
                    </a:stretch>
                  </pic:blipFill>
                  <pic:spPr>
                    <a:xfrm>
                      <a:off x="0" y="0"/>
                      <a:ext cx="5943600" cy="4486910"/>
                    </a:xfrm>
                    <a:prstGeom prst="rect">
                      <a:avLst/>
                    </a:prstGeom>
                  </pic:spPr>
                </pic:pic>
              </a:graphicData>
            </a:graphic>
          </wp:inline>
        </w:drawing>
      </w:r>
    </w:p>
    <w:p w14:paraId="72513FBE" w14:textId="042B56B9" w:rsidR="00613E6E" w:rsidRPr="00C701B1" w:rsidRDefault="00000000">
      <w:pPr>
        <w:spacing w:after="280"/>
        <w:jc w:val="center"/>
        <w:rPr>
          <w:rFonts w:ascii="Times New Roman" w:hAnsi="Times New Roman" w:cs="Times New Roman"/>
          <w:sz w:val="24"/>
          <w:szCs w:val="24"/>
          <w:lang w:val="es-CO"/>
        </w:rPr>
      </w:pPr>
      <w:r w:rsidRPr="00C701B1">
        <w:rPr>
          <w:rFonts w:ascii="Times New Roman" w:hAnsi="Times New Roman" w:cs="Times New Roman"/>
          <w:i/>
          <w:sz w:val="24"/>
          <w:szCs w:val="24"/>
          <w:lang w:val="es-CO"/>
        </w:rPr>
        <w:t>Figura 1: Diagrama de Clases del Sistema GastroSoft.</w:t>
      </w:r>
    </w:p>
    <w:p w14:paraId="32075B07" w14:textId="77777777" w:rsidR="00613E6E" w:rsidRPr="00C701B1" w:rsidRDefault="00000000">
      <w:pPr>
        <w:keepNext/>
        <w:spacing w:before="280" w:after="80"/>
        <w:rPr>
          <w:rFonts w:ascii="Times New Roman" w:hAnsi="Times New Roman" w:cs="Times New Roman"/>
          <w:sz w:val="24"/>
          <w:szCs w:val="24"/>
          <w:lang w:val="es-CO"/>
        </w:rPr>
      </w:pPr>
      <w:r w:rsidRPr="00C701B1">
        <w:rPr>
          <w:rFonts w:ascii="Times New Roman" w:hAnsi="Times New Roman" w:cs="Times New Roman"/>
          <w:b/>
          <w:sz w:val="24"/>
          <w:szCs w:val="24"/>
          <w:lang w:val="es-CO"/>
        </w:rPr>
        <w:t>4. ANÁLISIS DE RELACIONES Y CARDINALIDADES</w:t>
      </w:r>
    </w:p>
    <w:p w14:paraId="5F3BF0E2" w14:textId="14445FF2" w:rsidR="00613E6E" w:rsidRPr="00C701B1" w:rsidRDefault="00000000">
      <w:pPr>
        <w:spacing w:after="80"/>
        <w:rPr>
          <w:rFonts w:ascii="Times New Roman" w:hAnsi="Times New Roman" w:cs="Times New Roman"/>
          <w:sz w:val="24"/>
          <w:szCs w:val="24"/>
          <w:lang w:val="es-CO"/>
        </w:rPr>
      </w:pPr>
      <w:r w:rsidRPr="00C701B1">
        <w:rPr>
          <w:rFonts w:ascii="Times New Roman" w:hAnsi="Times New Roman" w:cs="Times New Roman"/>
          <w:sz w:val="24"/>
          <w:szCs w:val="24"/>
          <w:lang w:val="es-CO"/>
        </w:rPr>
        <w:t xml:space="preserve">• Usuario - Pedido (1 </w:t>
      </w:r>
      <w:r w:rsidR="008F7619">
        <w:rPr>
          <w:rFonts w:ascii="Times New Roman" w:hAnsi="Times New Roman" w:cs="Times New Roman"/>
          <w:sz w:val="24"/>
          <w:szCs w:val="24"/>
          <w:lang w:val="es-CO"/>
        </w:rPr>
        <w:t>:</w:t>
      </w:r>
      <w:r w:rsidRPr="00C701B1">
        <w:rPr>
          <w:rFonts w:ascii="Times New Roman" w:hAnsi="Times New Roman" w:cs="Times New Roman"/>
          <w:sz w:val="24"/>
          <w:szCs w:val="24"/>
          <w:lang w:val="es-CO"/>
        </w:rPr>
        <w:t xml:space="preserve"> </w:t>
      </w:r>
      <w:r w:rsidR="008F7619">
        <w:rPr>
          <w:rFonts w:ascii="Times New Roman" w:hAnsi="Times New Roman" w:cs="Times New Roman"/>
          <w:sz w:val="24"/>
          <w:szCs w:val="24"/>
          <w:lang w:val="es-CO"/>
        </w:rPr>
        <w:t>N</w:t>
      </w:r>
      <w:r w:rsidRPr="00C701B1">
        <w:rPr>
          <w:rFonts w:ascii="Times New Roman" w:hAnsi="Times New Roman" w:cs="Times New Roman"/>
          <w:sz w:val="24"/>
          <w:szCs w:val="24"/>
          <w:lang w:val="es-CO"/>
        </w:rPr>
        <w:t>): Un usuario (mesero) puede registrar una o muchas comandas a lo largo de su turno de trabajo, pero cada comanda es aperturada por un único mesero responsable.</w:t>
      </w:r>
    </w:p>
    <w:p w14:paraId="19950A09" w14:textId="4E6EC381" w:rsidR="00613E6E" w:rsidRPr="00C701B1" w:rsidRDefault="00000000">
      <w:pPr>
        <w:spacing w:after="80"/>
        <w:rPr>
          <w:rFonts w:ascii="Times New Roman" w:hAnsi="Times New Roman" w:cs="Times New Roman"/>
          <w:sz w:val="24"/>
          <w:szCs w:val="24"/>
          <w:lang w:val="es-CO"/>
        </w:rPr>
      </w:pPr>
      <w:r w:rsidRPr="00C701B1">
        <w:rPr>
          <w:rFonts w:ascii="Times New Roman" w:hAnsi="Times New Roman" w:cs="Times New Roman"/>
          <w:sz w:val="24"/>
          <w:szCs w:val="24"/>
          <w:lang w:val="es-CO"/>
        </w:rPr>
        <w:t xml:space="preserve">• Mesa - Pedido (1 </w:t>
      </w:r>
      <w:r w:rsidR="008F7619">
        <w:rPr>
          <w:rFonts w:ascii="Times New Roman" w:hAnsi="Times New Roman" w:cs="Times New Roman"/>
          <w:sz w:val="24"/>
          <w:szCs w:val="24"/>
          <w:lang w:val="es-CO"/>
        </w:rPr>
        <w:t>:</w:t>
      </w:r>
      <w:r w:rsidRPr="00C701B1">
        <w:rPr>
          <w:rFonts w:ascii="Times New Roman" w:hAnsi="Times New Roman" w:cs="Times New Roman"/>
          <w:sz w:val="24"/>
          <w:szCs w:val="24"/>
          <w:lang w:val="es-CO"/>
        </w:rPr>
        <w:t xml:space="preserve"> </w:t>
      </w:r>
      <w:r w:rsidR="008F7619">
        <w:rPr>
          <w:rFonts w:ascii="Times New Roman" w:hAnsi="Times New Roman" w:cs="Times New Roman"/>
          <w:sz w:val="24"/>
          <w:szCs w:val="24"/>
          <w:lang w:val="es-CO"/>
        </w:rPr>
        <w:t>N</w:t>
      </w:r>
      <w:r w:rsidRPr="00C701B1">
        <w:rPr>
          <w:rFonts w:ascii="Times New Roman" w:hAnsi="Times New Roman" w:cs="Times New Roman"/>
          <w:sz w:val="24"/>
          <w:szCs w:val="24"/>
          <w:lang w:val="es-CO"/>
        </w:rPr>
        <w:t>): Una mesa física puede tener cero pedidos activos (cuando está libre) o estar vinculada a pedidos históricos y uno activo. Cada pedido pertenece a una única mesa.</w:t>
      </w:r>
    </w:p>
    <w:p w14:paraId="05AEBF62" w14:textId="473650D4" w:rsidR="00613E6E" w:rsidRPr="00C701B1" w:rsidRDefault="00000000">
      <w:pPr>
        <w:spacing w:after="80"/>
        <w:rPr>
          <w:rFonts w:ascii="Times New Roman" w:hAnsi="Times New Roman" w:cs="Times New Roman"/>
          <w:sz w:val="24"/>
          <w:szCs w:val="24"/>
          <w:lang w:val="es-CO"/>
        </w:rPr>
      </w:pPr>
      <w:r w:rsidRPr="00C701B1">
        <w:rPr>
          <w:rFonts w:ascii="Times New Roman" w:hAnsi="Times New Roman" w:cs="Times New Roman"/>
          <w:sz w:val="24"/>
          <w:szCs w:val="24"/>
          <w:lang w:val="es-CO"/>
        </w:rPr>
        <w:t xml:space="preserve">• Pedido - DetallePedido (1 </w:t>
      </w:r>
      <w:r w:rsidR="008F7619">
        <w:rPr>
          <w:rFonts w:ascii="Times New Roman" w:hAnsi="Times New Roman" w:cs="Times New Roman"/>
          <w:sz w:val="24"/>
          <w:szCs w:val="24"/>
          <w:lang w:val="es-CO"/>
        </w:rPr>
        <w:t>:</w:t>
      </w:r>
      <w:r w:rsidRPr="00C701B1">
        <w:rPr>
          <w:rFonts w:ascii="Times New Roman" w:hAnsi="Times New Roman" w:cs="Times New Roman"/>
          <w:sz w:val="24"/>
          <w:szCs w:val="24"/>
          <w:lang w:val="es-CO"/>
        </w:rPr>
        <w:t xml:space="preserve"> 1): Relación de composición fuerte (rombo relleno). La existencia de las líneas de detalle depende estrictamente de la comanda cabecera; si la comanda se elimina, sus líneas se destruyen (Cascade).</w:t>
      </w:r>
    </w:p>
    <w:p w14:paraId="1BF0CA5A" w14:textId="30EB1CBE" w:rsidR="00613E6E" w:rsidRPr="00C701B1" w:rsidRDefault="00000000">
      <w:pPr>
        <w:spacing w:after="80"/>
        <w:rPr>
          <w:rFonts w:ascii="Times New Roman" w:hAnsi="Times New Roman" w:cs="Times New Roman"/>
          <w:sz w:val="24"/>
          <w:szCs w:val="24"/>
          <w:lang w:val="es-CO"/>
        </w:rPr>
      </w:pPr>
      <w:r w:rsidRPr="00C701B1">
        <w:rPr>
          <w:rFonts w:ascii="Times New Roman" w:hAnsi="Times New Roman" w:cs="Times New Roman"/>
          <w:sz w:val="24"/>
          <w:szCs w:val="24"/>
          <w:lang w:val="es-CO"/>
        </w:rPr>
        <w:t>• DetallePedido - Producto (1</w:t>
      </w:r>
      <w:r w:rsidR="008F7619">
        <w:rPr>
          <w:rFonts w:ascii="Times New Roman" w:hAnsi="Times New Roman" w:cs="Times New Roman"/>
          <w:sz w:val="24"/>
          <w:szCs w:val="24"/>
          <w:lang w:val="es-CO"/>
        </w:rPr>
        <w:t xml:space="preserve"> </w:t>
      </w:r>
      <w:r w:rsidRPr="00C701B1">
        <w:rPr>
          <w:rFonts w:ascii="Times New Roman" w:hAnsi="Times New Roman" w:cs="Times New Roman"/>
          <w:sz w:val="24"/>
          <w:szCs w:val="24"/>
          <w:lang w:val="es-CO"/>
        </w:rPr>
        <w:t xml:space="preserve">a </w:t>
      </w:r>
      <w:r w:rsidR="008F7619">
        <w:rPr>
          <w:rFonts w:ascii="Times New Roman" w:hAnsi="Times New Roman" w:cs="Times New Roman"/>
          <w:sz w:val="24"/>
          <w:szCs w:val="24"/>
          <w:lang w:val="es-CO"/>
        </w:rPr>
        <w:t>N</w:t>
      </w:r>
      <w:r w:rsidRPr="00C701B1">
        <w:rPr>
          <w:rFonts w:ascii="Times New Roman" w:hAnsi="Times New Roman" w:cs="Times New Roman"/>
          <w:sz w:val="24"/>
          <w:szCs w:val="24"/>
          <w:lang w:val="es-CO"/>
        </w:rPr>
        <w:t>): Cada ítem de comanda referencia a un producto del catálogo para heredar su precio y descripción. Un producto puede figurar en múltiples líneas de pedidos.</w:t>
      </w:r>
    </w:p>
    <w:p w14:paraId="7F8F9790" w14:textId="43A0B83D" w:rsidR="00613E6E" w:rsidRPr="00C701B1" w:rsidRDefault="00000000">
      <w:pPr>
        <w:spacing w:after="80"/>
        <w:rPr>
          <w:rFonts w:ascii="Times New Roman" w:hAnsi="Times New Roman" w:cs="Times New Roman"/>
          <w:sz w:val="24"/>
          <w:szCs w:val="24"/>
          <w:lang w:val="es-CO"/>
        </w:rPr>
      </w:pPr>
      <w:r w:rsidRPr="00C701B1">
        <w:rPr>
          <w:rFonts w:ascii="Times New Roman" w:hAnsi="Times New Roman" w:cs="Times New Roman"/>
          <w:sz w:val="24"/>
          <w:szCs w:val="24"/>
          <w:lang w:val="es-CO"/>
        </w:rPr>
        <w:lastRenderedPageBreak/>
        <w:t xml:space="preserve">• Categoria - Producto (1 a </w:t>
      </w:r>
      <w:r w:rsidR="008F7619">
        <w:rPr>
          <w:rFonts w:ascii="Times New Roman" w:hAnsi="Times New Roman" w:cs="Times New Roman"/>
          <w:sz w:val="24"/>
          <w:szCs w:val="24"/>
          <w:lang w:val="es-CO"/>
        </w:rPr>
        <w:t>N</w:t>
      </w:r>
      <w:r w:rsidRPr="00C701B1">
        <w:rPr>
          <w:rFonts w:ascii="Times New Roman" w:hAnsi="Times New Roman" w:cs="Times New Roman"/>
          <w:sz w:val="24"/>
          <w:szCs w:val="24"/>
          <w:lang w:val="es-CO"/>
        </w:rPr>
        <w:t>): Una categoría de menú agrupa múltiples platillos y bebidas. Cada producto pertenece a una sola categoría principal.</w:t>
      </w:r>
    </w:p>
    <w:p w14:paraId="42B66A58" w14:textId="21CB8B7F" w:rsidR="00613E6E" w:rsidRPr="00C701B1" w:rsidRDefault="00000000">
      <w:pPr>
        <w:spacing w:after="80"/>
        <w:rPr>
          <w:rFonts w:ascii="Times New Roman" w:hAnsi="Times New Roman" w:cs="Times New Roman"/>
          <w:sz w:val="24"/>
          <w:szCs w:val="24"/>
          <w:lang w:val="es-CO"/>
        </w:rPr>
      </w:pPr>
      <w:r w:rsidRPr="00C701B1">
        <w:rPr>
          <w:rFonts w:ascii="Times New Roman" w:hAnsi="Times New Roman" w:cs="Times New Roman"/>
          <w:sz w:val="24"/>
          <w:szCs w:val="24"/>
          <w:lang w:val="es-CO"/>
        </w:rPr>
        <w:t>• Pedido - Pago (1 a 1): Una comanda finalizada se liquida mediante una única transacción de cobro consolidada.</w:t>
      </w:r>
    </w:p>
    <w:p w14:paraId="6B1A95B2" w14:textId="77777777" w:rsidR="00613E6E" w:rsidRPr="00C701B1" w:rsidRDefault="00000000">
      <w:pPr>
        <w:keepNext/>
        <w:spacing w:before="280" w:after="80"/>
        <w:rPr>
          <w:rFonts w:ascii="Times New Roman" w:hAnsi="Times New Roman" w:cs="Times New Roman"/>
          <w:sz w:val="24"/>
          <w:szCs w:val="24"/>
          <w:lang w:val="es-CO"/>
        </w:rPr>
      </w:pPr>
      <w:r w:rsidRPr="00C701B1">
        <w:rPr>
          <w:rFonts w:ascii="Times New Roman" w:hAnsi="Times New Roman" w:cs="Times New Roman"/>
          <w:b/>
          <w:sz w:val="24"/>
          <w:szCs w:val="24"/>
          <w:lang w:val="es-CO"/>
        </w:rPr>
        <w:t>5. DICCIONARIO DE MÉTODOS Y OPERACIONES DEL MODELO</w:t>
      </w:r>
    </w:p>
    <w:tbl>
      <w:tblPr>
        <w:tblW w:w="0" w:type="auto"/>
        <w:jc w:val="center"/>
        <w:tblLook w:val="04A0" w:firstRow="1" w:lastRow="0" w:firstColumn="1" w:lastColumn="0" w:noHBand="0" w:noVBand="1"/>
      </w:tblPr>
      <w:tblGrid>
        <w:gridCol w:w="1728"/>
        <w:gridCol w:w="2592"/>
        <w:gridCol w:w="1584"/>
        <w:gridCol w:w="3456"/>
      </w:tblGrid>
      <w:tr w:rsidR="00613E6E" w:rsidRPr="00C701B1" w14:paraId="62E6F196" w14:textId="77777777">
        <w:trPr>
          <w:jc w:val="center"/>
        </w:trPr>
        <w:tc>
          <w:tcPr>
            <w:tcW w:w="1728" w:type="dxa"/>
            <w:shd w:val="clear" w:color="auto" w:fill="1E3A8A"/>
            <w:tcMar>
              <w:top w:w="80" w:type="dxa"/>
              <w:left w:w="90" w:type="dxa"/>
              <w:bottom w:w="80" w:type="dxa"/>
              <w:right w:w="90" w:type="dxa"/>
            </w:tcMar>
          </w:tcPr>
          <w:p w14:paraId="75EDC4CC"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b/>
                <w:sz w:val="24"/>
                <w:szCs w:val="24"/>
              </w:rPr>
              <w:t>Clase</w:t>
            </w:r>
          </w:p>
        </w:tc>
        <w:tc>
          <w:tcPr>
            <w:tcW w:w="2592" w:type="dxa"/>
            <w:shd w:val="clear" w:color="auto" w:fill="1E3A8A"/>
            <w:tcMar>
              <w:top w:w="80" w:type="dxa"/>
              <w:left w:w="90" w:type="dxa"/>
              <w:bottom w:w="80" w:type="dxa"/>
              <w:right w:w="90" w:type="dxa"/>
            </w:tcMar>
          </w:tcPr>
          <w:p w14:paraId="3DA3BF1E" w14:textId="0FE99E66"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b/>
                <w:sz w:val="24"/>
                <w:szCs w:val="24"/>
              </w:rPr>
              <w:t>Método</w:t>
            </w:r>
          </w:p>
        </w:tc>
        <w:tc>
          <w:tcPr>
            <w:tcW w:w="1584" w:type="dxa"/>
            <w:shd w:val="clear" w:color="auto" w:fill="1E3A8A"/>
            <w:tcMar>
              <w:top w:w="80" w:type="dxa"/>
              <w:left w:w="90" w:type="dxa"/>
              <w:bottom w:w="80" w:type="dxa"/>
              <w:right w:w="90" w:type="dxa"/>
            </w:tcMar>
          </w:tcPr>
          <w:p w14:paraId="4DE7C939"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b/>
                <w:sz w:val="24"/>
                <w:szCs w:val="24"/>
              </w:rPr>
              <w:t>Retorno</w:t>
            </w:r>
          </w:p>
        </w:tc>
        <w:tc>
          <w:tcPr>
            <w:tcW w:w="3456" w:type="dxa"/>
            <w:shd w:val="clear" w:color="auto" w:fill="1E3A8A"/>
            <w:tcMar>
              <w:top w:w="80" w:type="dxa"/>
              <w:left w:w="90" w:type="dxa"/>
              <w:bottom w:w="80" w:type="dxa"/>
              <w:right w:w="90" w:type="dxa"/>
            </w:tcMar>
          </w:tcPr>
          <w:p w14:paraId="501F7C0D"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b/>
                <w:sz w:val="24"/>
                <w:szCs w:val="24"/>
              </w:rPr>
              <w:t>Descripción Algorítmica</w:t>
            </w:r>
          </w:p>
        </w:tc>
      </w:tr>
      <w:tr w:rsidR="00613E6E" w:rsidRPr="00C701B1" w14:paraId="2B677D12" w14:textId="77777777">
        <w:trPr>
          <w:jc w:val="center"/>
        </w:trPr>
        <w:tc>
          <w:tcPr>
            <w:tcW w:w="1728" w:type="dxa"/>
            <w:tcBorders>
              <w:top w:val="single" w:sz="4" w:space="0" w:color="CBD5E1"/>
              <w:bottom w:val="single" w:sz="4" w:space="0" w:color="CBD5E1"/>
            </w:tcBorders>
            <w:shd w:val="clear" w:color="auto" w:fill="FFFFFF"/>
            <w:tcMar>
              <w:top w:w="50" w:type="dxa"/>
              <w:left w:w="90" w:type="dxa"/>
              <w:bottom w:w="50" w:type="dxa"/>
              <w:right w:w="90" w:type="dxa"/>
            </w:tcMar>
          </w:tcPr>
          <w:p w14:paraId="50CEF2CA"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Usuario</w:t>
            </w:r>
          </w:p>
        </w:tc>
        <w:tc>
          <w:tcPr>
            <w:tcW w:w="2592" w:type="dxa"/>
            <w:tcBorders>
              <w:top w:val="single" w:sz="4" w:space="0" w:color="CBD5E1"/>
              <w:bottom w:val="single" w:sz="4" w:space="0" w:color="CBD5E1"/>
            </w:tcBorders>
            <w:shd w:val="clear" w:color="auto" w:fill="FFFFFF"/>
            <w:tcMar>
              <w:top w:w="50" w:type="dxa"/>
              <w:left w:w="90" w:type="dxa"/>
              <w:bottom w:w="50" w:type="dxa"/>
              <w:right w:w="90" w:type="dxa"/>
            </w:tcMar>
          </w:tcPr>
          <w:p w14:paraId="2E450D6B"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login(email, pass)</w:t>
            </w:r>
          </w:p>
        </w:tc>
        <w:tc>
          <w:tcPr>
            <w:tcW w:w="1584" w:type="dxa"/>
            <w:tcBorders>
              <w:top w:val="single" w:sz="4" w:space="0" w:color="CBD5E1"/>
              <w:bottom w:val="single" w:sz="4" w:space="0" w:color="CBD5E1"/>
            </w:tcBorders>
            <w:shd w:val="clear" w:color="auto" w:fill="FFFFFF"/>
            <w:tcMar>
              <w:top w:w="50" w:type="dxa"/>
              <w:left w:w="90" w:type="dxa"/>
              <w:bottom w:w="50" w:type="dxa"/>
              <w:right w:w="90" w:type="dxa"/>
            </w:tcMar>
          </w:tcPr>
          <w:p w14:paraId="2A209A23"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bool</w:t>
            </w:r>
          </w:p>
        </w:tc>
        <w:tc>
          <w:tcPr>
            <w:tcW w:w="3456" w:type="dxa"/>
            <w:tcBorders>
              <w:top w:val="single" w:sz="4" w:space="0" w:color="CBD5E1"/>
              <w:bottom w:val="single" w:sz="4" w:space="0" w:color="CBD5E1"/>
            </w:tcBorders>
            <w:shd w:val="clear" w:color="auto" w:fill="FFFFFF"/>
            <w:tcMar>
              <w:top w:w="50" w:type="dxa"/>
              <w:left w:w="90" w:type="dxa"/>
              <w:bottom w:w="50" w:type="dxa"/>
              <w:right w:w="90" w:type="dxa"/>
            </w:tcMar>
          </w:tcPr>
          <w:p w14:paraId="3FC60981"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Valida credenciales contra hash Bcrypt y levanta sesión.</w:t>
            </w:r>
          </w:p>
        </w:tc>
      </w:tr>
      <w:tr w:rsidR="00613E6E" w:rsidRPr="00C701B1" w14:paraId="3763CDE6" w14:textId="77777777">
        <w:trPr>
          <w:jc w:val="center"/>
        </w:trPr>
        <w:tc>
          <w:tcPr>
            <w:tcW w:w="1728" w:type="dxa"/>
            <w:tcBorders>
              <w:top w:val="single" w:sz="4" w:space="0" w:color="CBD5E1"/>
              <w:bottom w:val="single" w:sz="4" w:space="0" w:color="CBD5E1"/>
            </w:tcBorders>
            <w:shd w:val="clear" w:color="auto" w:fill="F8FAFC"/>
            <w:tcMar>
              <w:top w:w="50" w:type="dxa"/>
              <w:left w:w="90" w:type="dxa"/>
              <w:bottom w:w="50" w:type="dxa"/>
              <w:right w:w="90" w:type="dxa"/>
            </w:tcMar>
          </w:tcPr>
          <w:p w14:paraId="3C35E1E6"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Mesa</w:t>
            </w:r>
          </w:p>
        </w:tc>
        <w:tc>
          <w:tcPr>
            <w:tcW w:w="2592" w:type="dxa"/>
            <w:tcBorders>
              <w:top w:val="single" w:sz="4" w:space="0" w:color="CBD5E1"/>
              <w:bottom w:val="single" w:sz="4" w:space="0" w:color="CBD5E1"/>
            </w:tcBorders>
            <w:shd w:val="clear" w:color="auto" w:fill="F8FAFC"/>
            <w:tcMar>
              <w:top w:w="50" w:type="dxa"/>
              <w:left w:w="90" w:type="dxa"/>
              <w:bottom w:w="50" w:type="dxa"/>
              <w:right w:w="90" w:type="dxa"/>
            </w:tcMar>
          </w:tcPr>
          <w:p w14:paraId="7A27FD88"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cambiarEstado(nuevo)</w:t>
            </w:r>
          </w:p>
        </w:tc>
        <w:tc>
          <w:tcPr>
            <w:tcW w:w="1584" w:type="dxa"/>
            <w:tcBorders>
              <w:top w:val="single" w:sz="4" w:space="0" w:color="CBD5E1"/>
              <w:bottom w:val="single" w:sz="4" w:space="0" w:color="CBD5E1"/>
            </w:tcBorders>
            <w:shd w:val="clear" w:color="auto" w:fill="F8FAFC"/>
            <w:tcMar>
              <w:top w:w="50" w:type="dxa"/>
              <w:left w:w="90" w:type="dxa"/>
              <w:bottom w:w="50" w:type="dxa"/>
              <w:right w:w="90" w:type="dxa"/>
            </w:tcMar>
          </w:tcPr>
          <w:p w14:paraId="6B364776"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void</w:t>
            </w:r>
          </w:p>
        </w:tc>
        <w:tc>
          <w:tcPr>
            <w:tcW w:w="3456" w:type="dxa"/>
            <w:tcBorders>
              <w:top w:val="single" w:sz="4" w:space="0" w:color="CBD5E1"/>
              <w:bottom w:val="single" w:sz="4" w:space="0" w:color="CBD5E1"/>
            </w:tcBorders>
            <w:shd w:val="clear" w:color="auto" w:fill="F8FAFC"/>
            <w:tcMar>
              <w:top w:w="50" w:type="dxa"/>
              <w:left w:w="90" w:type="dxa"/>
              <w:bottom w:w="50" w:type="dxa"/>
              <w:right w:w="90" w:type="dxa"/>
            </w:tcMar>
          </w:tcPr>
          <w:p w14:paraId="1C6059DA"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Transiciona el semáforo (disponible, ocupada, precuenta).</w:t>
            </w:r>
          </w:p>
        </w:tc>
      </w:tr>
      <w:tr w:rsidR="00613E6E" w:rsidRPr="00C701B1" w14:paraId="23531492" w14:textId="77777777">
        <w:trPr>
          <w:jc w:val="center"/>
        </w:trPr>
        <w:tc>
          <w:tcPr>
            <w:tcW w:w="1728" w:type="dxa"/>
            <w:tcBorders>
              <w:top w:val="single" w:sz="4" w:space="0" w:color="CBD5E1"/>
              <w:bottom w:val="single" w:sz="4" w:space="0" w:color="CBD5E1"/>
            </w:tcBorders>
            <w:shd w:val="clear" w:color="auto" w:fill="FFFFFF"/>
            <w:tcMar>
              <w:top w:w="50" w:type="dxa"/>
              <w:left w:w="90" w:type="dxa"/>
              <w:bottom w:w="50" w:type="dxa"/>
              <w:right w:w="90" w:type="dxa"/>
            </w:tcMar>
          </w:tcPr>
          <w:p w14:paraId="0ADEB1E5"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Pedido</w:t>
            </w:r>
          </w:p>
        </w:tc>
        <w:tc>
          <w:tcPr>
            <w:tcW w:w="2592" w:type="dxa"/>
            <w:tcBorders>
              <w:top w:val="single" w:sz="4" w:space="0" w:color="CBD5E1"/>
              <w:bottom w:val="single" w:sz="4" w:space="0" w:color="CBD5E1"/>
            </w:tcBorders>
            <w:shd w:val="clear" w:color="auto" w:fill="FFFFFF"/>
            <w:tcMar>
              <w:top w:w="50" w:type="dxa"/>
              <w:left w:w="90" w:type="dxa"/>
              <w:bottom w:w="50" w:type="dxa"/>
              <w:right w:w="90" w:type="dxa"/>
            </w:tcMar>
          </w:tcPr>
          <w:p w14:paraId="1C5B60A8"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calcularTotal()</w:t>
            </w:r>
          </w:p>
        </w:tc>
        <w:tc>
          <w:tcPr>
            <w:tcW w:w="1584" w:type="dxa"/>
            <w:tcBorders>
              <w:top w:val="single" w:sz="4" w:space="0" w:color="CBD5E1"/>
              <w:bottom w:val="single" w:sz="4" w:space="0" w:color="CBD5E1"/>
            </w:tcBorders>
            <w:shd w:val="clear" w:color="auto" w:fill="FFFFFF"/>
            <w:tcMar>
              <w:top w:w="50" w:type="dxa"/>
              <w:left w:w="90" w:type="dxa"/>
              <w:bottom w:w="50" w:type="dxa"/>
              <w:right w:w="90" w:type="dxa"/>
            </w:tcMar>
          </w:tcPr>
          <w:p w14:paraId="7897C4ED"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float</w:t>
            </w:r>
          </w:p>
        </w:tc>
        <w:tc>
          <w:tcPr>
            <w:tcW w:w="3456" w:type="dxa"/>
            <w:tcBorders>
              <w:top w:val="single" w:sz="4" w:space="0" w:color="CBD5E1"/>
              <w:bottom w:val="single" w:sz="4" w:space="0" w:color="CBD5E1"/>
            </w:tcBorders>
            <w:shd w:val="clear" w:color="auto" w:fill="FFFFFF"/>
            <w:tcMar>
              <w:top w:w="50" w:type="dxa"/>
              <w:left w:w="90" w:type="dxa"/>
              <w:bottom w:w="50" w:type="dxa"/>
              <w:right w:w="90" w:type="dxa"/>
            </w:tcMar>
          </w:tcPr>
          <w:p w14:paraId="716AA544"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Itera sobre detalles sumando (cantidad * precio_unitario).</w:t>
            </w:r>
          </w:p>
        </w:tc>
      </w:tr>
      <w:tr w:rsidR="00613E6E" w:rsidRPr="00C701B1" w14:paraId="416F0AF5" w14:textId="77777777">
        <w:trPr>
          <w:jc w:val="center"/>
        </w:trPr>
        <w:tc>
          <w:tcPr>
            <w:tcW w:w="1728" w:type="dxa"/>
            <w:tcBorders>
              <w:top w:val="single" w:sz="4" w:space="0" w:color="CBD5E1"/>
              <w:bottom w:val="single" w:sz="4" w:space="0" w:color="CBD5E1"/>
            </w:tcBorders>
            <w:shd w:val="clear" w:color="auto" w:fill="F8FAFC"/>
            <w:tcMar>
              <w:top w:w="50" w:type="dxa"/>
              <w:left w:w="90" w:type="dxa"/>
              <w:bottom w:w="50" w:type="dxa"/>
              <w:right w:w="90" w:type="dxa"/>
            </w:tcMar>
          </w:tcPr>
          <w:p w14:paraId="4548EA0C"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Pedido</w:t>
            </w:r>
          </w:p>
        </w:tc>
        <w:tc>
          <w:tcPr>
            <w:tcW w:w="2592" w:type="dxa"/>
            <w:tcBorders>
              <w:top w:val="single" w:sz="4" w:space="0" w:color="CBD5E1"/>
              <w:bottom w:val="single" w:sz="4" w:space="0" w:color="CBD5E1"/>
            </w:tcBorders>
            <w:shd w:val="clear" w:color="auto" w:fill="F8FAFC"/>
            <w:tcMar>
              <w:top w:w="50" w:type="dxa"/>
              <w:left w:w="90" w:type="dxa"/>
              <w:bottom w:w="50" w:type="dxa"/>
              <w:right w:w="90" w:type="dxa"/>
            </w:tcMar>
          </w:tcPr>
          <w:p w14:paraId="1947B35E"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cambiarEstado(estado)</w:t>
            </w:r>
          </w:p>
        </w:tc>
        <w:tc>
          <w:tcPr>
            <w:tcW w:w="1584" w:type="dxa"/>
            <w:tcBorders>
              <w:top w:val="single" w:sz="4" w:space="0" w:color="CBD5E1"/>
              <w:bottom w:val="single" w:sz="4" w:space="0" w:color="CBD5E1"/>
            </w:tcBorders>
            <w:shd w:val="clear" w:color="auto" w:fill="F8FAFC"/>
            <w:tcMar>
              <w:top w:w="50" w:type="dxa"/>
              <w:left w:w="90" w:type="dxa"/>
              <w:bottom w:w="50" w:type="dxa"/>
              <w:right w:w="90" w:type="dxa"/>
            </w:tcMar>
          </w:tcPr>
          <w:p w14:paraId="6EB8CAED"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void</w:t>
            </w:r>
          </w:p>
        </w:tc>
        <w:tc>
          <w:tcPr>
            <w:tcW w:w="3456" w:type="dxa"/>
            <w:tcBorders>
              <w:top w:val="single" w:sz="4" w:space="0" w:color="CBD5E1"/>
              <w:bottom w:val="single" w:sz="4" w:space="0" w:color="CBD5E1"/>
            </w:tcBorders>
            <w:shd w:val="clear" w:color="auto" w:fill="F8FAFC"/>
            <w:tcMar>
              <w:top w:w="50" w:type="dxa"/>
              <w:left w:w="90" w:type="dxa"/>
              <w:bottom w:w="50" w:type="dxa"/>
              <w:right w:w="90" w:type="dxa"/>
            </w:tcMar>
          </w:tcPr>
          <w:p w14:paraId="424DE5A0"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Actualiza avance (pendiente -&gt; cocina -&gt; listo -&gt; pagado).</w:t>
            </w:r>
          </w:p>
        </w:tc>
      </w:tr>
      <w:tr w:rsidR="00613E6E" w:rsidRPr="00C701B1" w14:paraId="2F9FDA30" w14:textId="77777777">
        <w:trPr>
          <w:jc w:val="center"/>
        </w:trPr>
        <w:tc>
          <w:tcPr>
            <w:tcW w:w="1728" w:type="dxa"/>
            <w:tcBorders>
              <w:top w:val="single" w:sz="4" w:space="0" w:color="CBD5E1"/>
              <w:bottom w:val="single" w:sz="4" w:space="0" w:color="CBD5E1"/>
            </w:tcBorders>
            <w:shd w:val="clear" w:color="auto" w:fill="FFFFFF"/>
            <w:tcMar>
              <w:top w:w="50" w:type="dxa"/>
              <w:left w:w="90" w:type="dxa"/>
              <w:bottom w:w="50" w:type="dxa"/>
              <w:right w:w="90" w:type="dxa"/>
            </w:tcMar>
          </w:tcPr>
          <w:p w14:paraId="5C043F0E"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DetallePedido</w:t>
            </w:r>
          </w:p>
        </w:tc>
        <w:tc>
          <w:tcPr>
            <w:tcW w:w="2592" w:type="dxa"/>
            <w:tcBorders>
              <w:top w:val="single" w:sz="4" w:space="0" w:color="CBD5E1"/>
              <w:bottom w:val="single" w:sz="4" w:space="0" w:color="CBD5E1"/>
            </w:tcBorders>
            <w:shd w:val="clear" w:color="auto" w:fill="FFFFFF"/>
            <w:tcMar>
              <w:top w:w="50" w:type="dxa"/>
              <w:left w:w="90" w:type="dxa"/>
              <w:bottom w:w="50" w:type="dxa"/>
              <w:right w:w="90" w:type="dxa"/>
            </w:tcMar>
          </w:tcPr>
          <w:p w14:paraId="29F3E510"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calcularSubtotal()</w:t>
            </w:r>
          </w:p>
        </w:tc>
        <w:tc>
          <w:tcPr>
            <w:tcW w:w="1584" w:type="dxa"/>
            <w:tcBorders>
              <w:top w:val="single" w:sz="4" w:space="0" w:color="CBD5E1"/>
              <w:bottom w:val="single" w:sz="4" w:space="0" w:color="CBD5E1"/>
            </w:tcBorders>
            <w:shd w:val="clear" w:color="auto" w:fill="FFFFFF"/>
            <w:tcMar>
              <w:top w:w="50" w:type="dxa"/>
              <w:left w:w="90" w:type="dxa"/>
              <w:bottom w:w="50" w:type="dxa"/>
              <w:right w:w="90" w:type="dxa"/>
            </w:tcMar>
          </w:tcPr>
          <w:p w14:paraId="0CA75CA6"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float</w:t>
            </w:r>
          </w:p>
        </w:tc>
        <w:tc>
          <w:tcPr>
            <w:tcW w:w="3456" w:type="dxa"/>
            <w:tcBorders>
              <w:top w:val="single" w:sz="4" w:space="0" w:color="CBD5E1"/>
              <w:bottom w:val="single" w:sz="4" w:space="0" w:color="CBD5E1"/>
            </w:tcBorders>
            <w:shd w:val="clear" w:color="auto" w:fill="FFFFFF"/>
            <w:tcMar>
              <w:top w:w="50" w:type="dxa"/>
              <w:left w:w="90" w:type="dxa"/>
              <w:bottom w:w="50" w:type="dxa"/>
              <w:right w:w="90" w:type="dxa"/>
            </w:tcMar>
          </w:tcPr>
          <w:p w14:paraId="0B9A0AE0"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Multiplica cantidad ordenada por precio congelado.</w:t>
            </w:r>
          </w:p>
        </w:tc>
      </w:tr>
      <w:tr w:rsidR="00613E6E" w:rsidRPr="00C701B1" w14:paraId="58997982" w14:textId="77777777">
        <w:trPr>
          <w:jc w:val="center"/>
        </w:trPr>
        <w:tc>
          <w:tcPr>
            <w:tcW w:w="1728" w:type="dxa"/>
            <w:tcBorders>
              <w:top w:val="single" w:sz="4" w:space="0" w:color="CBD5E1"/>
              <w:bottom w:val="single" w:sz="4" w:space="0" w:color="CBD5E1"/>
            </w:tcBorders>
            <w:shd w:val="clear" w:color="auto" w:fill="F8FAFC"/>
            <w:tcMar>
              <w:top w:w="50" w:type="dxa"/>
              <w:left w:w="90" w:type="dxa"/>
              <w:bottom w:w="50" w:type="dxa"/>
              <w:right w:w="90" w:type="dxa"/>
            </w:tcMar>
          </w:tcPr>
          <w:p w14:paraId="228240BA"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Producto</w:t>
            </w:r>
          </w:p>
        </w:tc>
        <w:tc>
          <w:tcPr>
            <w:tcW w:w="2592" w:type="dxa"/>
            <w:tcBorders>
              <w:top w:val="single" w:sz="4" w:space="0" w:color="CBD5E1"/>
              <w:bottom w:val="single" w:sz="4" w:space="0" w:color="CBD5E1"/>
            </w:tcBorders>
            <w:shd w:val="clear" w:color="auto" w:fill="F8FAFC"/>
            <w:tcMar>
              <w:top w:w="50" w:type="dxa"/>
              <w:left w:w="90" w:type="dxa"/>
              <w:bottom w:w="50" w:type="dxa"/>
              <w:right w:w="90" w:type="dxa"/>
            </w:tcMar>
          </w:tcPr>
          <w:p w14:paraId="79F9D883"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conmutarEstado()</w:t>
            </w:r>
          </w:p>
        </w:tc>
        <w:tc>
          <w:tcPr>
            <w:tcW w:w="1584" w:type="dxa"/>
            <w:tcBorders>
              <w:top w:val="single" w:sz="4" w:space="0" w:color="CBD5E1"/>
              <w:bottom w:val="single" w:sz="4" w:space="0" w:color="CBD5E1"/>
            </w:tcBorders>
            <w:shd w:val="clear" w:color="auto" w:fill="F8FAFC"/>
            <w:tcMar>
              <w:top w:w="50" w:type="dxa"/>
              <w:left w:w="90" w:type="dxa"/>
              <w:bottom w:w="50" w:type="dxa"/>
              <w:right w:w="90" w:type="dxa"/>
            </w:tcMar>
          </w:tcPr>
          <w:p w14:paraId="00F41B98"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void</w:t>
            </w:r>
          </w:p>
        </w:tc>
        <w:tc>
          <w:tcPr>
            <w:tcW w:w="3456" w:type="dxa"/>
            <w:tcBorders>
              <w:top w:val="single" w:sz="4" w:space="0" w:color="CBD5E1"/>
              <w:bottom w:val="single" w:sz="4" w:space="0" w:color="CBD5E1"/>
            </w:tcBorders>
            <w:shd w:val="clear" w:color="auto" w:fill="F8FAFC"/>
            <w:tcMar>
              <w:top w:w="50" w:type="dxa"/>
              <w:left w:w="90" w:type="dxa"/>
              <w:bottom w:w="50" w:type="dxa"/>
              <w:right w:w="90" w:type="dxa"/>
            </w:tcMar>
          </w:tcPr>
          <w:p w14:paraId="2FD34F64"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Alterna bandera disponible entre 'En Carta' y 'Agotado'.</w:t>
            </w:r>
          </w:p>
        </w:tc>
      </w:tr>
      <w:tr w:rsidR="00613E6E" w:rsidRPr="00C701B1" w14:paraId="6A10319B" w14:textId="77777777">
        <w:trPr>
          <w:jc w:val="center"/>
        </w:trPr>
        <w:tc>
          <w:tcPr>
            <w:tcW w:w="1728" w:type="dxa"/>
            <w:tcBorders>
              <w:top w:val="single" w:sz="4" w:space="0" w:color="CBD5E1"/>
              <w:bottom w:val="single" w:sz="4" w:space="0" w:color="CBD5E1"/>
            </w:tcBorders>
            <w:shd w:val="clear" w:color="auto" w:fill="FFFFFF"/>
            <w:tcMar>
              <w:top w:w="50" w:type="dxa"/>
              <w:left w:w="90" w:type="dxa"/>
              <w:bottom w:w="50" w:type="dxa"/>
              <w:right w:w="90" w:type="dxa"/>
            </w:tcMar>
          </w:tcPr>
          <w:p w14:paraId="12D74ED4"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Pago</w:t>
            </w:r>
          </w:p>
        </w:tc>
        <w:tc>
          <w:tcPr>
            <w:tcW w:w="2592" w:type="dxa"/>
            <w:tcBorders>
              <w:top w:val="single" w:sz="4" w:space="0" w:color="CBD5E1"/>
              <w:bottom w:val="single" w:sz="4" w:space="0" w:color="CBD5E1"/>
            </w:tcBorders>
            <w:shd w:val="clear" w:color="auto" w:fill="FFFFFF"/>
            <w:tcMar>
              <w:top w:w="50" w:type="dxa"/>
              <w:left w:w="90" w:type="dxa"/>
              <w:bottom w:w="50" w:type="dxa"/>
              <w:right w:w="90" w:type="dxa"/>
            </w:tcMar>
          </w:tcPr>
          <w:p w14:paraId="68F7C7AC"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procesarCobro()</w:t>
            </w:r>
          </w:p>
        </w:tc>
        <w:tc>
          <w:tcPr>
            <w:tcW w:w="1584" w:type="dxa"/>
            <w:tcBorders>
              <w:top w:val="single" w:sz="4" w:space="0" w:color="CBD5E1"/>
              <w:bottom w:val="single" w:sz="4" w:space="0" w:color="CBD5E1"/>
            </w:tcBorders>
            <w:shd w:val="clear" w:color="auto" w:fill="FFFFFF"/>
            <w:tcMar>
              <w:top w:w="50" w:type="dxa"/>
              <w:left w:w="90" w:type="dxa"/>
              <w:bottom w:w="50" w:type="dxa"/>
              <w:right w:w="90" w:type="dxa"/>
            </w:tcMar>
          </w:tcPr>
          <w:p w14:paraId="04B3F538" w14:textId="77777777" w:rsidR="00613E6E" w:rsidRPr="00C701B1" w:rsidRDefault="00000000">
            <w:pPr>
              <w:spacing w:after="0"/>
              <w:rPr>
                <w:rFonts w:ascii="Times New Roman" w:hAnsi="Times New Roman" w:cs="Times New Roman"/>
                <w:sz w:val="24"/>
                <w:szCs w:val="24"/>
              </w:rPr>
            </w:pPr>
            <w:r w:rsidRPr="00C701B1">
              <w:rPr>
                <w:rFonts w:ascii="Times New Roman" w:hAnsi="Times New Roman" w:cs="Times New Roman"/>
                <w:sz w:val="24"/>
                <w:szCs w:val="24"/>
              </w:rPr>
              <w:t>bool</w:t>
            </w:r>
          </w:p>
        </w:tc>
        <w:tc>
          <w:tcPr>
            <w:tcW w:w="3456" w:type="dxa"/>
            <w:tcBorders>
              <w:top w:val="single" w:sz="4" w:space="0" w:color="CBD5E1"/>
              <w:bottom w:val="single" w:sz="4" w:space="0" w:color="CBD5E1"/>
            </w:tcBorders>
            <w:shd w:val="clear" w:color="auto" w:fill="FFFFFF"/>
            <w:tcMar>
              <w:top w:w="50" w:type="dxa"/>
              <w:left w:w="90" w:type="dxa"/>
              <w:bottom w:w="50" w:type="dxa"/>
              <w:right w:w="90" w:type="dxa"/>
            </w:tcMar>
          </w:tcPr>
          <w:p w14:paraId="06D30FC2" w14:textId="77777777" w:rsidR="00613E6E" w:rsidRPr="00C701B1" w:rsidRDefault="00000000">
            <w:pPr>
              <w:spacing w:after="0"/>
              <w:rPr>
                <w:rFonts w:ascii="Times New Roman" w:hAnsi="Times New Roman" w:cs="Times New Roman"/>
                <w:sz w:val="24"/>
                <w:szCs w:val="24"/>
                <w:lang w:val="es-CO"/>
              </w:rPr>
            </w:pPr>
            <w:r w:rsidRPr="00C701B1">
              <w:rPr>
                <w:rFonts w:ascii="Times New Roman" w:hAnsi="Times New Roman" w:cs="Times New Roman"/>
                <w:sz w:val="24"/>
                <w:szCs w:val="24"/>
                <w:lang w:val="es-CO"/>
              </w:rPr>
              <w:t>Verifica recepción de dinero, genera recibo y libera mesa.</w:t>
            </w:r>
          </w:p>
        </w:tc>
      </w:tr>
    </w:tbl>
    <w:p w14:paraId="01DE8085" w14:textId="77777777" w:rsidR="00171C5C" w:rsidRPr="00C701B1" w:rsidRDefault="00171C5C">
      <w:pPr>
        <w:rPr>
          <w:rFonts w:ascii="Times New Roman" w:hAnsi="Times New Roman" w:cs="Times New Roman"/>
          <w:sz w:val="24"/>
          <w:szCs w:val="24"/>
        </w:rPr>
      </w:pPr>
    </w:p>
    <w:sectPr w:rsidR="00171C5C" w:rsidRPr="00C701B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42646798">
    <w:abstractNumId w:val="8"/>
  </w:num>
  <w:num w:numId="2" w16cid:durableId="626161131">
    <w:abstractNumId w:val="6"/>
  </w:num>
  <w:num w:numId="3" w16cid:durableId="634990639">
    <w:abstractNumId w:val="5"/>
  </w:num>
  <w:num w:numId="4" w16cid:durableId="1888491662">
    <w:abstractNumId w:val="4"/>
  </w:num>
  <w:num w:numId="5" w16cid:durableId="1168062511">
    <w:abstractNumId w:val="7"/>
  </w:num>
  <w:num w:numId="6" w16cid:durableId="1634945249">
    <w:abstractNumId w:val="3"/>
  </w:num>
  <w:num w:numId="7" w16cid:durableId="333918911">
    <w:abstractNumId w:val="2"/>
  </w:num>
  <w:num w:numId="8" w16cid:durableId="939945404">
    <w:abstractNumId w:val="1"/>
  </w:num>
  <w:num w:numId="9" w16cid:durableId="1533104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1C5C"/>
    <w:rsid w:val="0029639D"/>
    <w:rsid w:val="002C24E6"/>
    <w:rsid w:val="00326F90"/>
    <w:rsid w:val="00613E6E"/>
    <w:rsid w:val="00751D0F"/>
    <w:rsid w:val="008F7619"/>
    <w:rsid w:val="00AA1D8D"/>
    <w:rsid w:val="00B47730"/>
    <w:rsid w:val="00C701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FB942"/>
  <w14:defaultImageDpi w14:val="300"/>
  <w15:docId w15:val="{271550C3-A5E9-445F-AF4F-F7F4D3818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4</Pages>
  <Words>637</Words>
  <Characters>3507</Characters>
  <Application>Microsoft Office Word</Application>
  <DocSecurity>0</DocSecurity>
  <Lines>29</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Sebastian Perez</cp:lastModifiedBy>
  <cp:revision>3</cp:revision>
  <dcterms:created xsi:type="dcterms:W3CDTF">2013-12-23T23:15:00Z</dcterms:created>
  <dcterms:modified xsi:type="dcterms:W3CDTF">2026-10-02T21:47:00Z</dcterms:modified>
  <cp:category/>
</cp:coreProperties>
</file>