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хранитель энергии, иконка провода, линия секции круга, рамка и печать круга (обе версии), лист иконок кнопок.</w:t>
      </w:r>
    </w:p>
    <w:p>
      <w:pPr>
        <w:pStyle w:val="Heading1"/>
      </w:pPr>
      <w:r>
        <w:t>Ритуалистика</w:t>
      </w:r>
    </w:p>
    <w:p>
      <w:pPr>
        <w:pStyle w:val="Heading2"/>
      </w:pPr>
      <w:r>
        <w:t>Вихрь (по желанию)</w:t>
      </w:r>
    </w:p>
    <w:p>
      <w:r>
        <w:t xml:space="preserve">Файл: </w:t>
      </w:r>
      <w:r>
        <w:rPr>
          <w:rFonts w:ascii="Consolas" w:hAnsi="Consolas"/>
        </w:rPr>
        <w:t>Textures/Things/Mote/Avir/Vortex.png</w:t>
      </w:r>
    </w:p>
    <w:p>
      <w:pPr>
        <w:pStyle w:val="IntenseQuote"/>
      </w:pPr>
      <w:r>
        <w:t>Top-down vortex in the flat painterly style of RimWorld: a simple swirl of 5–6 broad, soft, slightly desaturated violet bands spiralling into a darker centre, a few small grey stones caught in the arms, faint dust. Transparent background, no lines or threads crossing it, nothing touching the edges of the image. 512×512.</w:t>
      </w:r>
    </w:p>
    <w:p>
      <w:pPr>
        <w:pStyle w:val="Heading1"/>
      </w:pPr>
      <w:r>
        <w:t>Новый артефакт: очаг ядер (рабочее название)</w:t>
      </w:r>
    </w:p>
    <w:p>
      <w:r>
        <w:t>3×3, не летает: держит 3 ядра Шпиля в контейнерах и питает большие авийские постройки; мелкие артефакты-связки подключают к нему шпили. Механику обсуждаем, пока только арт.</w:t>
      </w:r>
    </w:p>
    <w:p>
      <w:pPr>
        <w:pStyle w:val="Heading2"/>
      </w:pPr>
      <w:r>
        <w:t>Очаг ядер (3×3, вровень с землёй)</w:t>
      </w:r>
    </w:p>
    <w:p>
      <w:r>
        <w:t xml:space="preserve">Файл: </w:t>
      </w:r>
      <w:r>
        <w:rPr>
          <w:rFonts w:ascii="Consolas" w:hAnsi="Consolas"/>
        </w:rPr>
        <w:t>Textures/Things/Building/Spire/CoreHearth.png</w:t>
      </w:r>
    </w:p>
    <w:p>
      <w:pPr>
        <w:pStyle w:val="IntenseQuote"/>
      </w:pPr>
      <w:r>
        <w:t>A square-round heavy platform of dark worked stone sunk flush into the ground, seen from directly above, transparent background: three deep round recesses grouped in a triangle around the centre, each lined with polished silver and sized to take a cylindrical vessel; thick antique gold channels run from the recesses to a small violet essentium node in the very middle; feather-shaped silver inlays curve along the rim, one small star and one crescent as accents. The recesses are empty and dark.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 around the whole object. 1024×1024.</w:t>
      </w:r>
    </w:p>
    <w:p>
      <w:pPr>
        <w:pStyle w:val="Heading2"/>
      </w:pPr>
      <w:r>
        <w:t>Контейнер с ядром (предмет)</w:t>
      </w:r>
    </w:p>
    <w:p>
      <w:r>
        <w:t xml:space="preserve">Файл: </w:t>
      </w:r>
      <w:r>
        <w:rPr>
          <w:rFonts w:ascii="Consolas" w:hAnsi="Consolas"/>
        </w:rPr>
        <w:t>Textures/Things/Item/Spire/CoreVessel.png</w:t>
      </w:r>
    </w:p>
    <w:p>
      <w:pPr>
        <w:pStyle w:val="IntenseQuote"/>
      </w:pPr>
      <w:r>
        <w:t>A short cylindrical vessel seen from slightly above, transparent background: a cage of polished silver bands and antique gold rings holding a glowing sphere of pale violet essentium inside, a feather-shaped handle on the lid, small clasps around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item style, soft even lighting, a thin dark outline. 512×512.</w:t>
      </w:r>
    </w:p>
    <w:p>
      <w:pPr>
        <w:pStyle w:val="Heading2"/>
      </w:pPr>
      <w:r>
        <w:t>Связка (мелкий артефакт, подключает шпиль к очагу)</w:t>
      </w:r>
    </w:p>
    <w:p>
      <w:r>
        <w:t xml:space="preserve">Файл: </w:t>
      </w:r>
      <w:r>
        <w:rPr>
          <w:rFonts w:ascii="Consolas" w:hAnsi="Consolas"/>
        </w:rPr>
        <w:t>Textures/Things/Item/Spire/SpireLink.png</w:t>
      </w:r>
    </w:p>
    <w:p>
      <w:pPr>
        <w:pStyle w:val="IntenseQuote"/>
      </w:pPr>
      <w:r>
        <w:t>A small artifact seen from slightly above, transparent background: two thin silver feathers bound together at the quill by an antique gold ring set with a tiny violet essentium bead, a fine silver thread looping from one tip to the other.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item style, a thin dark outline. 256×256.</w:t>
      </w:r>
    </w:p>
    <w:p>
      <w:pPr>
        <w:pStyle w:val="Heading1"/>
      </w:pPr>
      <w:r>
        <w:t>Старые авийские постройки (Авичче)</w:t>
      </w:r>
    </w:p>
    <w:p>
      <w:r>
        <w:t xml:space="preserve">До меня они стояли на чужих текстурах. Все </w:t>
      </w:r>
      <w:r>
        <w:rPr>
          <w:rFonts w:ascii="Consolas" w:hAnsi="Consolas"/>
        </w:rPr>
        <w:t>rotatable=false</w:t>
      </w:r>
      <w:r>
        <w:t>, кроме бочки. Вид — привычный для RimWorld 3/4 с юга, если не сказано «сверху».</w:t>
      </w:r>
    </w:p>
    <w:p>
      <w:pPr>
        <w:pStyle w:val="Heading2"/>
      </w:pPr>
      <w:r>
        <w:t>Авийский ткач материи (Genesis Loom, 5×5)</w:t>
      </w:r>
    </w:p>
    <w:p>
      <w:r>
        <w:t xml:space="preserve">Файл: </w:t>
      </w:r>
      <w:r>
        <w:rPr>
          <w:rFonts w:ascii="Consolas" w:hAnsi="Consolas"/>
        </w:rPr>
        <w:t>Textures/Things/Building/Production/OmniCrafter2_l.png</w:t>
      </w:r>
      <w:r>
        <w:t xml:space="preserve"> (та же текстура у узорного ткача 3×3 — после арта разведу на два файла)</w:t>
      </w:r>
    </w:p>
    <w:p>
      <w:pPr>
        <w:pStyle w:val="IntenseQuote"/>
      </w:pPr>
      <w:r>
        <w:t>A large relic machine seen in the RimWorld top-down 3/4 view facing south, transparent background: a broad round base of dark worked stone; above it a tall arched frame of polished silver shaped like two raised wings, between them a hanging lattice of fine threads glowing pale violet, and a small lens of essentium where the threads meet; antique gold fittings, small instruments at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 around the whole object. 1024×1024.</w:t>
      </w:r>
    </w:p>
    <w:p>
      <w:pPr>
        <w:pStyle w:val="Heading2"/>
      </w:pPr>
      <w:r>
        <w:t>Узорный ткач (Pattern Loom, 3×3)</w:t>
      </w:r>
    </w:p>
    <w:p>
      <w:r>
        <w:t xml:space="preserve">Файл: </w:t>
      </w:r>
      <w:r>
        <w:rPr>
          <w:rFonts w:ascii="Consolas" w:hAnsi="Consolas"/>
        </w:rPr>
        <w:t>Textures/Things/Building/Production/PatternLoom.png</w:t>
      </w:r>
      <w:r>
        <w:t xml:space="preserve"> (новый файл)</w:t>
      </w:r>
    </w:p>
    <w:p>
      <w:pPr>
        <w:pStyle w:val="IntenseQuote"/>
      </w:pPr>
      <w:r>
        <w:t>A frame of suspended threads seen in the RimWorld top-down 3/4 view facing south, transparent background: a square loom of dark wood and polished silver, its threads hanging in mid-air and fading at the ends as if not quite in the room; a small pale violet shape half-formed among them; feather-shaped silver finials on the corners.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Растворитель (Dissolution Engine, 3×3)</w:t>
      </w:r>
    </w:p>
    <w:p>
      <w:r>
        <w:t xml:space="preserve">Файл: </w:t>
      </w:r>
      <w:r>
        <w:rPr>
          <w:rFonts w:ascii="Consolas" w:hAnsi="Consolas"/>
        </w:rPr>
        <w:t>Textures/Things/Building/Production/MatterEnergyConverter.png</w:t>
      </w:r>
    </w:p>
    <w:p>
      <w:pPr>
        <w:pStyle w:val="IntenseQuote"/>
      </w:pPr>
      <w:r>
        <w:t>The same loom run backwards, seen in the RimWorld top-down 3/4 view facing south, transparent background: a low round basin of dark worked stone with a ring of polished silver, threads of pale violet light unravelling upward out of it into nothing, an antique gold collar around the basin with feather-shaped vents.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Миротворец (Worldweaver, 3×3)</w:t>
      </w:r>
    </w:p>
    <w:p>
      <w:r>
        <w:t xml:space="preserve">Файл: </w:t>
      </w:r>
      <w:r>
        <w:rPr>
          <w:rFonts w:ascii="Consolas" w:hAnsi="Consolas"/>
        </w:rPr>
        <w:t>Textures/Things/Building/Production/RealityWeaver.png</w:t>
      </w:r>
      <w:r>
        <w:t xml:space="preserve"> (та же текстура у авийского столпа — после арта разведу)</w:t>
      </w:r>
    </w:p>
    <w:p>
      <w:pPr>
        <w:pStyle w:val="IntenseQuote"/>
      </w:pPr>
      <w:r>
        <w:t>A builder's loom seen in the RimWorld top-down 3/4 view facing south, transparent background: a round base of dark worked stone carrying a slowly turning ring of polished silver, from which three thin arms reach out holding tiny floating blocks of stone and steel; a pale violet essentium core in the middle; antique gold fittings, a small feather crest on top.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Пепельный страж (Cinderward, 3×3)</w:t>
      </w:r>
    </w:p>
    <w:p>
      <w:r>
        <w:t xml:space="preserve">Файл: </w:t>
      </w:r>
      <w:r>
        <w:rPr>
          <w:rFonts w:ascii="Consolas" w:hAnsi="Consolas"/>
        </w:rPr>
        <w:t>Textures/Things/Building/Production/GlobalFireExtinguisher.png</w:t>
      </w:r>
    </w:p>
    <w:p>
      <w:pPr>
        <w:pStyle w:val="IntenseQuote"/>
      </w:pPr>
      <w:r>
        <w:t>A ward that swallows fire, seen in the RimWorld top-down 3/4 view facing south, transparent background: a wide shallow bowl of dark worked stone on three talon-shaped feet of antique gold, inside it a cold pale violet flame folding into itself, a silver ring of small feather-shaped vanes around the rim, a little ash on the stone.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Сосуд сути (Essence Reservoir, 3×3)</w:t>
      </w:r>
    </w:p>
    <w:p>
      <w:r>
        <w:t xml:space="preserve">Файл: </w:t>
      </w:r>
      <w:r>
        <w:rPr>
          <w:rFonts w:ascii="Consolas" w:hAnsi="Consolas"/>
        </w:rPr>
        <w:t>Textures/Things/Building/Production/OmniBattery.png</w:t>
      </w:r>
    </w:p>
    <w:p>
      <w:pPr>
        <w:pStyle w:val="IntenseQuote"/>
      </w:pPr>
      <w:r>
        <w:t>A standing vessel of amber and drawn silver seen in the RimWorld top-down 3/4 view facing south, transparent background: a tall rounded amber tank held in a cage of polished silver wire, a soft violet glow inside it, a palm-shaped silver plate on its front where a hand is laid, an antique gold collar and base of dark worked stone, a thin wire leading away from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Авийский столп света (Avir Pylon, 3×3)</w:t>
      </w:r>
    </w:p>
    <w:p>
      <w:r>
        <w:t xml:space="preserve">Файл: </w:t>
      </w:r>
      <w:r>
        <w:rPr>
          <w:rFonts w:ascii="Consolas" w:hAnsi="Consolas"/>
        </w:rPr>
        <w:t>Textures/Things/Building/Production/AvirPylon.png</w:t>
      </w:r>
      <w:r>
        <w:t xml:space="preserve"> (новый файл)</w:t>
      </w:r>
    </w:p>
    <w:p>
      <w:pPr>
        <w:pStyle w:val="IntenseQuote"/>
      </w:pPr>
      <w:r>
        <w:t>A tall slender standing column of dark worked stone and polished silver seen in the RimWorld top-down 3/4 view facing south, transparent background: at its crown a lantern of pale violet essentium held by four silver feather-shaped ribs, warm light around it; wide antique gold brackets near the top as if carrying a roof; a broad round foot.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1024×1536.</w:t>
      </w:r>
    </w:p>
    <w:p>
      <w:pPr>
        <w:pStyle w:val="Heading2"/>
      </w:pPr>
      <w:r>
        <w:t>Ядро фейналлита (Feignallite Core, 3×3, вровень с полом)</w:t>
      </w:r>
    </w:p>
    <w:p>
      <w:r>
        <w:t xml:space="preserve">Файл: </w:t>
      </w:r>
      <w:r>
        <w:rPr>
          <w:rFonts w:ascii="Consolas" w:hAnsi="Consolas"/>
        </w:rPr>
        <w:t>Textures/Things/Building/Production/Avir_FeignalliteCore.png</w:t>
      </w:r>
    </w:p>
    <w:p>
      <w:pPr>
        <w:pStyle w:val="IntenseQuote"/>
      </w:pPr>
      <w:r>
        <w:t>A seed of singing stone grown into the floor, seen from directly above, transparent background: a round cluster of pale grey-green crystal facets rising only slightly from a ring of dark worked stone, fine silver veins spreading outward from it into the floor like roots, a faint violet shimmer in the crystal's heart, small feather-shaped silver clasps holding the ring.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outline. 1024×1024.</w:t>
      </w:r>
    </w:p>
    <w:p>
      <w:pPr>
        <w:pStyle w:val="Heading2"/>
      </w:pPr>
      <w:r>
        <w:t>Бочка теней (Shadowsong Barrel, 1×1, поворачивается)</w:t>
      </w:r>
    </w:p>
    <w:p>
      <w:r>
        <w:t xml:space="preserve">Файлы: </w:t>
      </w:r>
      <w:r>
        <w:rPr>
          <w:rFonts w:ascii="Consolas" w:hAnsi="Consolas"/>
        </w:rPr>
        <w:t>Textures/Things/Building/AvirFermentingBarrel/Avir_FermentingBarrel_south.png</w:t>
      </w:r>
      <w:r>
        <w:t xml:space="preserve">, </w:t>
      </w:r>
      <w:r>
        <w:rPr>
          <w:rFonts w:ascii="Consolas" w:hAnsi="Consolas"/>
        </w:rPr>
        <w:t>_east.png</w:t>
      </w:r>
      <w:r>
        <w:t xml:space="preserve">, </w:t>
      </w:r>
      <w:r>
        <w:rPr>
          <w:rFonts w:ascii="Consolas" w:hAnsi="Consolas"/>
        </w:rPr>
        <w:t>_north.png</w:t>
      </w:r>
    </w:p>
    <w:p>
      <w:pPr>
        <w:pStyle w:val="IntenseQuote"/>
      </w:pPr>
      <w:r>
        <w:t>A small ornate fermenting cask seen in the RimWorld top-down 3/4 view, three views on one sheet - facing south, facing east, facing north - side by side with space between them, transparent background: dark wood staves bound with polished silver hoops, an antique gold spigot shaped like a bird's beak on the front (seen on the south view, in profile on the east view, absent on the north view), a faint violet sheen of wine at the seams, one small crescent stamped on the lid.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style, a thin dark outline. 1536×512.</w:t>
      </w:r>
    </w:p>
    <w:p>
      <w:pPr>
        <w:pStyle w:val="Heading1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p>
      <w:pPr>
        <w:pStyle w:val="Heading1"/>
      </w:pPr>
      <w:r>
        <w:t>Ритуальная книга</w:t>
      </w:r>
    </w:p>
    <w:p>
      <w:pPr>
        <w:pStyle w:val="Heading2"/>
      </w:pPr>
      <w:r>
        <w:t>Обложка (как у альманаха)</w:t>
      </w:r>
    </w:p>
    <w:p>
      <w:r>
        <w:t xml:space="preserve">Файл: </w:t>
      </w:r>
      <w:r>
        <w:rPr>
          <w:rFonts w:ascii="Consolas" w:hAnsi="Consolas"/>
        </w:rPr>
        <w:t>Textures/UI/Ritualistics/Book/Cover.png</w:t>
      </w:r>
      <w:r>
        <w:t xml:space="preserve"> (обложка книги ритуалов: открывается первой, по ней книга узнаётся)</w:t>
      </w:r>
    </w:p>
    <w:p>
      <w:pPr>
        <w:pStyle w:val="IntenseQuote"/>
      </w:pPr>
      <w:r>
        <w:t>The front cover of an old almanac of rituals, seen flat and straight on, filling the image edge to edge, portrait: dark leather over boards, worn soft at the edges, with polished silver corner pieces shaped like folded wing tips and a silver clasp on the right side; in the middle a round medallion of antique gold set with a disc of pale violet essentium, around it a thin engraved ring of small rune marks and two crossed feathers beneath it; a narrow tooled border runs around the whole cover; one small crescent and one small star above the medallion as the only celestial accents; an empty dark plate under the medallion for a title (no text on it). Avir style: a synthesis of dark worked leather and stone, polished silver and antique gold, pale violet essentium and bird-like motifs, with only light celestial accents, never a star map. Painterly RimWorld style, soft even lighting, a thin dark outline around the cover. 1024×1400.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