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59CE" w14:textId="77777777" w:rsidR="00CD4141" w:rsidRDefault="00000000">
      <w:pPr>
        <w:spacing w:after="40" w:line="240" w:lineRule="auto"/>
      </w:pPr>
      <w:r>
        <w:rPr>
          <w:b/>
        </w:rPr>
        <w:t>Directions:</w:t>
      </w:r>
      <w:r>
        <w:t xml:space="preserve"> Please pick a rating for each criterion whether:</w:t>
      </w:r>
    </w:p>
    <w:p w14:paraId="5884F03A" w14:textId="77777777" w:rsidR="00CD4141" w:rsidRDefault="00000000">
      <w:pPr>
        <w:spacing w:after="160" w:line="240" w:lineRule="auto"/>
      </w:pPr>
      <w:r>
        <w:t>STRONGLY DISAGREE (1), DISAGREE (2), AGREE (3), or STRONGLY AGREE (4).</w:t>
      </w:r>
    </w:p>
    <w:p w14:paraId="7F00CA57" w14:textId="659591C7" w:rsidR="00CD4141" w:rsidRDefault="00CD4141">
      <w:pPr>
        <w:spacing w:after="160" w:line="240" w:lineRule="auto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1655"/>
        <w:gridCol w:w="1655"/>
        <w:gridCol w:w="1655"/>
        <w:gridCol w:w="1655"/>
      </w:tblGrid>
      <w:tr w:rsidR="00CD4141" w14:paraId="7C8238D0" w14:textId="77777777">
        <w:trPr>
          <w:tblHeader/>
          <w:jc w:val="center"/>
        </w:trPr>
        <w:tc>
          <w:tcPr>
            <w:tcW w:w="4320" w:type="dxa"/>
            <w:shd w:val="clear" w:color="auto" w:fill="F2F2F2"/>
            <w:vAlign w:val="center"/>
          </w:tcPr>
          <w:p w14:paraId="5C5F73AD" w14:textId="77777777" w:rsidR="00CD4141" w:rsidRDefault="00000000">
            <w:r>
              <w:rPr>
                <w:b/>
              </w:rPr>
              <w:t>ISO/IEC 25010 Criteria</w:t>
            </w:r>
          </w:p>
        </w:tc>
        <w:tc>
          <w:tcPr>
            <w:tcW w:w="1655" w:type="dxa"/>
            <w:shd w:val="clear" w:color="auto" w:fill="F2F2F2"/>
            <w:vAlign w:val="center"/>
          </w:tcPr>
          <w:p w14:paraId="54E5884A" w14:textId="77777777" w:rsidR="00CD4141" w:rsidRDefault="00000000">
            <w:pPr>
              <w:jc w:val="center"/>
            </w:pPr>
            <w:r>
              <w:rPr>
                <w:b/>
              </w:rPr>
              <w:t>STRONGLY DISAGREE (1)</w:t>
            </w:r>
          </w:p>
        </w:tc>
        <w:tc>
          <w:tcPr>
            <w:tcW w:w="1655" w:type="dxa"/>
            <w:shd w:val="clear" w:color="auto" w:fill="F2F2F2"/>
            <w:vAlign w:val="center"/>
          </w:tcPr>
          <w:p w14:paraId="04AA73ED" w14:textId="77777777" w:rsidR="00CD4141" w:rsidRDefault="00000000">
            <w:pPr>
              <w:jc w:val="center"/>
            </w:pPr>
            <w:r>
              <w:rPr>
                <w:b/>
              </w:rPr>
              <w:t>DISAGREE (2)</w:t>
            </w:r>
          </w:p>
        </w:tc>
        <w:tc>
          <w:tcPr>
            <w:tcW w:w="1655" w:type="dxa"/>
            <w:shd w:val="clear" w:color="auto" w:fill="F2F2F2"/>
            <w:vAlign w:val="center"/>
          </w:tcPr>
          <w:p w14:paraId="1A2DF3F0" w14:textId="77777777" w:rsidR="00CD4141" w:rsidRDefault="00000000">
            <w:pPr>
              <w:jc w:val="center"/>
            </w:pPr>
            <w:r>
              <w:rPr>
                <w:b/>
              </w:rPr>
              <w:t>AGREE (3)</w:t>
            </w:r>
          </w:p>
        </w:tc>
        <w:tc>
          <w:tcPr>
            <w:tcW w:w="1655" w:type="dxa"/>
            <w:shd w:val="clear" w:color="auto" w:fill="F2F2F2"/>
            <w:vAlign w:val="center"/>
          </w:tcPr>
          <w:p w14:paraId="6FF3F170" w14:textId="77777777" w:rsidR="00CD4141" w:rsidRDefault="00000000">
            <w:pPr>
              <w:jc w:val="center"/>
            </w:pPr>
            <w:r>
              <w:rPr>
                <w:b/>
              </w:rPr>
              <w:t>STRONGLY AGREE (4)</w:t>
            </w:r>
          </w:p>
        </w:tc>
      </w:tr>
      <w:tr w:rsidR="00CD4141" w14:paraId="37F9B342" w14:textId="77777777">
        <w:trPr>
          <w:jc w:val="center"/>
        </w:trPr>
        <w:tc>
          <w:tcPr>
            <w:tcW w:w="10940" w:type="dxa"/>
            <w:gridSpan w:val="5"/>
          </w:tcPr>
          <w:p w14:paraId="2ACA8FC1" w14:textId="77777777" w:rsidR="00CD4141" w:rsidRDefault="00000000">
            <w:pPr>
              <w:jc w:val="center"/>
            </w:pPr>
            <w:r>
              <w:rPr>
                <w:b/>
              </w:rPr>
              <w:t>A. Functional Suitability</w:t>
            </w:r>
          </w:p>
        </w:tc>
      </w:tr>
      <w:tr w:rsidR="00CD4141" w14:paraId="145C30E1" w14:textId="77777777">
        <w:trPr>
          <w:jc w:val="center"/>
        </w:trPr>
        <w:tc>
          <w:tcPr>
            <w:tcW w:w="4320" w:type="dxa"/>
          </w:tcPr>
          <w:p w14:paraId="015EC425" w14:textId="77777777" w:rsidR="00CD4141" w:rsidRDefault="00000000">
            <w:pPr>
              <w:spacing w:after="40"/>
            </w:pPr>
            <w:r>
              <w:rPr>
                <w:b/>
              </w:rPr>
              <w:t>Functional Completeness:</w:t>
            </w:r>
            <w:r>
              <w:t xml:space="preserve"> The system provides all necessary functions specified in the requirements such as authentication, role-based access, property and unit management, walk-in applications, lease management, billing, maintenance requests, messaging, community features, and administrative monitoring.</w:t>
            </w:r>
          </w:p>
          <w:p w14:paraId="2B9778C3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access lease information, payments, maintenance requests, messages, community posts, and other features needed for my residency transactions.</w:t>
            </w:r>
          </w:p>
          <w:p w14:paraId="6D00A8F4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properties, units, tenants, applications, leases, invoices, maintenance concerns, and reports using the system.</w:t>
            </w:r>
          </w:p>
          <w:p w14:paraId="4D5E955C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monitor platform-wide activities, manage governance functions, and oversee user registration and system operations.</w:t>
            </w:r>
          </w:p>
        </w:tc>
        <w:tc>
          <w:tcPr>
            <w:tcW w:w="1655" w:type="dxa"/>
          </w:tcPr>
          <w:p w14:paraId="4094BE44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5541A5C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684053A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1C958B0" w14:textId="77777777" w:rsidR="00CD4141" w:rsidRDefault="00CD4141">
            <w:pPr>
              <w:jc w:val="center"/>
            </w:pPr>
          </w:p>
        </w:tc>
      </w:tr>
      <w:tr w:rsidR="00CD4141" w14:paraId="7CD10C81" w14:textId="77777777">
        <w:trPr>
          <w:jc w:val="center"/>
        </w:trPr>
        <w:tc>
          <w:tcPr>
            <w:tcW w:w="4320" w:type="dxa"/>
          </w:tcPr>
          <w:p w14:paraId="2FCBF285" w14:textId="77777777" w:rsidR="00CD4141" w:rsidRDefault="00000000">
            <w:pPr>
              <w:spacing w:after="40"/>
            </w:pPr>
            <w:r>
              <w:rPr>
                <w:b/>
              </w:rPr>
              <w:t>Functional Correctness:</w:t>
            </w:r>
            <w:r>
              <w:t xml:space="preserve"> The system produces accurate and correct results when performing major operations such as recording lease data, displaying billing information, processing maintenance requests, sending messages, and showing analytics and status updates.</w:t>
            </w:r>
          </w:p>
          <w:p w14:paraId="3E23966F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view correct lease details, balances, payment records, and maintenance statuses.</w:t>
            </w:r>
          </w:p>
          <w:p w14:paraId="764EEA0D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obtain accurate unit, tenant, billing, and maintenance information to support my decisions and daily operations.</w:t>
            </w:r>
          </w:p>
          <w:p w14:paraId="4C75EABC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view correct platform metrics, registration statuses, and monitoring information for administrative review.</w:t>
            </w:r>
          </w:p>
        </w:tc>
        <w:tc>
          <w:tcPr>
            <w:tcW w:w="1655" w:type="dxa"/>
          </w:tcPr>
          <w:p w14:paraId="62BB0B6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CB272B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4E6FA8C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C268534" w14:textId="77777777" w:rsidR="00CD4141" w:rsidRDefault="00CD4141">
            <w:pPr>
              <w:jc w:val="center"/>
            </w:pPr>
          </w:p>
        </w:tc>
      </w:tr>
      <w:tr w:rsidR="00CD4141" w14:paraId="59D993B6" w14:textId="77777777">
        <w:trPr>
          <w:jc w:val="center"/>
        </w:trPr>
        <w:tc>
          <w:tcPr>
            <w:tcW w:w="4320" w:type="dxa"/>
          </w:tcPr>
          <w:p w14:paraId="7AD9B14A" w14:textId="77777777" w:rsidR="00CD4141" w:rsidRDefault="00000000">
            <w:pPr>
              <w:spacing w:after="40"/>
            </w:pPr>
            <w:r>
              <w:rPr>
                <w:b/>
              </w:rPr>
              <w:t>Functional Appropriateness:</w:t>
            </w:r>
            <w:r>
              <w:t xml:space="preserve"> The system's functions facilitate the </w:t>
            </w:r>
            <w:r>
              <w:lastRenderedPageBreak/>
              <w:t>completion of specified objectives for tenants, landlords, and super administrators without unnecessary steps or confusion.</w:t>
            </w:r>
          </w:p>
          <w:p w14:paraId="0C734A9D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available features to complete my tasks conveniently and efficiently.</w:t>
            </w:r>
          </w:p>
          <w:p w14:paraId="3E021DB6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use the appropriate tools and controls to manage my properties and tenants efficiently.</w:t>
            </w:r>
          </w:p>
          <w:p w14:paraId="723A9D31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use the system's administrative functions to properly govern and monitor platform activities.</w:t>
            </w:r>
          </w:p>
        </w:tc>
        <w:tc>
          <w:tcPr>
            <w:tcW w:w="1655" w:type="dxa"/>
          </w:tcPr>
          <w:p w14:paraId="4DAD44F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B3C257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D76A06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AF526AC" w14:textId="77777777" w:rsidR="00CD4141" w:rsidRDefault="00CD4141">
            <w:pPr>
              <w:jc w:val="center"/>
            </w:pPr>
          </w:p>
        </w:tc>
      </w:tr>
      <w:tr w:rsidR="00CD4141" w14:paraId="4A329A39" w14:textId="77777777">
        <w:trPr>
          <w:jc w:val="center"/>
        </w:trPr>
        <w:tc>
          <w:tcPr>
            <w:tcW w:w="10940" w:type="dxa"/>
            <w:gridSpan w:val="5"/>
          </w:tcPr>
          <w:p w14:paraId="0B049772" w14:textId="77777777" w:rsidR="00CD4141" w:rsidRDefault="00000000">
            <w:pPr>
              <w:jc w:val="center"/>
            </w:pPr>
            <w:r>
              <w:rPr>
                <w:b/>
              </w:rPr>
              <w:t>B. Performance Efficiency</w:t>
            </w:r>
          </w:p>
        </w:tc>
      </w:tr>
      <w:tr w:rsidR="00CD4141" w14:paraId="2F73606A" w14:textId="77777777">
        <w:trPr>
          <w:jc w:val="center"/>
        </w:trPr>
        <w:tc>
          <w:tcPr>
            <w:tcW w:w="4320" w:type="dxa"/>
          </w:tcPr>
          <w:p w14:paraId="12536430" w14:textId="77777777" w:rsidR="00CD4141" w:rsidRDefault="00000000">
            <w:pPr>
              <w:spacing w:after="40"/>
            </w:pPr>
            <w:r>
              <w:rPr>
                <w:b/>
              </w:rPr>
              <w:t>Time Behavior:</w:t>
            </w:r>
            <w:r>
              <w:t xml:space="preserve"> The system responds within acceptable time limits for operations such as loading dashboards, opening records, submitting forms, sending messages, and generating reports.</w:t>
            </w:r>
          </w:p>
          <w:p w14:paraId="243732FF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view my lease, payments, maintenance requests, and messages without significant delays.</w:t>
            </w:r>
          </w:p>
          <w:p w14:paraId="74AC24E5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properties, applications, leases, and invoices with responsive system behavior.</w:t>
            </w:r>
          </w:p>
          <w:p w14:paraId="0B10513E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review registrations, user records, and dashboards within acceptable response times.</w:t>
            </w:r>
          </w:p>
        </w:tc>
        <w:tc>
          <w:tcPr>
            <w:tcW w:w="1655" w:type="dxa"/>
          </w:tcPr>
          <w:p w14:paraId="0C09684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FF3355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051ABD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8390B4D" w14:textId="77777777" w:rsidR="00CD4141" w:rsidRDefault="00CD4141">
            <w:pPr>
              <w:jc w:val="center"/>
            </w:pPr>
          </w:p>
        </w:tc>
      </w:tr>
      <w:tr w:rsidR="00CD4141" w14:paraId="06AC452F" w14:textId="77777777">
        <w:trPr>
          <w:jc w:val="center"/>
        </w:trPr>
        <w:tc>
          <w:tcPr>
            <w:tcW w:w="4320" w:type="dxa"/>
          </w:tcPr>
          <w:p w14:paraId="78469B5F" w14:textId="77777777" w:rsidR="00CD4141" w:rsidRDefault="00000000">
            <w:pPr>
              <w:spacing w:after="40"/>
            </w:pPr>
            <w:r>
              <w:rPr>
                <w:b/>
              </w:rPr>
              <w:t>Resource Utilization:</w:t>
            </w:r>
            <w:r>
              <w:t xml:space="preserve"> The system efficiently uses available hardware, storage, and network resources while handling documents, images, real-time messaging, analytics, and other platform activities.</w:t>
            </w:r>
          </w:p>
          <w:p w14:paraId="47C375AF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system smoothly when opening records, uploading maintenance photos, and sending messages.</w:t>
            </w:r>
          </w:p>
          <w:p w14:paraId="3086A340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perform management tasks and generate reports without unnecessary lag or system slowdown.</w:t>
            </w:r>
          </w:p>
          <w:p w14:paraId="38319E93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access monitoring tools and registration </w:t>
            </w:r>
            <w:r>
              <w:rPr>
                <w:i/>
              </w:rPr>
              <w:lastRenderedPageBreak/>
              <w:t>records without performance degradation.</w:t>
            </w:r>
          </w:p>
        </w:tc>
        <w:tc>
          <w:tcPr>
            <w:tcW w:w="1655" w:type="dxa"/>
          </w:tcPr>
          <w:p w14:paraId="629D3C7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524F9D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690B24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814F29C" w14:textId="77777777" w:rsidR="00CD4141" w:rsidRDefault="00CD4141">
            <w:pPr>
              <w:jc w:val="center"/>
            </w:pPr>
          </w:p>
        </w:tc>
      </w:tr>
      <w:tr w:rsidR="00CD4141" w14:paraId="57132FEB" w14:textId="77777777">
        <w:trPr>
          <w:jc w:val="center"/>
        </w:trPr>
        <w:tc>
          <w:tcPr>
            <w:tcW w:w="4320" w:type="dxa"/>
          </w:tcPr>
          <w:p w14:paraId="19E6CEE1" w14:textId="77777777" w:rsidR="00CD4141" w:rsidRDefault="00000000">
            <w:pPr>
              <w:spacing w:after="40"/>
            </w:pPr>
            <w:r>
              <w:rPr>
                <w:b/>
              </w:rPr>
              <w:t>Capacity:</w:t>
            </w:r>
            <w:r>
              <w:t xml:space="preserve"> The system can accommodate multiple users, properties, units, messages, requests, and transactions without negatively affecting system performance.</w:t>
            </w:r>
          </w:p>
          <w:p w14:paraId="469B470F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system even when other users were active at the same time.</w:t>
            </w:r>
          </w:p>
          <w:p w14:paraId="4E01E290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multiple tenants, units, and records concurrently without major issues.</w:t>
            </w:r>
          </w:p>
          <w:p w14:paraId="395D9F88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monitor simultaneous system activities and multiple user accounts without noticeable delays.</w:t>
            </w:r>
          </w:p>
        </w:tc>
        <w:tc>
          <w:tcPr>
            <w:tcW w:w="1655" w:type="dxa"/>
          </w:tcPr>
          <w:p w14:paraId="57BDE97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BB34C6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8861BA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BDEA2A9" w14:textId="77777777" w:rsidR="00CD4141" w:rsidRDefault="00CD4141">
            <w:pPr>
              <w:jc w:val="center"/>
            </w:pPr>
          </w:p>
        </w:tc>
      </w:tr>
      <w:tr w:rsidR="00CD4141" w14:paraId="3940E15B" w14:textId="77777777">
        <w:trPr>
          <w:jc w:val="center"/>
        </w:trPr>
        <w:tc>
          <w:tcPr>
            <w:tcW w:w="10940" w:type="dxa"/>
            <w:gridSpan w:val="5"/>
          </w:tcPr>
          <w:p w14:paraId="16223466" w14:textId="77777777" w:rsidR="00CD4141" w:rsidRDefault="00000000">
            <w:pPr>
              <w:jc w:val="center"/>
            </w:pPr>
            <w:r>
              <w:rPr>
                <w:b/>
              </w:rPr>
              <w:t>C. Compatibility</w:t>
            </w:r>
          </w:p>
        </w:tc>
      </w:tr>
      <w:tr w:rsidR="00CD4141" w14:paraId="06668051" w14:textId="77777777">
        <w:trPr>
          <w:jc w:val="center"/>
        </w:trPr>
        <w:tc>
          <w:tcPr>
            <w:tcW w:w="4320" w:type="dxa"/>
          </w:tcPr>
          <w:p w14:paraId="091231A9" w14:textId="77777777" w:rsidR="00CD4141" w:rsidRDefault="00000000">
            <w:pPr>
              <w:spacing w:after="40"/>
            </w:pPr>
            <w:r>
              <w:rPr>
                <w:b/>
              </w:rPr>
              <w:t>Co-existence:</w:t>
            </w:r>
            <w:r>
              <w:t xml:space="preserve"> The system performs efficiently in its intended environment without negatively affecting other applications, browser activities, or normal device operations.</w:t>
            </w:r>
          </w:p>
          <w:p w14:paraId="1A07CC74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system together with other normal browser or device activities without disruption.</w:t>
            </w:r>
          </w:p>
          <w:p w14:paraId="383B507D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records, reports, and communication while the system remained stable in my working environment.</w:t>
            </w:r>
          </w:p>
          <w:p w14:paraId="568B96C9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perform monitoring and administrative functions without the system interfering with other essential tools.</w:t>
            </w:r>
          </w:p>
        </w:tc>
        <w:tc>
          <w:tcPr>
            <w:tcW w:w="1655" w:type="dxa"/>
          </w:tcPr>
          <w:p w14:paraId="442492E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A23B73A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738FEB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09099BB" w14:textId="77777777" w:rsidR="00CD4141" w:rsidRDefault="00CD4141">
            <w:pPr>
              <w:jc w:val="center"/>
            </w:pPr>
          </w:p>
        </w:tc>
      </w:tr>
      <w:tr w:rsidR="00CD4141" w14:paraId="64B5EA91" w14:textId="77777777">
        <w:trPr>
          <w:jc w:val="center"/>
        </w:trPr>
        <w:tc>
          <w:tcPr>
            <w:tcW w:w="4320" w:type="dxa"/>
          </w:tcPr>
          <w:p w14:paraId="25554DB0" w14:textId="77777777" w:rsidR="00CD4141" w:rsidRDefault="00000000">
            <w:pPr>
              <w:spacing w:after="40"/>
            </w:pPr>
            <w:r>
              <w:rPr>
                <w:b/>
              </w:rPr>
              <w:t>Interoperability:</w:t>
            </w:r>
            <w:r>
              <w:t xml:space="preserve"> The system can exchange and use information properly with supported files, records, and connected services such as uploaded documents, images, exported reports, and integrated platform services.</w:t>
            </w:r>
          </w:p>
          <w:p w14:paraId="54921D7F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upload and access files and records needed for maintenance, lease, and communication activities.</w:t>
            </w:r>
          </w:p>
          <w:p w14:paraId="048272B3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use uploaded documents, images, lease files, and generated reports effectively within </w:t>
            </w:r>
            <w:r>
              <w:rPr>
                <w:i/>
              </w:rPr>
              <w:lastRenderedPageBreak/>
              <w:t>my workflow.</w:t>
            </w:r>
          </w:p>
          <w:p w14:paraId="1B76DD2D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review submitted records and administrative information from different parts of the system consistently.</w:t>
            </w:r>
          </w:p>
        </w:tc>
        <w:tc>
          <w:tcPr>
            <w:tcW w:w="1655" w:type="dxa"/>
          </w:tcPr>
          <w:p w14:paraId="3A0FB7E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80EE75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ECEE1C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1B981D1" w14:textId="77777777" w:rsidR="00CD4141" w:rsidRDefault="00CD4141">
            <w:pPr>
              <w:jc w:val="center"/>
            </w:pPr>
          </w:p>
        </w:tc>
      </w:tr>
      <w:tr w:rsidR="00CD4141" w14:paraId="129D70D5" w14:textId="77777777">
        <w:trPr>
          <w:jc w:val="center"/>
        </w:trPr>
        <w:tc>
          <w:tcPr>
            <w:tcW w:w="10940" w:type="dxa"/>
            <w:gridSpan w:val="5"/>
          </w:tcPr>
          <w:p w14:paraId="31F4ACFF" w14:textId="77777777" w:rsidR="00CD4141" w:rsidRDefault="00000000">
            <w:pPr>
              <w:jc w:val="center"/>
            </w:pPr>
            <w:r>
              <w:rPr>
                <w:b/>
              </w:rPr>
              <w:t>D. Interaction Capability</w:t>
            </w:r>
          </w:p>
        </w:tc>
      </w:tr>
      <w:tr w:rsidR="00CD4141" w14:paraId="50322E1A" w14:textId="77777777">
        <w:trPr>
          <w:jc w:val="center"/>
        </w:trPr>
        <w:tc>
          <w:tcPr>
            <w:tcW w:w="4320" w:type="dxa"/>
          </w:tcPr>
          <w:p w14:paraId="3CFE45B7" w14:textId="77777777" w:rsidR="00CD4141" w:rsidRDefault="00000000">
            <w:pPr>
              <w:spacing w:after="40"/>
            </w:pPr>
            <w:r>
              <w:rPr>
                <w:b/>
              </w:rPr>
              <w:t>Appropriateness Recognizability:</w:t>
            </w:r>
            <w:r>
              <w:t xml:space="preserve"> Users can easily recognize whether the system is appropriate for their needs through clear menus, labels, sections, and role-based organization of features.</w:t>
            </w:r>
          </w:p>
          <w:p w14:paraId="01C54903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quickly recognize the features relevant to my lease, payments, maintenance, and communication needs.</w:t>
            </w:r>
          </w:p>
          <w:p w14:paraId="088EAF2A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identify the management tools needed for properties, tenants, leases, billing, and reports.</w:t>
            </w:r>
          </w:p>
          <w:p w14:paraId="64E2A524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recognize the monitoring and governance tools needed for platform oversight.</w:t>
            </w:r>
          </w:p>
        </w:tc>
        <w:tc>
          <w:tcPr>
            <w:tcW w:w="1655" w:type="dxa"/>
          </w:tcPr>
          <w:p w14:paraId="65E6407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D44037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545340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AEA0E45" w14:textId="77777777" w:rsidR="00CD4141" w:rsidRDefault="00CD4141">
            <w:pPr>
              <w:jc w:val="center"/>
            </w:pPr>
          </w:p>
        </w:tc>
      </w:tr>
      <w:tr w:rsidR="00CD4141" w14:paraId="358E3278" w14:textId="77777777">
        <w:trPr>
          <w:jc w:val="center"/>
        </w:trPr>
        <w:tc>
          <w:tcPr>
            <w:tcW w:w="4320" w:type="dxa"/>
          </w:tcPr>
          <w:p w14:paraId="301F8EC3" w14:textId="77777777" w:rsidR="00CD4141" w:rsidRDefault="00000000">
            <w:pPr>
              <w:spacing w:after="40"/>
            </w:pPr>
            <w:r>
              <w:rPr>
                <w:b/>
              </w:rPr>
              <w:t>Learnability:</w:t>
            </w:r>
            <w:r>
              <w:t xml:space="preserve"> New users can learn to use the system effectively within a reasonable amount of time.</w:t>
            </w:r>
          </w:p>
          <w:p w14:paraId="45B49738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learn how to use the system's main features within a short period of time.</w:t>
            </w:r>
          </w:p>
          <w:p w14:paraId="3C1A2B04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understand and use the property management and tenant management functions without excessive training.</w:t>
            </w:r>
          </w:p>
          <w:p w14:paraId="52F112F7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learn the dashboard, review tools, and monitoring controls efficiently.</w:t>
            </w:r>
          </w:p>
        </w:tc>
        <w:tc>
          <w:tcPr>
            <w:tcW w:w="1655" w:type="dxa"/>
          </w:tcPr>
          <w:p w14:paraId="057177C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D0C01C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0AD00E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807FD54" w14:textId="77777777" w:rsidR="00CD4141" w:rsidRDefault="00CD4141">
            <w:pPr>
              <w:jc w:val="center"/>
            </w:pPr>
          </w:p>
        </w:tc>
      </w:tr>
      <w:tr w:rsidR="00CD4141" w14:paraId="04E8103D" w14:textId="77777777">
        <w:trPr>
          <w:jc w:val="center"/>
        </w:trPr>
        <w:tc>
          <w:tcPr>
            <w:tcW w:w="4320" w:type="dxa"/>
          </w:tcPr>
          <w:p w14:paraId="2B32F85B" w14:textId="77777777" w:rsidR="00CD4141" w:rsidRDefault="00000000">
            <w:pPr>
              <w:spacing w:after="40"/>
            </w:pPr>
            <w:r>
              <w:rPr>
                <w:b/>
              </w:rPr>
              <w:t>Operability:</w:t>
            </w:r>
            <w:r>
              <w:t xml:space="preserve"> The system is easy to operate for all user roles when performing tasks such as reviewing leases, managing units, processing applications, monitoring requests, and sending messages.</w:t>
            </w:r>
          </w:p>
          <w:p w14:paraId="5D6E7341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operate the system conveniently for my daily transactions.</w:t>
            </w:r>
          </w:p>
          <w:p w14:paraId="7148674B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operate the management tools effectively for handling records, payments, maintenance, and </w:t>
            </w:r>
            <w:r>
              <w:rPr>
                <w:i/>
              </w:rPr>
              <w:lastRenderedPageBreak/>
              <w:t>communication.</w:t>
            </w:r>
          </w:p>
          <w:p w14:paraId="01AF8A8E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use the controls and review interfaces conveniently for administrative tasks.</w:t>
            </w:r>
          </w:p>
        </w:tc>
        <w:tc>
          <w:tcPr>
            <w:tcW w:w="1655" w:type="dxa"/>
          </w:tcPr>
          <w:p w14:paraId="4663290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52AABC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10D73F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C25E5A6" w14:textId="77777777" w:rsidR="00CD4141" w:rsidRDefault="00CD4141">
            <w:pPr>
              <w:jc w:val="center"/>
            </w:pPr>
          </w:p>
        </w:tc>
      </w:tr>
      <w:tr w:rsidR="00CD4141" w14:paraId="5D981C99" w14:textId="77777777">
        <w:trPr>
          <w:jc w:val="center"/>
        </w:trPr>
        <w:tc>
          <w:tcPr>
            <w:tcW w:w="4320" w:type="dxa"/>
          </w:tcPr>
          <w:p w14:paraId="55C39C3F" w14:textId="77777777" w:rsidR="00CD4141" w:rsidRDefault="00000000">
            <w:pPr>
              <w:spacing w:after="40"/>
            </w:pPr>
            <w:r>
              <w:rPr>
                <w:b/>
              </w:rPr>
              <w:t>User Error Protection:</w:t>
            </w:r>
            <w:r>
              <w:t xml:space="preserve"> The system protects users against mistakes by providing validation, confirmations, guided input, and safeguards before critical actions are completed.</w:t>
            </w:r>
          </w:p>
          <w:p w14:paraId="4C4DFD8B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guided by prompts and validation when submitting requests, viewing records, or performing important actions.</w:t>
            </w:r>
          </w:p>
          <w:p w14:paraId="6704A379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protected from accidental errors when processing applications, invoices, leases, maintenance updates, and record changes.</w:t>
            </w:r>
          </w:p>
          <w:p w14:paraId="38003AF7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guided by confirmations and protected controls before performing critical governance or monitoring actions.</w:t>
            </w:r>
          </w:p>
        </w:tc>
        <w:tc>
          <w:tcPr>
            <w:tcW w:w="1655" w:type="dxa"/>
          </w:tcPr>
          <w:p w14:paraId="7BE2DFA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9AC212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B7FBFD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EEF4E35" w14:textId="77777777" w:rsidR="00CD4141" w:rsidRDefault="00CD4141">
            <w:pPr>
              <w:jc w:val="center"/>
            </w:pPr>
          </w:p>
        </w:tc>
      </w:tr>
      <w:tr w:rsidR="00CD4141" w14:paraId="6390D0DE" w14:textId="77777777">
        <w:trPr>
          <w:jc w:val="center"/>
        </w:trPr>
        <w:tc>
          <w:tcPr>
            <w:tcW w:w="4320" w:type="dxa"/>
          </w:tcPr>
          <w:p w14:paraId="2F8DEF27" w14:textId="77777777" w:rsidR="00CD4141" w:rsidRDefault="00000000">
            <w:pPr>
              <w:spacing w:after="40"/>
            </w:pPr>
            <w:r>
              <w:rPr>
                <w:b/>
              </w:rPr>
              <w:t>User Engagement:</w:t>
            </w:r>
            <w:r>
              <w:t xml:space="preserve"> The interface is appealing, organized, and engaging enough to encourage continued use of the system.</w:t>
            </w:r>
          </w:p>
          <w:p w14:paraId="731C6F46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found the interface clear and engaging while using its services and communication features.</w:t>
            </w:r>
          </w:p>
          <w:p w14:paraId="24E5D4E8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found the interface organized and suitable for regular property management work.</w:t>
            </w:r>
          </w:p>
          <w:p w14:paraId="20258127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found the dashboard and monitoring views effective and engaging for oversight tasks.</w:t>
            </w:r>
          </w:p>
        </w:tc>
        <w:tc>
          <w:tcPr>
            <w:tcW w:w="1655" w:type="dxa"/>
          </w:tcPr>
          <w:p w14:paraId="59D889D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32CBA5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5F4C4F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A35F8A6" w14:textId="77777777" w:rsidR="00CD4141" w:rsidRDefault="00CD4141">
            <w:pPr>
              <w:jc w:val="center"/>
            </w:pPr>
          </w:p>
        </w:tc>
      </w:tr>
      <w:tr w:rsidR="00CD4141" w14:paraId="475954A9" w14:textId="77777777">
        <w:trPr>
          <w:jc w:val="center"/>
        </w:trPr>
        <w:tc>
          <w:tcPr>
            <w:tcW w:w="4320" w:type="dxa"/>
          </w:tcPr>
          <w:p w14:paraId="45A9C950" w14:textId="77777777" w:rsidR="00CD4141" w:rsidRDefault="00000000">
            <w:pPr>
              <w:spacing w:after="40"/>
            </w:pPr>
            <w:r>
              <w:rPr>
                <w:b/>
              </w:rPr>
              <w:t>Inclusivity:</w:t>
            </w:r>
            <w:r>
              <w:t xml:space="preserve"> The system can be used by people with different backgrounds, levels of experience, and contexts of use through understandable language, accessible layouts, and consistent interaction patterns.</w:t>
            </w:r>
          </w:p>
          <w:p w14:paraId="1D9CD4C9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understand and use the system regardless of my level of technical experience.</w:t>
            </w:r>
          </w:p>
          <w:p w14:paraId="249BEAE1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use the </w:t>
            </w:r>
            <w:r>
              <w:rPr>
                <w:i/>
              </w:rPr>
              <w:lastRenderedPageBreak/>
              <w:t>system effectively even when managing different users and situations across my properties.</w:t>
            </w:r>
          </w:p>
          <w:p w14:paraId="0C8E74A3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interact with the system in a way that supports different operational contexts and user backgrounds.</w:t>
            </w:r>
          </w:p>
        </w:tc>
        <w:tc>
          <w:tcPr>
            <w:tcW w:w="1655" w:type="dxa"/>
          </w:tcPr>
          <w:p w14:paraId="501D3BD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C8DDB3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92059C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91FE322" w14:textId="77777777" w:rsidR="00CD4141" w:rsidRDefault="00CD4141">
            <w:pPr>
              <w:jc w:val="center"/>
            </w:pPr>
          </w:p>
        </w:tc>
      </w:tr>
      <w:tr w:rsidR="00CD4141" w14:paraId="0CD5EF58" w14:textId="77777777">
        <w:trPr>
          <w:jc w:val="center"/>
        </w:trPr>
        <w:tc>
          <w:tcPr>
            <w:tcW w:w="4320" w:type="dxa"/>
          </w:tcPr>
          <w:p w14:paraId="4911B1E8" w14:textId="77777777" w:rsidR="00CD4141" w:rsidRDefault="00000000">
            <w:pPr>
              <w:spacing w:after="40"/>
            </w:pPr>
            <w:r>
              <w:rPr>
                <w:b/>
              </w:rPr>
              <w:t>User Assistance:</w:t>
            </w:r>
            <w:r>
              <w:t xml:space="preserve"> The system provides users with sufficient help, instructions, prompts, and guidance so they can complete tasks effectively in the intended context of use.</w:t>
            </w:r>
          </w:p>
          <w:p w14:paraId="46E2FB4E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rely on available guidance, prompts, and interface cues when using the system's features.</w:t>
            </w:r>
          </w:p>
          <w:p w14:paraId="0CCFBA01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complete management tasks with the help of clear instructions and workflow guidance in the system.</w:t>
            </w:r>
          </w:p>
          <w:p w14:paraId="181F639A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use the dashboard and administrative tools with enough support from the system's instructions and prompts.</w:t>
            </w:r>
          </w:p>
        </w:tc>
        <w:tc>
          <w:tcPr>
            <w:tcW w:w="1655" w:type="dxa"/>
          </w:tcPr>
          <w:p w14:paraId="073CB70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F4573B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674D87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BA24FA3" w14:textId="77777777" w:rsidR="00CD4141" w:rsidRDefault="00CD4141">
            <w:pPr>
              <w:jc w:val="center"/>
            </w:pPr>
          </w:p>
        </w:tc>
      </w:tr>
      <w:tr w:rsidR="00CD4141" w14:paraId="3AF1594F" w14:textId="77777777">
        <w:trPr>
          <w:jc w:val="center"/>
        </w:trPr>
        <w:tc>
          <w:tcPr>
            <w:tcW w:w="4320" w:type="dxa"/>
          </w:tcPr>
          <w:p w14:paraId="064BAF41" w14:textId="77777777" w:rsidR="00CD4141" w:rsidRDefault="00000000">
            <w:pPr>
              <w:spacing w:after="40"/>
            </w:pPr>
            <w:r>
              <w:rPr>
                <w:b/>
              </w:rPr>
              <w:t>Self-descriptiveness:</w:t>
            </w:r>
            <w:r>
              <w:t xml:space="preserve"> The system presents clear information, labels, and interface cues that make its functions and capabilities immediately understandable without excessive reliance on external help.</w:t>
            </w:r>
          </w:p>
          <w:p w14:paraId="208F1181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understand the available features and actions through the system's labels and on-screen information.</w:t>
            </w:r>
          </w:p>
          <w:p w14:paraId="2B9F40E1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understand management tools and workflows through the system's visible descriptions and controls.</w:t>
            </w:r>
          </w:p>
          <w:p w14:paraId="1788C85D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recognize administrative functions and their purposes through the system's displayed information and labels.</w:t>
            </w:r>
          </w:p>
        </w:tc>
        <w:tc>
          <w:tcPr>
            <w:tcW w:w="1655" w:type="dxa"/>
          </w:tcPr>
          <w:p w14:paraId="757B5C5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8927D8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6E66AB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09839E2" w14:textId="77777777" w:rsidR="00CD4141" w:rsidRDefault="00CD4141">
            <w:pPr>
              <w:jc w:val="center"/>
            </w:pPr>
          </w:p>
        </w:tc>
      </w:tr>
      <w:tr w:rsidR="00CD4141" w14:paraId="7B8FA3BD" w14:textId="77777777">
        <w:trPr>
          <w:jc w:val="center"/>
        </w:trPr>
        <w:tc>
          <w:tcPr>
            <w:tcW w:w="10940" w:type="dxa"/>
            <w:gridSpan w:val="5"/>
          </w:tcPr>
          <w:p w14:paraId="57FC0D1B" w14:textId="77777777" w:rsidR="00CD4141" w:rsidRDefault="00000000">
            <w:pPr>
              <w:jc w:val="center"/>
            </w:pPr>
            <w:r>
              <w:rPr>
                <w:b/>
              </w:rPr>
              <w:t>E. Reliability</w:t>
            </w:r>
          </w:p>
        </w:tc>
      </w:tr>
      <w:tr w:rsidR="00CD4141" w14:paraId="17DB6FCC" w14:textId="77777777">
        <w:trPr>
          <w:jc w:val="center"/>
        </w:trPr>
        <w:tc>
          <w:tcPr>
            <w:tcW w:w="4320" w:type="dxa"/>
          </w:tcPr>
          <w:p w14:paraId="50898F2F" w14:textId="77777777" w:rsidR="00CD4141" w:rsidRDefault="00000000">
            <w:pPr>
              <w:spacing w:after="40"/>
            </w:pPr>
            <w:r>
              <w:rPr>
                <w:b/>
              </w:rPr>
              <w:t>Faultlessness:</w:t>
            </w:r>
            <w:r>
              <w:t xml:space="preserve"> The system performs its specified functions correctly and without faults during normal operation.</w:t>
            </w:r>
          </w:p>
          <w:p w14:paraId="4846CBED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</w:t>
            </w:r>
            <w:r>
              <w:rPr>
                <w:i/>
              </w:rPr>
              <w:lastRenderedPageBreak/>
              <w:t>system's regular features without encountering faults that interfered with my tasks.</w:t>
            </w:r>
          </w:p>
          <w:p w14:paraId="5F0A125F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carry out routine management activities without faults that disrupted normal operations.</w:t>
            </w:r>
          </w:p>
          <w:p w14:paraId="206FA719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perform monitoring and review functions without faults during normal use.</w:t>
            </w:r>
          </w:p>
        </w:tc>
        <w:tc>
          <w:tcPr>
            <w:tcW w:w="1655" w:type="dxa"/>
          </w:tcPr>
          <w:p w14:paraId="766A22BA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0C31FB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8A3DFA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1C90542" w14:textId="77777777" w:rsidR="00CD4141" w:rsidRDefault="00CD4141">
            <w:pPr>
              <w:jc w:val="center"/>
            </w:pPr>
          </w:p>
        </w:tc>
      </w:tr>
      <w:tr w:rsidR="00CD4141" w14:paraId="489DDDF2" w14:textId="77777777">
        <w:trPr>
          <w:jc w:val="center"/>
        </w:trPr>
        <w:tc>
          <w:tcPr>
            <w:tcW w:w="4320" w:type="dxa"/>
          </w:tcPr>
          <w:p w14:paraId="585CAF24" w14:textId="77777777" w:rsidR="00CD4141" w:rsidRDefault="00000000">
            <w:pPr>
              <w:spacing w:after="40"/>
            </w:pPr>
            <w:r>
              <w:rPr>
                <w:b/>
              </w:rPr>
              <w:t>Availability:</w:t>
            </w:r>
            <w:r>
              <w:t xml:space="preserve"> The system is operational and accessible when required by authorized users.</w:t>
            </w:r>
          </w:p>
          <w:p w14:paraId="76B7D43D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access the system whenever I needed to check lease, payment, maintenance, or messaging records.</w:t>
            </w:r>
          </w:p>
          <w:p w14:paraId="0556120A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access the system whenever I needed to manage properties, tenants, and transactions.</w:t>
            </w:r>
          </w:p>
          <w:p w14:paraId="51FEB012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access the system whenever I needed to monitor registrations and platform activities.</w:t>
            </w:r>
          </w:p>
        </w:tc>
        <w:tc>
          <w:tcPr>
            <w:tcW w:w="1655" w:type="dxa"/>
          </w:tcPr>
          <w:p w14:paraId="32B5835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87CBAE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41A49D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F909480" w14:textId="77777777" w:rsidR="00CD4141" w:rsidRDefault="00CD4141">
            <w:pPr>
              <w:jc w:val="center"/>
            </w:pPr>
          </w:p>
        </w:tc>
      </w:tr>
      <w:tr w:rsidR="00CD4141" w14:paraId="274356C1" w14:textId="77777777">
        <w:trPr>
          <w:jc w:val="center"/>
        </w:trPr>
        <w:tc>
          <w:tcPr>
            <w:tcW w:w="4320" w:type="dxa"/>
          </w:tcPr>
          <w:p w14:paraId="6B5878E2" w14:textId="77777777" w:rsidR="00CD4141" w:rsidRDefault="00000000">
            <w:pPr>
              <w:spacing w:after="40"/>
            </w:pPr>
            <w:r>
              <w:rPr>
                <w:b/>
              </w:rPr>
              <w:t>Fault Tolerance:</w:t>
            </w:r>
            <w:r>
              <w:t xml:space="preserve"> The system continues to operate acceptably even when minor software, service, or connection problems occur.</w:t>
            </w:r>
          </w:p>
          <w:p w14:paraId="3C226C7D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continue using essential functions despite minor issues or temporary interruptions.</w:t>
            </w:r>
          </w:p>
          <w:p w14:paraId="0FA8D0F4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continue management activities even when minor system problems occurred.</w:t>
            </w:r>
          </w:p>
          <w:p w14:paraId="5A64D670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continue administrative review and monitoring despite small disruptions.</w:t>
            </w:r>
          </w:p>
        </w:tc>
        <w:tc>
          <w:tcPr>
            <w:tcW w:w="1655" w:type="dxa"/>
          </w:tcPr>
          <w:p w14:paraId="6983708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282110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2D4867A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E37A1B5" w14:textId="77777777" w:rsidR="00CD4141" w:rsidRDefault="00CD4141">
            <w:pPr>
              <w:jc w:val="center"/>
            </w:pPr>
          </w:p>
        </w:tc>
      </w:tr>
      <w:tr w:rsidR="00CD4141" w14:paraId="0123724D" w14:textId="77777777">
        <w:trPr>
          <w:jc w:val="center"/>
        </w:trPr>
        <w:tc>
          <w:tcPr>
            <w:tcW w:w="4320" w:type="dxa"/>
          </w:tcPr>
          <w:p w14:paraId="5D63E4DB" w14:textId="77777777" w:rsidR="00CD4141" w:rsidRDefault="00000000">
            <w:pPr>
              <w:spacing w:after="40"/>
            </w:pPr>
            <w:r>
              <w:rPr>
                <w:b/>
              </w:rPr>
              <w:t>Recoverability:</w:t>
            </w:r>
            <w:r>
              <w:t xml:space="preserve"> The system can recover from interruptions or failures while preserving important records, transactions, and user progress whenever possible.</w:t>
            </w:r>
          </w:p>
          <w:p w14:paraId="5C4F8EFB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observed that my essential information and records remained available after interruptions.</w:t>
            </w:r>
          </w:p>
          <w:p w14:paraId="732D22D3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important management data and transaction records </w:t>
            </w:r>
            <w:r>
              <w:rPr>
                <w:i/>
              </w:rPr>
              <w:lastRenderedPageBreak/>
              <w:t>remained intact after errors or interruptions.</w:t>
            </w:r>
          </w:p>
          <w:p w14:paraId="259DEB38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that administrative records and monitoring information were preserved after disruptions.</w:t>
            </w:r>
          </w:p>
        </w:tc>
        <w:tc>
          <w:tcPr>
            <w:tcW w:w="1655" w:type="dxa"/>
          </w:tcPr>
          <w:p w14:paraId="365592D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BEF379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33494D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33FC989" w14:textId="77777777" w:rsidR="00CD4141" w:rsidRDefault="00CD4141">
            <w:pPr>
              <w:jc w:val="center"/>
            </w:pPr>
          </w:p>
        </w:tc>
      </w:tr>
      <w:tr w:rsidR="00CD4141" w14:paraId="2AADD04E" w14:textId="77777777">
        <w:trPr>
          <w:jc w:val="center"/>
        </w:trPr>
        <w:tc>
          <w:tcPr>
            <w:tcW w:w="10940" w:type="dxa"/>
            <w:gridSpan w:val="5"/>
          </w:tcPr>
          <w:p w14:paraId="47E4AC2B" w14:textId="77777777" w:rsidR="00CD4141" w:rsidRDefault="00000000">
            <w:pPr>
              <w:jc w:val="center"/>
            </w:pPr>
            <w:r>
              <w:rPr>
                <w:b/>
              </w:rPr>
              <w:t>F. Security</w:t>
            </w:r>
          </w:p>
        </w:tc>
      </w:tr>
      <w:tr w:rsidR="00CD4141" w14:paraId="3ACE6076" w14:textId="77777777">
        <w:trPr>
          <w:jc w:val="center"/>
        </w:trPr>
        <w:tc>
          <w:tcPr>
            <w:tcW w:w="4320" w:type="dxa"/>
          </w:tcPr>
          <w:p w14:paraId="691D07BE" w14:textId="77777777" w:rsidR="00CD4141" w:rsidRDefault="00000000">
            <w:pPr>
              <w:spacing w:after="40"/>
            </w:pPr>
            <w:r>
              <w:rPr>
                <w:b/>
              </w:rPr>
              <w:t>Confidentiality:</w:t>
            </w:r>
            <w:r>
              <w:t xml:space="preserve"> The system ensures that data is accessible only to authorized users through proper access control and role-based restrictions.</w:t>
            </w:r>
          </w:p>
          <w:p w14:paraId="19BEE1D6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access only my own authorized records and transactions.</w:t>
            </w:r>
          </w:p>
          <w:p w14:paraId="4AEA921A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view and manage only the properties, units, tenants, and records assigned to my authority.</w:t>
            </w:r>
          </w:p>
          <w:p w14:paraId="23F3D49A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access administrative data appropriately while still observing role-based restrictions across the system.</w:t>
            </w:r>
          </w:p>
        </w:tc>
        <w:tc>
          <w:tcPr>
            <w:tcW w:w="1655" w:type="dxa"/>
          </w:tcPr>
          <w:p w14:paraId="5C2FD3A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1D7F1A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45F80A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ED70B04" w14:textId="77777777" w:rsidR="00CD4141" w:rsidRDefault="00CD4141">
            <w:pPr>
              <w:jc w:val="center"/>
            </w:pPr>
          </w:p>
        </w:tc>
      </w:tr>
      <w:tr w:rsidR="00CD4141" w14:paraId="3259D487" w14:textId="77777777">
        <w:trPr>
          <w:jc w:val="center"/>
        </w:trPr>
        <w:tc>
          <w:tcPr>
            <w:tcW w:w="4320" w:type="dxa"/>
          </w:tcPr>
          <w:p w14:paraId="1A5757B3" w14:textId="77777777" w:rsidR="00CD4141" w:rsidRDefault="00000000">
            <w:pPr>
              <w:spacing w:after="40"/>
            </w:pPr>
            <w:r>
              <w:rPr>
                <w:b/>
              </w:rPr>
              <w:t>Integrity:</w:t>
            </w:r>
            <w:r>
              <w:t xml:space="preserve"> The system protects data from unauthorized alteration, deletion, or misuse through validation and secure management of records.</w:t>
            </w:r>
          </w:p>
          <w:p w14:paraId="23CC36C9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observed that my lease, payment, and maintenance records were protected from unauthorized changes.</w:t>
            </w:r>
          </w:p>
          <w:p w14:paraId="6C5E7ECE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property, tenant, billing, and lease records remained accurate and protected from improper modification.</w:t>
            </w:r>
          </w:p>
          <w:p w14:paraId="0033911D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that governance records and user information were protected from unauthorized changes.</w:t>
            </w:r>
          </w:p>
        </w:tc>
        <w:tc>
          <w:tcPr>
            <w:tcW w:w="1655" w:type="dxa"/>
          </w:tcPr>
          <w:p w14:paraId="5552A4C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E885CA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058672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A798115" w14:textId="77777777" w:rsidR="00CD4141" w:rsidRDefault="00CD4141">
            <w:pPr>
              <w:jc w:val="center"/>
            </w:pPr>
          </w:p>
        </w:tc>
      </w:tr>
      <w:tr w:rsidR="00CD4141" w14:paraId="57AC683E" w14:textId="77777777">
        <w:trPr>
          <w:jc w:val="center"/>
        </w:trPr>
        <w:tc>
          <w:tcPr>
            <w:tcW w:w="4320" w:type="dxa"/>
          </w:tcPr>
          <w:p w14:paraId="3B3B06FA" w14:textId="77777777" w:rsidR="00CD4141" w:rsidRDefault="00000000">
            <w:pPr>
              <w:spacing w:after="40"/>
            </w:pPr>
            <w:r>
              <w:rPr>
                <w:b/>
              </w:rPr>
              <w:t>Non-repudiation:</w:t>
            </w:r>
            <w:r>
              <w:t xml:space="preserve"> The system provides proof that important actions such as approvals, status updates, lease signing, and report generation have occurred.</w:t>
            </w:r>
          </w:p>
          <w:p w14:paraId="628766AE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see evidence of my transactions and submitted actions within the system.</w:t>
            </w:r>
          </w:p>
          <w:p w14:paraId="7F7B1472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verify important approvals, records, and transactions that I processed through the </w:t>
            </w:r>
            <w:r>
              <w:rPr>
                <w:i/>
              </w:rPr>
              <w:lastRenderedPageBreak/>
              <w:t>system.</w:t>
            </w:r>
          </w:p>
          <w:p w14:paraId="2FCC678E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review evidence of administrative and operational actions recorded in the platform.</w:t>
            </w:r>
          </w:p>
        </w:tc>
        <w:tc>
          <w:tcPr>
            <w:tcW w:w="1655" w:type="dxa"/>
          </w:tcPr>
          <w:p w14:paraId="4FAD7C1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D7E5F7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4211B4C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520D588" w14:textId="77777777" w:rsidR="00CD4141" w:rsidRDefault="00CD4141">
            <w:pPr>
              <w:jc w:val="center"/>
            </w:pPr>
          </w:p>
        </w:tc>
      </w:tr>
      <w:tr w:rsidR="00CD4141" w14:paraId="42113B51" w14:textId="77777777">
        <w:trPr>
          <w:jc w:val="center"/>
        </w:trPr>
        <w:tc>
          <w:tcPr>
            <w:tcW w:w="4320" w:type="dxa"/>
          </w:tcPr>
          <w:p w14:paraId="0C280850" w14:textId="77777777" w:rsidR="00CD4141" w:rsidRDefault="00000000">
            <w:pPr>
              <w:spacing w:after="40"/>
            </w:pPr>
            <w:r>
              <w:rPr>
                <w:b/>
              </w:rPr>
              <w:t>Accountability:</w:t>
            </w:r>
            <w:r>
              <w:t xml:space="preserve"> User actions can be traced uniquely to the responsible account or role.</w:t>
            </w:r>
          </w:p>
          <w:p w14:paraId="76D3AD37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observed that my actions in the system were tied to my own account.</w:t>
            </w:r>
          </w:p>
          <w:p w14:paraId="31A9141D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property management actions could be associated with the responsible user account.</w:t>
            </w:r>
          </w:p>
          <w:p w14:paraId="3E755D33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trace important activities to the proper user or administrative account.</w:t>
            </w:r>
          </w:p>
        </w:tc>
        <w:tc>
          <w:tcPr>
            <w:tcW w:w="1655" w:type="dxa"/>
          </w:tcPr>
          <w:p w14:paraId="37853E0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DA862F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FEA475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9BFE718" w14:textId="77777777" w:rsidR="00CD4141" w:rsidRDefault="00CD4141">
            <w:pPr>
              <w:jc w:val="center"/>
            </w:pPr>
          </w:p>
        </w:tc>
      </w:tr>
      <w:tr w:rsidR="00CD4141" w14:paraId="442AE63D" w14:textId="77777777">
        <w:trPr>
          <w:jc w:val="center"/>
        </w:trPr>
        <w:tc>
          <w:tcPr>
            <w:tcW w:w="4320" w:type="dxa"/>
          </w:tcPr>
          <w:p w14:paraId="2A1D63BA" w14:textId="77777777" w:rsidR="00CD4141" w:rsidRDefault="00000000">
            <w:pPr>
              <w:spacing w:after="40"/>
            </w:pPr>
            <w:r>
              <w:rPr>
                <w:b/>
              </w:rPr>
              <w:t>Authenticity:</w:t>
            </w:r>
            <w:r>
              <w:t xml:space="preserve"> The identity of users and the legitimacy of important transactions or records can be verified by the system.</w:t>
            </w:r>
          </w:p>
          <w:p w14:paraId="44878D1E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felt that access to my account and records was protected by proper user verification.</w:t>
            </w:r>
          </w:p>
          <w:p w14:paraId="1F3D9ABB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user access and important transactions were handled through legitimate and verified accounts.</w:t>
            </w:r>
          </w:p>
          <w:p w14:paraId="1965C1D1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rely on authenticated user access and verified administrative records.</w:t>
            </w:r>
          </w:p>
        </w:tc>
        <w:tc>
          <w:tcPr>
            <w:tcW w:w="1655" w:type="dxa"/>
          </w:tcPr>
          <w:p w14:paraId="6FC9262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2C954A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0C0494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BC809BF" w14:textId="77777777" w:rsidR="00CD4141" w:rsidRDefault="00CD4141">
            <w:pPr>
              <w:jc w:val="center"/>
            </w:pPr>
          </w:p>
        </w:tc>
      </w:tr>
      <w:tr w:rsidR="00CD4141" w14:paraId="3573BF76" w14:textId="77777777">
        <w:trPr>
          <w:jc w:val="center"/>
        </w:trPr>
        <w:tc>
          <w:tcPr>
            <w:tcW w:w="4320" w:type="dxa"/>
          </w:tcPr>
          <w:p w14:paraId="3CCF83C2" w14:textId="77777777" w:rsidR="00CD4141" w:rsidRDefault="00000000">
            <w:pPr>
              <w:spacing w:after="40"/>
            </w:pPr>
            <w:r>
              <w:rPr>
                <w:b/>
              </w:rPr>
              <w:t>Resistance:</w:t>
            </w:r>
            <w:r>
              <w:t xml:space="preserve"> The system sustains its important operations and protective controls when facing malicious, suspicious, or unsafe attempts to access or misuse the platform.</w:t>
            </w:r>
          </w:p>
          <w:p w14:paraId="7FFE7BE5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felt that my records and account remained protected against unauthorized or malicious access attempts.</w:t>
            </w:r>
          </w:p>
          <w:p w14:paraId="60E3F8E6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the system maintained protective controls when handling suspicious or unsafe activities involving my properties and records.</w:t>
            </w:r>
          </w:p>
          <w:p w14:paraId="24D0815F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that the platform continued to enforce </w:t>
            </w:r>
            <w:r>
              <w:rPr>
                <w:i/>
              </w:rPr>
              <w:lastRenderedPageBreak/>
              <w:t>security controls even when faced with potentially malicious actions.</w:t>
            </w:r>
          </w:p>
        </w:tc>
        <w:tc>
          <w:tcPr>
            <w:tcW w:w="1655" w:type="dxa"/>
          </w:tcPr>
          <w:p w14:paraId="6DFFEFFA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EA63B3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A39738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912131B" w14:textId="77777777" w:rsidR="00CD4141" w:rsidRDefault="00CD4141">
            <w:pPr>
              <w:jc w:val="center"/>
            </w:pPr>
          </w:p>
        </w:tc>
      </w:tr>
      <w:tr w:rsidR="00CD4141" w14:paraId="6947FC73" w14:textId="77777777">
        <w:trPr>
          <w:jc w:val="center"/>
        </w:trPr>
        <w:tc>
          <w:tcPr>
            <w:tcW w:w="10940" w:type="dxa"/>
            <w:gridSpan w:val="5"/>
          </w:tcPr>
          <w:p w14:paraId="3484E4BD" w14:textId="77777777" w:rsidR="00CD4141" w:rsidRDefault="00000000">
            <w:pPr>
              <w:jc w:val="center"/>
            </w:pPr>
            <w:r>
              <w:rPr>
                <w:b/>
              </w:rPr>
              <w:t>G. Maintainability</w:t>
            </w:r>
          </w:p>
        </w:tc>
      </w:tr>
      <w:tr w:rsidR="00CD4141" w14:paraId="1FB13E10" w14:textId="77777777">
        <w:trPr>
          <w:jc w:val="center"/>
        </w:trPr>
        <w:tc>
          <w:tcPr>
            <w:tcW w:w="4320" w:type="dxa"/>
          </w:tcPr>
          <w:p w14:paraId="09ACC729" w14:textId="77777777" w:rsidR="00CD4141" w:rsidRDefault="00000000">
            <w:pPr>
              <w:spacing w:after="40"/>
            </w:pPr>
            <w:r>
              <w:rPr>
                <w:b/>
              </w:rPr>
              <w:t>Modularity:</w:t>
            </w:r>
            <w:r>
              <w:t xml:space="preserve"> The system is composed of organized modules or components such that changes to one part have minimal effect on other parts.</w:t>
            </w:r>
          </w:p>
          <w:p w14:paraId="44611B47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observe that the system is divided into organized modules for authentication, property management, lease workflows, billing, maintenance, messaging, community, and administration.</w:t>
            </w:r>
          </w:p>
        </w:tc>
        <w:tc>
          <w:tcPr>
            <w:tcW w:w="1655" w:type="dxa"/>
          </w:tcPr>
          <w:p w14:paraId="5C60532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662C94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6D04E8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0628C68" w14:textId="77777777" w:rsidR="00CD4141" w:rsidRDefault="00CD4141">
            <w:pPr>
              <w:jc w:val="center"/>
            </w:pPr>
          </w:p>
        </w:tc>
      </w:tr>
      <w:tr w:rsidR="00CD4141" w14:paraId="3AC9034D" w14:textId="77777777">
        <w:trPr>
          <w:jc w:val="center"/>
        </w:trPr>
        <w:tc>
          <w:tcPr>
            <w:tcW w:w="4320" w:type="dxa"/>
          </w:tcPr>
          <w:p w14:paraId="6DA69BD7" w14:textId="77777777" w:rsidR="00CD4141" w:rsidRDefault="00000000">
            <w:pPr>
              <w:spacing w:after="40"/>
            </w:pPr>
            <w:r>
              <w:rPr>
                <w:b/>
              </w:rPr>
              <w:t>Reusability:</w:t>
            </w:r>
            <w:r>
              <w:t xml:space="preserve"> Assets, services, and components within the system can be reused in other modules or future enhancements.</w:t>
            </w:r>
          </w:p>
          <w:p w14:paraId="2BB57181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identify reusable interface components, services, and logic across multiple parts of the system.</w:t>
            </w:r>
          </w:p>
        </w:tc>
        <w:tc>
          <w:tcPr>
            <w:tcW w:w="1655" w:type="dxa"/>
          </w:tcPr>
          <w:p w14:paraId="6AD0390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127BEB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CCC6D4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9897E8F" w14:textId="77777777" w:rsidR="00CD4141" w:rsidRDefault="00CD4141">
            <w:pPr>
              <w:jc w:val="center"/>
            </w:pPr>
          </w:p>
        </w:tc>
      </w:tr>
      <w:tr w:rsidR="00CD4141" w14:paraId="6A22D37B" w14:textId="77777777">
        <w:trPr>
          <w:jc w:val="center"/>
        </w:trPr>
        <w:tc>
          <w:tcPr>
            <w:tcW w:w="4320" w:type="dxa"/>
          </w:tcPr>
          <w:p w14:paraId="4C906229" w14:textId="77777777" w:rsidR="00CD4141" w:rsidRDefault="00000000">
            <w:pPr>
              <w:spacing w:after="40"/>
            </w:pPr>
            <w:r>
              <w:rPr>
                <w:b/>
              </w:rPr>
              <w:t>Analyzability:</w:t>
            </w:r>
            <w:r>
              <w:t xml:space="preserve"> The system can be effectively analyzed for diagnosing defects, identifying impacts of changes, and understanding its internal behavior.</w:t>
            </w:r>
          </w:p>
          <w:p w14:paraId="5A1299C8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identify the affected modules and possible causes when examining issues or planning changes in the system.</w:t>
            </w:r>
          </w:p>
        </w:tc>
        <w:tc>
          <w:tcPr>
            <w:tcW w:w="1655" w:type="dxa"/>
          </w:tcPr>
          <w:p w14:paraId="16A2742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14F0EF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0FD7A1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7426B80" w14:textId="77777777" w:rsidR="00CD4141" w:rsidRDefault="00CD4141">
            <w:pPr>
              <w:jc w:val="center"/>
            </w:pPr>
          </w:p>
        </w:tc>
      </w:tr>
      <w:tr w:rsidR="00CD4141" w14:paraId="2C9B5916" w14:textId="77777777">
        <w:trPr>
          <w:jc w:val="center"/>
        </w:trPr>
        <w:tc>
          <w:tcPr>
            <w:tcW w:w="4320" w:type="dxa"/>
          </w:tcPr>
          <w:p w14:paraId="5518140D" w14:textId="77777777" w:rsidR="00CD4141" w:rsidRDefault="00000000">
            <w:pPr>
              <w:spacing w:after="40"/>
            </w:pPr>
            <w:r>
              <w:rPr>
                <w:b/>
              </w:rPr>
              <w:t>Modifiability:</w:t>
            </w:r>
            <w:r>
              <w:t xml:space="preserve"> The system allows updates, corrections, and feature adjustments to be implemented efficiently without causing serious defects in existing functions.</w:t>
            </w:r>
          </w:p>
          <w:p w14:paraId="17C60A58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modify or improve system features with manageable effort and with minimal effect on overall stability.</w:t>
            </w:r>
          </w:p>
        </w:tc>
        <w:tc>
          <w:tcPr>
            <w:tcW w:w="1655" w:type="dxa"/>
          </w:tcPr>
          <w:p w14:paraId="2387A0B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52D890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EEE0D9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D8BF0A2" w14:textId="77777777" w:rsidR="00CD4141" w:rsidRDefault="00CD4141">
            <w:pPr>
              <w:jc w:val="center"/>
            </w:pPr>
          </w:p>
        </w:tc>
      </w:tr>
      <w:tr w:rsidR="00CD4141" w14:paraId="775122AB" w14:textId="77777777">
        <w:trPr>
          <w:jc w:val="center"/>
        </w:trPr>
        <w:tc>
          <w:tcPr>
            <w:tcW w:w="4320" w:type="dxa"/>
          </w:tcPr>
          <w:p w14:paraId="5EB55990" w14:textId="77777777" w:rsidR="00CD4141" w:rsidRDefault="00000000">
            <w:pPr>
              <w:spacing w:after="40"/>
            </w:pPr>
            <w:r>
              <w:rPr>
                <w:b/>
              </w:rPr>
              <w:t>Testability:</w:t>
            </w:r>
            <w:r>
              <w:t xml:space="preserve"> The system can be tested effectively to verify that requirements are met across major functional areas.</w:t>
            </w:r>
          </w:p>
          <w:p w14:paraId="6E39C878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test system modules and workflows effectively before and after integration.</w:t>
            </w:r>
          </w:p>
        </w:tc>
        <w:tc>
          <w:tcPr>
            <w:tcW w:w="1655" w:type="dxa"/>
          </w:tcPr>
          <w:p w14:paraId="39CC97A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8E2EFC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516A1A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04377A1" w14:textId="77777777" w:rsidR="00CD4141" w:rsidRDefault="00CD4141">
            <w:pPr>
              <w:jc w:val="center"/>
            </w:pPr>
          </w:p>
        </w:tc>
      </w:tr>
      <w:tr w:rsidR="00CD4141" w14:paraId="24257121" w14:textId="77777777">
        <w:trPr>
          <w:jc w:val="center"/>
        </w:trPr>
        <w:tc>
          <w:tcPr>
            <w:tcW w:w="10940" w:type="dxa"/>
            <w:gridSpan w:val="5"/>
          </w:tcPr>
          <w:p w14:paraId="7EABE963" w14:textId="77777777" w:rsidR="00CD4141" w:rsidRDefault="00000000">
            <w:pPr>
              <w:jc w:val="center"/>
            </w:pPr>
            <w:r>
              <w:rPr>
                <w:b/>
              </w:rPr>
              <w:t>H. Flexibility</w:t>
            </w:r>
          </w:p>
        </w:tc>
      </w:tr>
      <w:tr w:rsidR="00CD4141" w14:paraId="26F5DEC4" w14:textId="77777777">
        <w:trPr>
          <w:jc w:val="center"/>
        </w:trPr>
        <w:tc>
          <w:tcPr>
            <w:tcW w:w="4320" w:type="dxa"/>
          </w:tcPr>
          <w:p w14:paraId="4B71C3B2" w14:textId="77777777" w:rsidR="00CD4141" w:rsidRDefault="00000000">
            <w:pPr>
              <w:spacing w:after="40"/>
            </w:pPr>
            <w:r>
              <w:rPr>
                <w:b/>
              </w:rPr>
              <w:lastRenderedPageBreak/>
              <w:t>Adaptability:</w:t>
            </w:r>
            <w:r>
              <w:t xml:space="preserve"> The system adapts to different user contexts, supported browsers, and screen sizes in its intended environment.</w:t>
            </w:r>
          </w:p>
          <w:p w14:paraId="666D7328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system effectively in the supported device and browser environment available to me.</w:t>
            </w:r>
          </w:p>
          <w:p w14:paraId="0FE7AA2A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records and transactions effectively across supported browsing environments.</w:t>
            </w:r>
          </w:p>
          <w:p w14:paraId="4577BE90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access monitoring and review functions effectively in the supported environment.</w:t>
            </w:r>
          </w:p>
        </w:tc>
        <w:tc>
          <w:tcPr>
            <w:tcW w:w="1655" w:type="dxa"/>
          </w:tcPr>
          <w:p w14:paraId="1DD661B9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46FADA7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B65C96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AEBE67B" w14:textId="77777777" w:rsidR="00CD4141" w:rsidRDefault="00CD4141">
            <w:pPr>
              <w:jc w:val="center"/>
            </w:pPr>
          </w:p>
        </w:tc>
      </w:tr>
      <w:tr w:rsidR="00CD4141" w14:paraId="17080637" w14:textId="77777777">
        <w:trPr>
          <w:jc w:val="center"/>
        </w:trPr>
        <w:tc>
          <w:tcPr>
            <w:tcW w:w="4320" w:type="dxa"/>
          </w:tcPr>
          <w:p w14:paraId="416FD620" w14:textId="77777777" w:rsidR="00CD4141" w:rsidRDefault="00000000">
            <w:pPr>
              <w:spacing w:after="40"/>
            </w:pPr>
            <w:r>
              <w:rPr>
                <w:b/>
              </w:rPr>
              <w:t>Scalability:</w:t>
            </w:r>
            <w:r>
              <w:t xml:space="preserve"> The system can accommodate growth in the number of users, properties, units, messages, maintenance requests, and records without major performance degradation.</w:t>
            </w:r>
          </w:p>
          <w:p w14:paraId="7A766A0E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able to use the system properly even while many activities and records existed in the platform.</w:t>
            </w:r>
          </w:p>
          <w:p w14:paraId="2BCF9286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manage increasing numbers of units, tenants, and transactions without significant slowdown.</w:t>
            </w:r>
          </w:p>
          <w:p w14:paraId="5534E6D6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oversee growing platform activity without major loss of performance.</w:t>
            </w:r>
          </w:p>
        </w:tc>
        <w:tc>
          <w:tcPr>
            <w:tcW w:w="1655" w:type="dxa"/>
          </w:tcPr>
          <w:p w14:paraId="6988768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337401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9A30E5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F6A2B33" w14:textId="77777777" w:rsidR="00CD4141" w:rsidRDefault="00CD4141">
            <w:pPr>
              <w:jc w:val="center"/>
            </w:pPr>
          </w:p>
        </w:tc>
      </w:tr>
      <w:tr w:rsidR="00CD4141" w14:paraId="61BEDEE0" w14:textId="77777777">
        <w:trPr>
          <w:jc w:val="center"/>
        </w:trPr>
        <w:tc>
          <w:tcPr>
            <w:tcW w:w="4320" w:type="dxa"/>
          </w:tcPr>
          <w:p w14:paraId="29E338C9" w14:textId="77777777" w:rsidR="00CD4141" w:rsidRDefault="00000000">
            <w:pPr>
              <w:spacing w:after="40"/>
            </w:pPr>
            <w:r>
              <w:rPr>
                <w:b/>
              </w:rPr>
              <w:t>Installability:</w:t>
            </w:r>
            <w:r>
              <w:t xml:space="preserve"> The system can be deployed, configured, updated, or maintained in the target environment with manageable effort and inconvenience.</w:t>
            </w:r>
          </w:p>
          <w:p w14:paraId="0D063178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understand that the system can be deployed and maintained in its target environment with reasonable effort.</w:t>
            </w:r>
          </w:p>
        </w:tc>
        <w:tc>
          <w:tcPr>
            <w:tcW w:w="1655" w:type="dxa"/>
          </w:tcPr>
          <w:p w14:paraId="41A46FC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C61256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5E56AF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1D4456B3" w14:textId="77777777" w:rsidR="00CD4141" w:rsidRDefault="00CD4141">
            <w:pPr>
              <w:jc w:val="center"/>
            </w:pPr>
          </w:p>
        </w:tc>
      </w:tr>
      <w:tr w:rsidR="00CD4141" w14:paraId="62E8B74A" w14:textId="77777777">
        <w:trPr>
          <w:jc w:val="center"/>
        </w:trPr>
        <w:tc>
          <w:tcPr>
            <w:tcW w:w="4320" w:type="dxa"/>
          </w:tcPr>
          <w:p w14:paraId="72792D02" w14:textId="77777777" w:rsidR="00CD4141" w:rsidRDefault="00000000">
            <w:pPr>
              <w:spacing w:after="40"/>
            </w:pPr>
            <w:r>
              <w:rPr>
                <w:b/>
              </w:rPr>
              <w:t>Replaceability:</w:t>
            </w:r>
            <w:r>
              <w:t xml:space="preserve"> The system or its components can be replaced or substituted in the same environment with manageable impact on the intended purpose or operation.</w:t>
            </w:r>
          </w:p>
          <w:p w14:paraId="2DC0ACAD" w14:textId="77777777" w:rsidR="00CD4141" w:rsidRDefault="00000000">
            <w:pPr>
              <w:spacing w:after="40"/>
            </w:pPr>
            <w:r>
              <w:rPr>
                <w:b/>
              </w:rPr>
              <w:t>As a Developer / IT Expert,</w:t>
            </w:r>
            <w:r>
              <w:rPr>
                <w:i/>
              </w:rPr>
              <w:t xml:space="preserve"> I was able to observe that system components and services are organized in a way that supports replacement or substitution with </w:t>
            </w:r>
            <w:r>
              <w:rPr>
                <w:i/>
              </w:rPr>
              <w:lastRenderedPageBreak/>
              <w:t>manageable effort when needed.</w:t>
            </w:r>
          </w:p>
        </w:tc>
        <w:tc>
          <w:tcPr>
            <w:tcW w:w="1655" w:type="dxa"/>
          </w:tcPr>
          <w:p w14:paraId="53AD2191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3EDA4C6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ED70563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9F68F6A" w14:textId="77777777" w:rsidR="00CD4141" w:rsidRDefault="00CD4141">
            <w:pPr>
              <w:jc w:val="center"/>
            </w:pPr>
          </w:p>
        </w:tc>
      </w:tr>
      <w:tr w:rsidR="00CD4141" w14:paraId="0189C72B" w14:textId="77777777">
        <w:trPr>
          <w:jc w:val="center"/>
        </w:trPr>
        <w:tc>
          <w:tcPr>
            <w:tcW w:w="10940" w:type="dxa"/>
            <w:gridSpan w:val="5"/>
          </w:tcPr>
          <w:p w14:paraId="14CC6D4C" w14:textId="77777777" w:rsidR="00CD4141" w:rsidRDefault="00000000">
            <w:pPr>
              <w:jc w:val="center"/>
            </w:pPr>
            <w:r>
              <w:rPr>
                <w:b/>
              </w:rPr>
              <w:t>I. Safety</w:t>
            </w:r>
          </w:p>
        </w:tc>
      </w:tr>
      <w:tr w:rsidR="00CD4141" w14:paraId="66157173" w14:textId="77777777">
        <w:trPr>
          <w:jc w:val="center"/>
        </w:trPr>
        <w:tc>
          <w:tcPr>
            <w:tcW w:w="4320" w:type="dxa"/>
          </w:tcPr>
          <w:p w14:paraId="1DAA65D6" w14:textId="77777777" w:rsidR="00CD4141" w:rsidRDefault="00000000">
            <w:pPr>
              <w:spacing w:after="40"/>
            </w:pPr>
            <w:r>
              <w:rPr>
                <w:b/>
              </w:rPr>
              <w:t>Operational Constraints:</w:t>
            </w:r>
            <w:r>
              <w:t xml:space="preserve"> The system enforces proper limits, permissions, and role restrictions to prevent unsafe or unauthorized operations.</w:t>
            </w:r>
          </w:p>
          <w:p w14:paraId="2D117279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observed that the system restricted me from actions outside my authorized access.</w:t>
            </w:r>
          </w:p>
          <w:p w14:paraId="116165FD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the system limited actions according to my role and management authority.</w:t>
            </w:r>
          </w:p>
          <w:p w14:paraId="60924475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that the system applied operational restrictions appropriately across users and modules.</w:t>
            </w:r>
          </w:p>
        </w:tc>
        <w:tc>
          <w:tcPr>
            <w:tcW w:w="1655" w:type="dxa"/>
          </w:tcPr>
          <w:p w14:paraId="66591EC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3FE610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0DE28B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5CD752F" w14:textId="77777777" w:rsidR="00CD4141" w:rsidRDefault="00CD4141">
            <w:pPr>
              <w:jc w:val="center"/>
            </w:pPr>
          </w:p>
        </w:tc>
      </w:tr>
      <w:tr w:rsidR="00CD4141" w14:paraId="5D799DAE" w14:textId="77777777">
        <w:trPr>
          <w:jc w:val="center"/>
        </w:trPr>
        <w:tc>
          <w:tcPr>
            <w:tcW w:w="4320" w:type="dxa"/>
          </w:tcPr>
          <w:p w14:paraId="5FAE3FD6" w14:textId="77777777" w:rsidR="00CD4141" w:rsidRDefault="00000000">
            <w:pPr>
              <w:spacing w:after="40"/>
            </w:pPr>
            <w:r>
              <w:rPr>
                <w:b/>
              </w:rPr>
              <w:t>Risk Identification:</w:t>
            </w:r>
            <w:r>
              <w:t xml:space="preserve"> The system helps identify incomplete, conflicting, or problematic conditions before they lead to serious errors or unsafe outcomes.</w:t>
            </w:r>
          </w:p>
          <w:p w14:paraId="3AD3E6A2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informed when records, requests, or transactions were incomplete or invalid.</w:t>
            </w:r>
          </w:p>
          <w:p w14:paraId="6E43B249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identify issues such as incomplete submissions, conflicting actions, or missing requirements before finalizing important transactions.</w:t>
            </w:r>
          </w:p>
          <w:p w14:paraId="361B87C4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was able to detect problematic registration or monitoring conditions before making administrative decisions.</w:t>
            </w:r>
          </w:p>
        </w:tc>
        <w:tc>
          <w:tcPr>
            <w:tcW w:w="1655" w:type="dxa"/>
          </w:tcPr>
          <w:p w14:paraId="59343DBF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431B68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23459B2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D61D6C8" w14:textId="77777777" w:rsidR="00CD4141" w:rsidRDefault="00CD4141">
            <w:pPr>
              <w:jc w:val="center"/>
            </w:pPr>
          </w:p>
        </w:tc>
      </w:tr>
      <w:tr w:rsidR="00CD4141" w14:paraId="780097F0" w14:textId="77777777">
        <w:trPr>
          <w:jc w:val="center"/>
        </w:trPr>
        <w:tc>
          <w:tcPr>
            <w:tcW w:w="4320" w:type="dxa"/>
          </w:tcPr>
          <w:p w14:paraId="1DA31320" w14:textId="77777777" w:rsidR="00CD4141" w:rsidRDefault="00000000">
            <w:pPr>
              <w:spacing w:after="40"/>
            </w:pPr>
            <w:r>
              <w:rPr>
                <w:b/>
              </w:rPr>
              <w:t>Fail-safe:</w:t>
            </w:r>
            <w:r>
              <w:t xml:space="preserve"> The system can automatically move to a safe condition or maintain safe behavior when failures, errors, or unsafe situations occur.</w:t>
            </w:r>
          </w:p>
          <w:p w14:paraId="14217038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was protected by system safeguards that prevented unsafe or invalid outcomes during failures or mistakes.</w:t>
            </w:r>
          </w:p>
          <w:p w14:paraId="61DAD3A8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was able to rely on the system to maintain safe and controlled behavior during important management transactions when problems occurred.</w:t>
            </w:r>
          </w:p>
          <w:p w14:paraId="22F6C088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</w:t>
            </w:r>
            <w:r>
              <w:rPr>
                <w:i/>
              </w:rPr>
              <w:lastRenderedPageBreak/>
              <w:t>that the system preserved safe operating behavior during failures or risky situations.</w:t>
            </w:r>
          </w:p>
        </w:tc>
        <w:tc>
          <w:tcPr>
            <w:tcW w:w="1655" w:type="dxa"/>
          </w:tcPr>
          <w:p w14:paraId="6F44D57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EBEB2BD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34DBDB98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71843560" w14:textId="77777777" w:rsidR="00CD4141" w:rsidRDefault="00CD4141">
            <w:pPr>
              <w:jc w:val="center"/>
            </w:pPr>
          </w:p>
        </w:tc>
      </w:tr>
      <w:tr w:rsidR="00CD4141" w14:paraId="6A0B8025" w14:textId="77777777">
        <w:trPr>
          <w:jc w:val="center"/>
        </w:trPr>
        <w:tc>
          <w:tcPr>
            <w:tcW w:w="4320" w:type="dxa"/>
          </w:tcPr>
          <w:p w14:paraId="49D1B9F7" w14:textId="77777777" w:rsidR="00CD4141" w:rsidRDefault="00000000">
            <w:pPr>
              <w:spacing w:after="40"/>
            </w:pPr>
            <w:r>
              <w:rPr>
                <w:b/>
              </w:rPr>
              <w:t>Hazard Warnings:</w:t>
            </w:r>
            <w:r>
              <w:t xml:space="preserve"> The system clearly warns users before potentially harmful or destructive actions such as deleting records, replacing data, rejecting requests, or finalizing critical transactions.</w:t>
            </w:r>
          </w:p>
          <w:p w14:paraId="0DD8023D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received warnings before performing actions that could affect important records or requests.</w:t>
            </w:r>
          </w:p>
          <w:p w14:paraId="32DA98E8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received warnings before deleting, updating, rejecting, or finalizing important management transactions.</w:t>
            </w:r>
          </w:p>
          <w:p w14:paraId="0728BF59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received warnings before performing critical administrative actions that could affect records or users.</w:t>
            </w:r>
          </w:p>
        </w:tc>
        <w:tc>
          <w:tcPr>
            <w:tcW w:w="1655" w:type="dxa"/>
          </w:tcPr>
          <w:p w14:paraId="41415C4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037CCF7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62F6490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4331D6D5" w14:textId="77777777" w:rsidR="00CD4141" w:rsidRDefault="00CD4141">
            <w:pPr>
              <w:jc w:val="center"/>
            </w:pPr>
          </w:p>
        </w:tc>
      </w:tr>
      <w:tr w:rsidR="00CD4141" w14:paraId="5B412A6F" w14:textId="77777777">
        <w:trPr>
          <w:jc w:val="center"/>
        </w:trPr>
        <w:tc>
          <w:tcPr>
            <w:tcW w:w="4320" w:type="dxa"/>
          </w:tcPr>
          <w:p w14:paraId="563FF251" w14:textId="77777777" w:rsidR="00CD4141" w:rsidRDefault="00000000">
            <w:pPr>
              <w:spacing w:after="40"/>
            </w:pPr>
            <w:r>
              <w:rPr>
                <w:b/>
              </w:rPr>
              <w:t>Safe Integration:</w:t>
            </w:r>
            <w:r>
              <w:t xml:space="preserve"> The system maintains safe behavior and consistent control when integrated with its connected modules, records, and platform components.</w:t>
            </w:r>
          </w:p>
          <w:p w14:paraId="6E3FF653" w14:textId="77777777" w:rsidR="00CD4141" w:rsidRDefault="00000000">
            <w:pPr>
              <w:spacing w:after="40"/>
            </w:pPr>
            <w:r>
              <w:rPr>
                <w:b/>
              </w:rPr>
              <w:t>As a Tenant,</w:t>
            </w:r>
            <w:r>
              <w:rPr>
                <w:i/>
              </w:rPr>
              <w:t xml:space="preserve"> I observed that connected features such as messaging, lease records, payments, and maintenance worked together without creating unsafe conditions.</w:t>
            </w:r>
          </w:p>
          <w:p w14:paraId="26D9B362" w14:textId="77777777" w:rsidR="00CD4141" w:rsidRDefault="00000000">
            <w:pPr>
              <w:spacing w:after="40"/>
            </w:pPr>
            <w:r>
              <w:rPr>
                <w:b/>
              </w:rPr>
              <w:t>As a Landlord,</w:t>
            </w:r>
            <w:r>
              <w:rPr>
                <w:i/>
              </w:rPr>
              <w:t xml:space="preserve"> I observed that property, tenant, lease, billing, and maintenance modules remained consistent and safe when used together.</w:t>
            </w:r>
          </w:p>
          <w:p w14:paraId="08C3795E" w14:textId="77777777" w:rsidR="00CD4141" w:rsidRDefault="00000000">
            <w:pPr>
              <w:spacing w:after="40"/>
            </w:pPr>
            <w:r>
              <w:rPr>
                <w:b/>
              </w:rPr>
              <w:t>As a Super Administrator,</w:t>
            </w:r>
            <w:r>
              <w:rPr>
                <w:i/>
              </w:rPr>
              <w:t xml:space="preserve"> I observed that integrated platform functions remained safe and controlled across administrative and operational modules.</w:t>
            </w:r>
          </w:p>
        </w:tc>
        <w:tc>
          <w:tcPr>
            <w:tcW w:w="1655" w:type="dxa"/>
          </w:tcPr>
          <w:p w14:paraId="4E13B88E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659BFC45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2C29D75B" w14:textId="77777777" w:rsidR="00CD4141" w:rsidRDefault="00CD4141">
            <w:pPr>
              <w:jc w:val="center"/>
            </w:pPr>
          </w:p>
        </w:tc>
        <w:tc>
          <w:tcPr>
            <w:tcW w:w="1655" w:type="dxa"/>
          </w:tcPr>
          <w:p w14:paraId="5C37944D" w14:textId="77777777" w:rsidR="00CD4141" w:rsidRDefault="00CD4141">
            <w:pPr>
              <w:jc w:val="center"/>
            </w:pPr>
          </w:p>
        </w:tc>
      </w:tr>
    </w:tbl>
    <w:p w14:paraId="6E05C3B5" w14:textId="77777777" w:rsidR="002C6ED1" w:rsidRDefault="002C6ED1"/>
    <w:sectPr w:rsidR="002C6ED1" w:rsidSect="00034616">
      <w:footerReference w:type="default" r:id="rId8"/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EB084" w14:textId="77777777" w:rsidR="002C6ED1" w:rsidRDefault="002C6ED1">
      <w:pPr>
        <w:spacing w:after="0" w:line="240" w:lineRule="auto"/>
      </w:pPr>
      <w:r>
        <w:separator/>
      </w:r>
    </w:p>
  </w:endnote>
  <w:endnote w:type="continuationSeparator" w:id="0">
    <w:p w14:paraId="1D8EFE14" w14:textId="77777777" w:rsidR="002C6ED1" w:rsidRDefault="002C6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66F7" w14:textId="77777777" w:rsidR="00CD4141" w:rsidRDefault="00000000">
    <w:pPr>
      <w:pStyle w:val="Footer"/>
      <w:jc w:val="center"/>
    </w:pPr>
    <w:r>
      <w:fldChar w:fldCharType="begin"/>
    </w:r>
    <w:r>
      <w:instrText>PAGE</w:instrText>
    </w:r>
    <w:r w:rsidR="004533A4">
      <w:fldChar w:fldCharType="separate"/>
    </w:r>
    <w:r w:rsidR="004533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390BD" w14:textId="77777777" w:rsidR="002C6ED1" w:rsidRDefault="002C6ED1">
      <w:pPr>
        <w:spacing w:after="0" w:line="240" w:lineRule="auto"/>
      </w:pPr>
      <w:r>
        <w:separator/>
      </w:r>
    </w:p>
  </w:footnote>
  <w:footnote w:type="continuationSeparator" w:id="0">
    <w:p w14:paraId="0A08B0E7" w14:textId="77777777" w:rsidR="002C6ED1" w:rsidRDefault="002C6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596405">
    <w:abstractNumId w:val="8"/>
  </w:num>
  <w:num w:numId="2" w16cid:durableId="1312174638">
    <w:abstractNumId w:val="6"/>
  </w:num>
  <w:num w:numId="3" w16cid:durableId="1572036679">
    <w:abstractNumId w:val="5"/>
  </w:num>
  <w:num w:numId="4" w16cid:durableId="1032849643">
    <w:abstractNumId w:val="4"/>
  </w:num>
  <w:num w:numId="5" w16cid:durableId="315767673">
    <w:abstractNumId w:val="7"/>
  </w:num>
  <w:num w:numId="6" w16cid:durableId="1917543833">
    <w:abstractNumId w:val="3"/>
  </w:num>
  <w:num w:numId="7" w16cid:durableId="1687050662">
    <w:abstractNumId w:val="2"/>
  </w:num>
  <w:num w:numId="8" w16cid:durableId="1553541040">
    <w:abstractNumId w:val="1"/>
  </w:num>
  <w:num w:numId="9" w16cid:durableId="135977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ED1"/>
    <w:rsid w:val="00326F90"/>
    <w:rsid w:val="004533A4"/>
    <w:rsid w:val="00733A95"/>
    <w:rsid w:val="00816546"/>
    <w:rsid w:val="00AA1D8D"/>
    <w:rsid w:val="00B47730"/>
    <w:rsid w:val="00CB0664"/>
    <w:rsid w:val="00CD4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A5881F"/>
  <w14:defaultImageDpi w14:val="300"/>
  <w15:docId w15:val="{E602EE6D-C60E-4E54-AF1D-2AE59BDDE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3032</Words>
  <Characters>17286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VENEDICT TILLO</cp:lastModifiedBy>
  <cp:revision>2</cp:revision>
  <dcterms:created xsi:type="dcterms:W3CDTF">2013-12-23T23:15:00Z</dcterms:created>
  <dcterms:modified xsi:type="dcterms:W3CDTF">2026-04-05T10:01:00Z</dcterms:modified>
  <cp:category/>
</cp:coreProperties>
</file>