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12"/>
        <w:gridCol w:w="1368"/>
        <w:gridCol w:w="1512"/>
        <w:gridCol w:w="1512"/>
        <w:gridCol w:w="1872"/>
        <w:gridCol w:w="1584"/>
        <w:gridCol w:w="576"/>
        <w:gridCol w:w="648"/>
        <w:gridCol w:w="648"/>
      </w:tblGrid>
      <w:tr w:rsidR="00417CA1" w14:paraId="06BD9406" w14:textId="77777777">
        <w:trPr>
          <w:jc w:val="center"/>
        </w:trPr>
        <w:tc>
          <w:tcPr>
            <w:tcW w:w="648" w:type="dxa"/>
            <w:gridSpan w:val="9"/>
            <w:shd w:val="clear" w:color="auto" w:fill="D9E8F5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E8D1DCF" w14:textId="77777777" w:rsidR="00417CA1" w:rsidRDefault="00000000"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color w:val="000000"/>
                <w:sz w:val="21"/>
              </w:rPr>
              <w:t xml:space="preserve">Design and Development of </w:t>
            </w:r>
            <w:proofErr w:type="spellStart"/>
            <w:r>
              <w:rPr>
                <w:rFonts w:ascii="Times New Roman" w:hAnsi="Times New Roman"/>
                <w:b/>
                <w:color w:val="000000"/>
                <w:sz w:val="21"/>
              </w:rPr>
              <w:t>iReside</w:t>
            </w:r>
            <w:proofErr w:type="spellEnd"/>
            <w:r>
              <w:rPr>
                <w:rFonts w:ascii="Times New Roman" w:hAnsi="Times New Roman"/>
                <w:b/>
                <w:color w:val="000000"/>
                <w:sz w:val="21"/>
              </w:rPr>
              <w:t>: Property and Tenant Services Management System</w:t>
            </w:r>
            <w:r>
              <w:rPr>
                <w:rFonts w:ascii="Times New Roman" w:hAnsi="Times New Roman"/>
                <w:b/>
                <w:color w:val="000000"/>
                <w:sz w:val="21"/>
              </w:rPr>
              <w:br/>
              <w:t>for the Landlords of Valenzuela City</w:t>
            </w:r>
          </w:p>
        </w:tc>
      </w:tr>
      <w:tr w:rsidR="00417CA1" w14:paraId="00792480" w14:textId="77777777" w:rsidTr="001E3A9E">
        <w:trPr>
          <w:trHeight w:val="408"/>
          <w:jc w:val="center"/>
        </w:trPr>
        <w:tc>
          <w:tcPr>
            <w:tcW w:w="151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31E46D8B" w14:textId="77777777" w:rsidR="00417CA1" w:rsidRPr="001E3A9E" w:rsidRDefault="00000000">
            <w:pPr>
              <w:spacing w:before="40" w:after="40"/>
              <w:jc w:val="center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Test Case ID</w:t>
            </w:r>
          </w:p>
        </w:tc>
        <w:tc>
          <w:tcPr>
            <w:tcW w:w="136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234B2C4A" w14:textId="77777777" w:rsidR="00417CA1" w:rsidRPr="001E3A9E" w:rsidRDefault="00000000">
            <w:pPr>
              <w:spacing w:before="40" w:after="40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Module / Route</w:t>
            </w:r>
          </w:p>
        </w:tc>
        <w:tc>
          <w:tcPr>
            <w:tcW w:w="151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5EECE9B" w14:textId="77777777" w:rsidR="00417CA1" w:rsidRPr="001E3A9E" w:rsidRDefault="00000000">
            <w:pPr>
              <w:spacing w:before="40" w:after="40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Test Scenario</w:t>
            </w:r>
          </w:p>
        </w:tc>
        <w:tc>
          <w:tcPr>
            <w:tcW w:w="151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578BADF" w14:textId="77777777" w:rsidR="00417CA1" w:rsidRPr="001E3A9E" w:rsidRDefault="00000000">
            <w:pPr>
              <w:spacing w:before="40" w:after="40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Preconditions</w:t>
            </w:r>
          </w:p>
        </w:tc>
        <w:tc>
          <w:tcPr>
            <w:tcW w:w="1872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3A5B716" w14:textId="77777777" w:rsidR="00417CA1" w:rsidRPr="001E3A9E" w:rsidRDefault="00000000">
            <w:pPr>
              <w:spacing w:before="40" w:after="40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Test Steps</w:t>
            </w:r>
          </w:p>
        </w:tc>
        <w:tc>
          <w:tcPr>
            <w:tcW w:w="1584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76D71B5" w14:textId="77777777" w:rsidR="00417CA1" w:rsidRPr="001E3A9E" w:rsidRDefault="00000000">
            <w:pPr>
              <w:spacing w:before="40" w:after="40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Expected Result</w:t>
            </w:r>
          </w:p>
        </w:tc>
        <w:tc>
          <w:tcPr>
            <w:tcW w:w="576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0CAFCE66" w14:textId="77777777" w:rsidR="00417CA1" w:rsidRPr="001E3A9E" w:rsidRDefault="00000000">
            <w:pPr>
              <w:spacing w:before="40" w:after="40"/>
              <w:jc w:val="center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Actual Result</w:t>
            </w:r>
          </w:p>
        </w:tc>
        <w:tc>
          <w:tcPr>
            <w:tcW w:w="6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4F8DE7E2" w14:textId="77777777" w:rsidR="00417CA1" w:rsidRPr="001E3A9E" w:rsidRDefault="00000000">
            <w:pPr>
              <w:spacing w:before="40" w:after="40"/>
              <w:jc w:val="center"/>
              <w:rPr>
                <w:sz w:val="16"/>
                <w:szCs w:val="20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 xml:space="preserve">Pass or </w:t>
            </w:r>
            <w:proofErr w:type="gramStart"/>
            <w:r w:rsidRPr="001E3A9E">
              <w:rPr>
                <w:rFonts w:ascii="Times New Roman" w:hAnsi="Times New Roman"/>
                <w:b/>
                <w:color w:val="000000"/>
                <w:sz w:val="16"/>
                <w:szCs w:val="20"/>
              </w:rPr>
              <w:t>Failed</w:t>
            </w:r>
            <w:proofErr w:type="gramEnd"/>
          </w:p>
        </w:tc>
        <w:tc>
          <w:tcPr>
            <w:tcW w:w="648" w:type="dxa"/>
            <w:tcMar>
              <w:top w:w="60" w:type="dxa"/>
              <w:left w:w="60" w:type="dxa"/>
              <w:bottom w:w="60" w:type="dxa"/>
              <w:right w:w="60" w:type="dxa"/>
            </w:tcMar>
            <w:vAlign w:val="center"/>
          </w:tcPr>
          <w:p w14:paraId="1205B839" w14:textId="77777777" w:rsidR="00417CA1" w:rsidRPr="001E3A9E" w:rsidRDefault="00000000">
            <w:pPr>
              <w:spacing w:before="40" w:after="40"/>
              <w:jc w:val="center"/>
              <w:rPr>
                <w:sz w:val="12"/>
                <w:szCs w:val="16"/>
              </w:rPr>
            </w:pPr>
            <w:r w:rsidRPr="001E3A9E">
              <w:rPr>
                <w:rFonts w:ascii="Times New Roman" w:hAnsi="Times New Roman"/>
                <w:b/>
                <w:color w:val="000000"/>
                <w:sz w:val="12"/>
                <w:szCs w:val="16"/>
              </w:rPr>
              <w:t>Remarks</w:t>
            </w:r>
          </w:p>
        </w:tc>
      </w:tr>
      <w:tr w:rsidR="00417CA1" w14:paraId="58E1ABE5" w14:textId="77777777">
        <w:trPr>
          <w:jc w:val="center"/>
        </w:trPr>
        <w:tc>
          <w:tcPr>
            <w:tcW w:w="648" w:type="dxa"/>
            <w:gridSpan w:val="9"/>
            <w:shd w:val="clear" w:color="auto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279E20C" w14:textId="77777777" w:rsidR="00417CA1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Landlord</w:t>
            </w:r>
          </w:p>
        </w:tc>
      </w:tr>
      <w:tr w:rsidR="00417CA1" w14:paraId="131F054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8C44B5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TC_Auth_001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34CFC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Public Gateway (/)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1336E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Route unauthenticated root visitor to login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2EAF8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user is an unauthenticated visitor with no active browser session.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0FFBC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the root URL `/`.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Observe the initial routing transition.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Verify the final loaded destination.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3AA3D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system redirects the unauthenticated visitor directly to `/login`.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AC187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C337142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8CDDA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2077136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1AAA45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TC_Auth_002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02F05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Authentication (/login)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CBC45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Authenticate with invalid password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5387CB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registered landlord account exists with valid email credentials.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316933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`/login`.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the registered email and an incorrect password.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"Sign into Workspace"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1B5B8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error banner displays invalid credentials and access is denied.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94530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429B8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5524F2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FE99C52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305F2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TC_Auth_003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BF94B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Authentication (/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forgot-password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>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DB81A3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Request password reset for a registered email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D3DBD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A user account associated with the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provided email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exists.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A4E7B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forgot-password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>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the registered email address into the input field.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"Send Reset Link"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5A754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system displays a confirmation notice stating that recovery instructions have been emailed.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52132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1B5FB1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6E6A1D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B52CB3E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1EE21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TC_Auth_004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D3455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Authentication (/login)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18306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Authenticate valid landlord credentials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0523A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verified landlord account exists in the database.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348CE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`/login`.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the valid landlord email address and password.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"Sign into Workspace"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0EB40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system authenticates the user and redirects to `/landlord/dashboard`.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1DC4F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1A0FB2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D902F2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3A214C32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4BCE62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TC_Landlord_Settings_005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395CA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Identity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0A4E88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Update landlord profile and contact details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789BA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user is logged into the workspace.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AF7C94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"Identity" tab and update business name and emergency contact.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All Changes" master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F2904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updated profile details are saved to </w:t>
            </w:r>
            <w:proofErr w:type="spellStart"/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Supabase</w:t>
            </w:r>
            <w:proofErr w:type="spellEnd"/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and a success toast appears.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96A13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B4244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E1B674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49AB72D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A74DBA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TC_Landlord_Settings_006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1B661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Personalization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27703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Customize brand accent theme palette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07F5B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settings page is open on the Personalization tab.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6A7F9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 and select the "Personalization" tab.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Pick a new primary theme color from the interactive color picker.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All Changes" master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ADA55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UI theme instantly adapts to the chosen accent color across all dashboard pages.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ACD12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EE014C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897002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2BD4C0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71E089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TC_Landlord_Settings_007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BFC18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Personalization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706F7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Upload custom property monogram logo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871527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has an image file for their property brand.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75937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 and select the "Personalization" tab.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Upload a PNG logo image in the Brand Assets section.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All Changes" master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A64BA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custom monogram logo updates in the navigation header and resident portal.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B27FA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FD8B02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EA39EE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03F155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1AB064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TC_Landlord_Settings_008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EDABD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Landlord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E73EB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Prevent accidental exit when unsaved modifications exist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5CCB0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Changes have been made to form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inputs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without saving.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E5339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 and modify a field.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"Back to Dashboard" navigation link.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rendered confirmation modal.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8F816B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unsaved changes modal appears offering Save All &amp; Exit, Discard, and Keep Editing options.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8C70E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D4228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3CD834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39636288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22E058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TC_Landlord_Settings_009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8056C6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Landlord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1D975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Persist multiple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cross-tab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edits with single save action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43ED9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has modified fields across Identity and Personalization tabs.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FDFBB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Change business name in Identity tab and theme color in Personalization tab.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All Changes" top action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F6B9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All modified fields across both tabs persist simultaneously with a single confirmation toast.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C0135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B3D2D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01DD406" w14:textId="77777777" w:rsidR="00417CA1" w:rsidRDefault="00417CA1">
            <w:pPr>
              <w:spacing w:before="20" w:after="20" w:line="252" w:lineRule="auto"/>
              <w:jc w:val="center"/>
            </w:pPr>
          </w:p>
          <w:p w14:paraId="0228693E" w14:textId="77777777" w:rsidR="001E3A9E" w:rsidRDefault="001E3A9E">
            <w:pPr>
              <w:spacing w:before="20" w:after="20" w:line="252" w:lineRule="auto"/>
              <w:jc w:val="center"/>
            </w:pPr>
          </w:p>
          <w:p w14:paraId="1495E1D3" w14:textId="77777777" w:rsidR="001E3A9E" w:rsidRDefault="001E3A9E">
            <w:pPr>
              <w:spacing w:before="20" w:after="20" w:line="252" w:lineRule="auto"/>
              <w:jc w:val="center"/>
            </w:pPr>
          </w:p>
          <w:p w14:paraId="3D86FDA5" w14:textId="77777777" w:rsidR="001E3A9E" w:rsidRDefault="001E3A9E">
            <w:pPr>
              <w:spacing w:before="20" w:after="20" w:line="252" w:lineRule="auto"/>
              <w:jc w:val="center"/>
            </w:pPr>
          </w:p>
          <w:p w14:paraId="7FAD60B1" w14:textId="77777777" w:rsidR="001E3A9E" w:rsidRDefault="001E3A9E">
            <w:pPr>
              <w:spacing w:before="20" w:after="20" w:line="252" w:lineRule="auto"/>
              <w:jc w:val="center"/>
            </w:pPr>
          </w:p>
        </w:tc>
      </w:tr>
      <w:tr w:rsidR="00417CA1" w14:paraId="7CC404B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C7DB8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TC_Landlord_Settings_010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3E18B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Financial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463D2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Configure landlord payout </w:t>
            </w:r>
            <w:proofErr w:type="spellStart"/>
            <w:r>
              <w:rPr>
                <w:rFonts w:ascii="Times New Roman" w:hAnsi="Times New Roman"/>
                <w:color w:val="000000"/>
                <w:sz w:val="15"/>
              </w:rPr>
              <w:t>GCash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 xml:space="preserve"> and bank payment details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A4EEF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is accessing workspace financial preferences.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6F4AF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 xml:space="preserve">2. Select the "Finance" tab and enter </w:t>
            </w:r>
            <w:proofErr w:type="spellStart"/>
            <w:r>
              <w:rPr>
                <w:rFonts w:ascii="Times New Roman" w:hAnsi="Times New Roman"/>
                <w:color w:val="000000"/>
                <w:sz w:val="15"/>
              </w:rPr>
              <w:t>GCash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 xml:space="preserve"> number and Bank Account details.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All Changes" master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9D025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Payment instructions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update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successfully and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display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on resident checkout invoices.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7068A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6B915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B41CDC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9B2B42F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F6477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TC_Landlord_Settings_011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2139E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Notification Settings (/landlord/settings)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B68B2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Configure automated maintenance email notification rules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04971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is configuring notification preferences.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25B50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`/landlord/settings` and select the "Notifications" tab.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Toggle on "Instant Email for Emergency Tickets".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All Changes" master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9EE60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notification preference persists and triggers automated emails on critical repair submissions.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EB402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091F6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06FA06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D232AF7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B7609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TC_Documentation_012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0161E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Documentation Hub (/docs or /landlord/docs)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1523E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Search documentation and download complete handover kit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0FE22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is viewing the integrated documentation portal.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63248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`/landlord/docs`.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Type "Disaster Recovery" into the documentation search bar.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"Download Complete Handover Kit" export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7DBB7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Relevant setup sections filter instantly and a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complete Markdown handover archive downloads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>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8CBAD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E79275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EA64A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AAC0C65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33FB3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A39D47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Properties Management (/landlord/properties)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97838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Create a new multi-unit rental property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9DF71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has active workspace management permissions.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1DCCE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`/landlord/properties`.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"Add Property" button and fill in name, address, and property type.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Property"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4BA58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property is created in the database and appears in the properties list.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1AB29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4236A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38734D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334237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56433B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21CA9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Property Media (/landlord/properties/[id])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B655F5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Upload property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showcase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photo gallery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B0762B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property detail page is currently open.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6249F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`/landlord/properties/[id]`.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"Media &amp; Gallery" tab and upload a JPEG image.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"Upload Photos"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BB5F0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image uploads to </w:t>
            </w:r>
            <w:proofErr w:type="spellStart"/>
            <w:r>
              <w:rPr>
                <w:rFonts w:ascii="Times New Roman" w:hAnsi="Times New Roman"/>
                <w:color w:val="000000"/>
                <w:sz w:val="15"/>
              </w:rPr>
              <w:t>Supabase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 xml:space="preserve"> storage and renders in the property hero carousel.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390CB3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A8E66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9BB9CF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9702082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41BAAB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A2E03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Unit Management (/landlord/units)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7FF99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Add a residential unit to an existing property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95FF0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registered property exists in the landlord workspace.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6570B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`/landlord/units`.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"New Unit" button and enter unit number, floor, monthly rent, and deposit.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"Create Unit"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A290D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unit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is persisted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and listed under the designated property.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9AAEC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83067CF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0B1D4E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3E76F56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9C1FFF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8474B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Unit Detail (/landlord/units/[id])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7F879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Update unit monthly rental rate and deposit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80D11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specific unit exists in the landlord database.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E3471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`/landlord/units/[id]`.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Update the monthly rent input field with a new value.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Unit Changes"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2AF30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updated rental amount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is persisted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and reflected across subsequent lease drafts.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0B9494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3DE40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614D83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3C2D18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0A6FA6E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E20CA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Unit Map (/landlord/unit-map)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0D23F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Filter visual unit occupancy status on unit map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29696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Multiple properties and units exist with varying occupancy states.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BDC13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`/landlord/unit-map`.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"Vacant Units" filter pill.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Observe the interactive architectural layout.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A9BC7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unit map highlights vacant units in amber and hides occupied units.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B0BDA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68C35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1B2E1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0CED027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ED57A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TC_Property_Management_018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4958B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Unit Detail (/landlord/units/[id])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DC7E2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Archive a decommissioned rental unit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DF8D2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vacant unit with no active lease exists.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380BB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`/landlord/units/[id]`.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"Archive Unit" danger action.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Confirm the confirmation dialog prompt.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25EB1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unit status updates to archived and is hidden from active availability selectors.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B9482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12800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C731D1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952EDE6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144EF9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TC_Property_Management_019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26620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Unit Management (/landlord/units)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8B698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Search units by tenant name or room number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5C48B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Multiple units with assigned tenants exist.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5E8B2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`/landlord/units`.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Type the target unit number into the search bar.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filtered table results.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0DBFA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table displays only matching unit records matching the search term.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7EF52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901145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32644C" w14:textId="77777777" w:rsidR="00417CA1" w:rsidRDefault="00417CA1">
            <w:pPr>
              <w:spacing w:before="20" w:after="20" w:line="252" w:lineRule="auto"/>
              <w:jc w:val="center"/>
            </w:pPr>
          </w:p>
          <w:p w14:paraId="2E08D55A" w14:textId="77777777" w:rsidR="001E3A9E" w:rsidRDefault="001E3A9E">
            <w:pPr>
              <w:spacing w:before="20" w:after="20" w:line="252" w:lineRule="auto"/>
              <w:jc w:val="center"/>
            </w:pPr>
          </w:p>
          <w:p w14:paraId="6DCFC0AB" w14:textId="77777777" w:rsidR="001E3A9E" w:rsidRDefault="001E3A9E">
            <w:pPr>
              <w:spacing w:before="20" w:after="20" w:line="252" w:lineRule="auto"/>
              <w:jc w:val="center"/>
            </w:pPr>
          </w:p>
          <w:p w14:paraId="0B2CB402" w14:textId="77777777" w:rsidR="001E3A9E" w:rsidRDefault="001E3A9E">
            <w:pPr>
              <w:spacing w:before="20" w:after="20" w:line="252" w:lineRule="auto"/>
              <w:jc w:val="center"/>
            </w:pPr>
          </w:p>
          <w:p w14:paraId="02F342B6" w14:textId="77777777" w:rsidR="001E3A9E" w:rsidRDefault="001E3A9E">
            <w:pPr>
              <w:spacing w:before="20" w:after="20" w:line="252" w:lineRule="auto"/>
              <w:jc w:val="center"/>
            </w:pPr>
          </w:p>
        </w:tc>
      </w:tr>
      <w:tr w:rsidR="00417CA1" w14:paraId="7E2DE9ED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7D69B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TC_Property_Management_020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4DAE8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Property Detail (/landlord/properties/[id])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2D667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View property occupancy metrics and unit breakdown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C0622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existing property with active units exists in the portfolio.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836A1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`/landlord/properties`.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on the target property card.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 xml:space="preserve">3. Review the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summary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metrics cards at the top of the page.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89A3A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page displays correct total units, occupied count, vacant count, and monthly revenue.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576F4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556A3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D95F69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91C0272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2741E7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TC_Property_Management_021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BC0738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Properties Management (/landlord/properties)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1D98E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Export property portfolio inventory summary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8098A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At least one property exists in the landlord portfolio.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B6C653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`/landlord/properties`.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"Export Portfolio" dropdown action.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Select the "CSV Export" option.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735A6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browser downloads a structured CSV file containing all properties and unit counts.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5EF0A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4370C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4AD6B7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BE73550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96B2B2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TC_Resident_Onboarding_022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A5223F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Lobby Flyer Studio (/landlord/flyer)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3B8C2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Customize lobby resident flyer template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7BCB6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is logged in with an active property portfolio.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37A44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`/landlord/flyer`.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Edit the title text, upload a background image, and adjust brightness.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Observe the live flyer preview canvas.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A5506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flyer canvas updates dynamically and automatically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syncs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changes to cloud storage.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09F30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BE3B0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EC28D5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F5C1010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F53846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TC_Resident_Onboarding_023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7CA9B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Lobby Flyer Studio (/landlord/flyer)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88055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Export high-resolution print flyer image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407F2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flyer template contains customized property branding.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05A60F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`/landlord/flyer`.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 xml:space="preserve">2. Click the "Download Print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Poster (.</w:t>
            </w:r>
            <w:proofErr w:type="spellStart"/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>png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>)"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Open the downloaded image file.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45FEB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browser downloads a high-resolution PNG image containing the rendered flyer and QR code.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4A051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B2A6F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BD0B01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1FBC24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E10DEE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TC_Resident_Onboarding_024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E02E5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Tenant Intake (/landlord/tenants/invite)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5D9E8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Generate private resident onboarding invitation QR code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96CD3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is preparing a unit for upcoming resident move-in.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4AED8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`/landlord/tenants/invite`.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target unit and move-in date.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"Generate Invite QR"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8813C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unique QR code and private registration link render on the modal for tenant handover.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6AFC0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5275E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80DF1B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0A945C8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2593C31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TC_Lease_Management_025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66FD3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Creation (/landlord/leases/new)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0C0F0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Prevent drafting overlapping lease for an occupied unit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A94B4C" w14:textId="77777777" w:rsidR="00417CA1" w:rsidRDefault="00000000">
            <w:pPr>
              <w:spacing w:before="20" w:after="20" w:line="252" w:lineRule="auto"/>
            </w:pP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A unit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currently has an active, non-expired lease agreement.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BA6E9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`/landlord/leases/new`.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Attempt to select the occupied unit from the unit dropdown.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Observe the unit dropdown options.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31516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occupied unit is disabled with an indicator showing that an active lease is in effect.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0BA46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AE8C5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4A8A53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2AA787B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E6C2E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TC_Lease_Management_026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D0001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Creation (/landlord/leases/new)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19F3F0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Draft a new residential lease agreement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42BC6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vacant unit and an onboarded tenant profile exist.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4182E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`/landlord/leases/new`.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unit, tenant, start date, end date, and monthly rent.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"Create Draft Lease"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846703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lease record is created with draft status and appears in the lease table.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4CBC1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D86F5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34EE52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2611AB86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0E8611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TC_Lease_Management_027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3A2D6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Detail (/landlord/leases/[id])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ED236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Generate tenant digital signing invitation link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E7530B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drafted lease agreement is ready for signature.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D9C83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"Generate Signing Link"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"Copy Link" action.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E2147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unique secure signing URL is generated and copied to the system clipboard.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37B4B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1D424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E84573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6DEB1941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EDFA6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TC_Lease_Management_028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AC79F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Signing (/landlord/leases/[id] or /sign/[token])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CFE12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Execute landlord signature on pending contract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FE837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tenant has already completed their signature on the contract.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07542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"Sign Agreement" button and draw the signature on the canvas.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"Confirm &amp; Finalize Signature"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357FF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lease status updates to active and a finalized agreement timestamp is recorded.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7C02D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8614E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DD96B3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04FD55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34D6B6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TC_Lease_Management_029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1DE6F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Detail (/landlord/leases/[id])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B31C23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Review active lease payment schedule and terms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F535F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executed lease exists in the system.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024FBC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"Payment Schedule" tab.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monthly billing rows.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DB1B0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full schedule of monthly due dates, rental amounts, and payment statuses is displayed.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A8449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5D24E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5DCB5F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8563AC1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B8AF5F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TC_Lease_Management_030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2C828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Detail (/landlord/leases/[id])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98B65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Download executed legal lease agreement PDF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898B32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finalized lease signed by both parties exists.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1E915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"Download PDF" action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Open the downloaded file.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0B9FE0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browser downloads a formatted PDF document displaying all terms and embedded signatures.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A5373C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E8DE20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24F1A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61784B04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F18B75C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TC_Billing_Financials_031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3F159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Utility Readings (/landlord/utility-readings)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2B510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Record monthly sub-metered water and electricity readings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CFCB2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Active occupied units exist with sub-meter configurations.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B1D36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`/landlord/utility-readings`.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current electricity and water meter readings for a unit.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Utility Readings"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07619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utility consumption is calculated automatically and saved to the billing ledger.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37DBE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FB5ADF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CD9FAD3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64ECA14C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EE2B48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TC_Billing_Financials_032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34F50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Invoice Management (/landlord/invoices)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A9517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Generate monthly rent and utility billing statement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A7B52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lease exists with recorded utility consumption.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ADD480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`/landlord/invoices`.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"Generate Billing" button and select the billing cycle month.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"Issue Invoices"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1FEFA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Itemized invoices are created for all active tenants with pending payment status.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38E633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E4364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021BAD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059A3F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F4DE9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TC_Billing_Financials_033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10B211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Financial Verification (/landlord/financials)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02377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Verify and approve tenant payment proof submission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16B99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tenant has submitted payment reference details and receipt image.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DA4B7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`/landlord/financials`.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on the pending payment verification card.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Review the uploaded receipt image and click "Approve Payment".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8CFE6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payment status transitions to verified and the invoice balance updates to zero.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0777E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908AC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28B94E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9D33625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F481F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TC_Billing_Financials_034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2AB9E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Expense Management (/landlord/expenses)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2A65E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Record property maintenance expense entry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931A7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is logged into the workspace.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6C1EA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`/landlord/expenses`.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"Add Expense" and enter title, amount, category, and target property.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"Save Expense"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DFCB9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expense entry is recorded and deducted from net operating income metrics.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918C03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DB51F1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777514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80240DF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D0CD9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TC_Billing_Financials_035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6AAF8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Financial Ledger (/landlord/financials)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DDB4C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Filter financial cash flow ledger by date range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6DEAA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Multiple payments and expense records exist in the database.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CEC0F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`/landlord/financials`.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"Last 30 Days" filter from the date range selector.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updated transaction table.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CE5A9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ledger recalculates total income, expenses, and displays transactions from the chosen period.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77156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7DA8A6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BBCF08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67BF446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7F721F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TC_Billing_Financials_036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49D13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Invoice Management (/landlord/invoices)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FEB655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Send automated overdue payment reminder notification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9CD12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invoice remains unpaid past its contractual due date.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F11286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`/landlord/invoices`.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Locate the overdue invoice row.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"Send Reminder" action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48B43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automated payment reminder notification is dispatched to the tenant via email and in-app alert.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367AE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167A8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A66D811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2216960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56CAB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TC_Billing_Financials_037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8ABAB8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Financial Reports (/landlord/financials)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E0BDE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Export annual revenue and expense statement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E2088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Financial records exist across multiple billing cycles.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6F0DE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`/landlord/financials`.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"Export Report"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Select the "Annual Financial Statement" format.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75E48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system generates and downloads a detailed financial summary spreadsheet.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6CC3DE5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6F5EE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9855D3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:rsidRPr="001E3A9E" w14:paraId="616C21B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D46D1B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TC_Maintenance_Ops_038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6A677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Maintenance Dashboard (/landlord/maintenance)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113FF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Review incoming tenant maintenance repair ticket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7CEBB1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tenant has submitted a new maintenance request with photos.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EB760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`/landlord/maintenance`.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on the newly submitted ticket row.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issue description, severity level, and attached photo.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1D0A1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maintenance detail view opens and displays all tenant-submitted report details.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19231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642A8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C082F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6D4D1A2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56D608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TC_Maintenance_Ops_039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5DB53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Maintenance Detail (/landlord/maintenance/[id])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FED82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Assign third-party contractor to maintenance repair ticket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6B8094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open maintenance ticket is currently under review in the maintenance modal.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D495F1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`/landlord/maintenance` and open an active ticket.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 xml:space="preserve">2. Select "Third Party Repair (Assign contractor)" and enter the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contractor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name.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"To Process" action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D1847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ticket status updates to assigned with the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contractor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name recorded for resident transparency.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D4A3C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A9BC023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26FD6A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371CC4EC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D7AECB8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TC_Maintenance_Ops_040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D849E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Maintenance Detail (/landlord/maintenance/[id])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96FA1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Mark completed maintenance repair with resolution cost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605AEA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dispatched maintenance repair has been completed by the contractor.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0A3C7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`/landlord/maintenance/[id]`.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final invoice repair cost and completion notes.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"Mark Resolved"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ABFA95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Ticket status changes to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resolved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and the repair cost automatically logs to property expenses.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CFE983" w14:textId="77777777" w:rsidR="00417CA1" w:rsidRPr="001E3A9E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3E12F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6984E9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37477B8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BB694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TC_Communication_041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1C19C1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Landlord Messages (/landlord/messages)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8DB7A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Send direct chat message to active tenant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6CC772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An active lease connection exists between landlord and </w:t>
            </w: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tenant.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05324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1. Navigate to `/landlord/messages`.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 xml:space="preserve">2. Select the tenant contact </w:t>
            </w: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thread from the left conversation list.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Type a message into the text area and click "Send".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B6665F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 xml:space="preserve">The message sends immediately and appears in the real-time </w:t>
            </w: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conversation timeline.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263B4D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1C6CD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88A025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DFF4E48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21A43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TC_Communication_042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A67C3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Community Bulletin (/tenant/community)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F7614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Publish building-wide maintenance announcement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5CD0B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has communication broadcast permissions.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0BEEA9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`/tenant/community`.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"Create Announcement" button, enter title, and announcement body.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"Publish Announcement"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73AB05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announcement is pinned to the community bulletin for all building residents.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8B1CB2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D8A98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EBE00D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F5BB6A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6AE7C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TC_Operations_Assistant_043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4AFCB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Operations Assistant (/landlord/iris)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CE95A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Query operations assistant for portfolio occupancy insights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50344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Multiple properties and leases exist in the workspace.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F3923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`/landlord/iris`.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Type "What is our current portfolio occupancy and upcoming lease expirations?".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Press Enter to submit the query.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3D27D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assistant analyzes live database records and outputs a concise portfolio summary.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82D3C9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7B3C02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BA04EC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621CFF88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7B6503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TC_Operations_Assistant_044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DEE1F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Operations Assistant (/landlord/messages)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90355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Draft contextual resident inquiry reply using assistant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5C598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unread resident message is open in the messaging module.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E3459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`/landlord/messages`.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Open an unread resident inquiry regarding building policies.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"Draft Smart Reply" assistant action.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F2937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input area populates with a polite, policy-compliant response ready for review.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B0F361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19BA4E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128FA2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3B64DAC8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D8401C4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TC_Lease_End_045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446B4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Renewal (/landlord/leases/[id])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D39F8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Approve pending tenant lease renewal request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9B4AF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tenant has submitted a renewal request for an expiring lease.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C96DE0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on the "Renewal Request" notification banner.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"Approve Renewal"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D0DAF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renewal request status changes to approved and a new lease term draft is created.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6DB59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8DD072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2672E38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3F5E0967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72A0C9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TC_Lease_End_046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31BFD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Detail (/landlord/leases/[id])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9983C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Terminate an expired lease agreement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615FF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lease has reached its contractual end date.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ABEF3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`/landlord/leases/[id]`.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"Terminate Lease" action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Enter the move-out inspection notes and confirm.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059C8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lease transitions to terminated status and the associated unit becomes vacant.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53993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291A6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E702AA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FBE811D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9B7F8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TC_Auth_047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77052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Authentication (/login)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0C7C3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Sign out of an active landlord session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806DAF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landlord user is logged into the workspace dashboard.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0A44E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Click the user profile widget in the navigation sidebar.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"Sign Out"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Confirm the logout prompt.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01A38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session token is cleared and the browser redirects to `/login`.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EBAE43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08924F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5C15D5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34566568" w14:textId="77777777">
        <w:trPr>
          <w:jc w:val="center"/>
        </w:trPr>
        <w:tc>
          <w:tcPr>
            <w:tcW w:w="648" w:type="dxa"/>
            <w:gridSpan w:val="9"/>
            <w:shd w:val="clear" w:color="auto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A6C35BD" w14:textId="77777777" w:rsidR="00417CA1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Tenant</w:t>
            </w:r>
          </w:p>
        </w:tc>
      </w:tr>
      <w:tr w:rsidR="00417CA1" w14:paraId="11B61E5C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7D2723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TC_Tenant_Onboarding_048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535A2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App Download Hub (/download)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DB7894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Access resident mobile APK and web application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1A383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download portal is accessible via public link or flyer QR code.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EB848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`/download`.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"Download Android APK"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"Launch Web Resident App" alternative link.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B46F94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APK download commences and the alternative button navigates to `/login`.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CD58C9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7EF2B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C3328EF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137E30D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2B7787B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TC_Tenant_Onboarding_049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95BDF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Onboarding (/signup/tenant)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2A621F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Register new resident using invitation token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72147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tenant invitation code has been issued by the landlord.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88E0B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`/signup/tenant`.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the full name, email, password, and valid invitation code.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"Join Workspace"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22B11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resident account is provisioned and the browser redirects to `/tenant/dashboard`.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EF9D1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69382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9C9CCB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D103009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0E3241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TC_Tenant_Experience_050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AABAD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Tour (/tenant/tour)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7CF5C3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Complete interactive resident onboarding walkthrough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10AE9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resident logs into their newly activated account for the first time.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006110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`/tenant/tour`.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Advance through the interactive guidance cards explaining payments and maintenance.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"Complete Tour" button on the final slide.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3C7E1E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tour completion flag is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saved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and the user is guided directly into their dashboard.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333DA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D01EF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4166C4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820B530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0FCA5E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TC_Tenant_Experience_051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D3772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Dashboard (/tenant/dashboard)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C8EE88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View resident home dashboard overview and balances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7ABF2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authenticated resident with an active lease is logged in.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044C0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`/tenant/dashboard`.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Review the current rent balance and upcoming due date card.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recent notices feed.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E4A07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dashboard renders current lease summary, outstanding balance, and recent building notices.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ED213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1F297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86C42C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8EC7DA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9D3A6CF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TC_Tenant_Experience_052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7B3522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Lease (/tenant/lease)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5628A4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Review digital lease agreement and terms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0600BA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lease contract is assigned to the resident.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ACE10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`/tenant/lease`.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Review the monthly rental amount, security deposit, and contract duration.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"View Full Agreement" link.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41F36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digital lease agreement displays all contractual clauses, unit details, and signatures.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B23AE2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2DCF20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3E9526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E582C01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9DB8B5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TC_Tenant_Experience_053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4C39D7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Community Bulletin (/tenant/community)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F7BDFE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View building announcements and contact neighbors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49715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resident has access to the community module.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8D068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`/tenant/community`.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Read the latest landlord announcement.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on the building directory tab.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3FEAE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community feed displays all active announcements and verified building contacts.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24019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5E4EA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6FD4BF7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1E737FD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79D0412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TC_Tenant_Experience_054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DB1FAF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Chat (/tenant/messages)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FF6643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Send direct chat message to landlord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A6FADE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tenancy connection exists.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6F76E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`/tenant/messages`.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Type a message regarding parking availability.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"Send"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31125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message transmits in real time and appears in the conversation stream.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998B98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312D69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4BF81E6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890E8F5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5B99D0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TC_Tenant_Experience_055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B287D2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New Maintenance Ticket (/tenant/maintenance/new)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B573C8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Submit maintenance repair ticket with photo evidence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CB9F9A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resident is logged into the tenant portal.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5AC84F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`/tenant/maintenance/new`.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category, enter problem description, select urgency, and upload photo.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"Submit Request"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75E23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maintenance ticket is created and assigned a tracking ID with open status.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373C30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B0CB63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1B7F078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EFCDFD5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A45F623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TC_Tenant_Experience_056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90095B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Maintenance Tracking (/tenant/maintenance)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67CC17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Track real-time repair ticket progress updates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B168AE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active maintenance request has been dispatched by the landlord.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ADAD0B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`/tenant/maintenance`.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on the active repair ticket card.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progress timeline and assigned contractor notes.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86342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ticket timeline shows current dispatch status and estimated resolution date.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28AB79F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EB31C3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4F22F4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662349AE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23A528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TC_Tenant_Payments_057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0839A8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Invoices (/tenant/payments/[id])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CC840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View itemized monthly rent and utility breakdown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7F145D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monthly invoice has been issued to the resident.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E12739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`/tenant/payments/[id]`.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Inspect the breakdown of base rent, water charges, and electricity charges.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Check the total payable balance.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4E98A8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invoice displays itemized charges and total amount matching the landlord billing ledger.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741DA2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7A1995C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85192B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2EF09872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2CE87DA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TC_Tenant_Payments_058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3EA8C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Resident Payment Submission (/tenant/payments/[id])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DD105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Submit payment proof receipt for monthly invoice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9C8A8C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An unpaid invoice exists on the resident account.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200C07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`/tenant/payments/[id]`.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payment method, enter transaction reference number, and upload receipt image.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"Submit Payment Proof"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1E3DEE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payment proof is submitted and invoice status updates to </w:t>
            </w:r>
            <w:proofErr w:type="spellStart"/>
            <w:r>
              <w:rPr>
                <w:rFonts w:ascii="Times New Roman" w:hAnsi="Times New Roman"/>
                <w:color w:val="000000"/>
                <w:sz w:val="15"/>
              </w:rPr>
              <w:t>verification_pending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>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EB500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6A365F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B4B0D5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C19939C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F1528A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TC_Tenant_Payments_059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C6635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Advance Payment (/tenant/payments/advance)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ADD740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Submit advance rental payment for future months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CB8A9D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resident is current on all existing invoices.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359C9D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`/tenant/payments/advance`.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Enter advance payment amount and upload transaction receipt.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"Confirm Advance Payment"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6A14AC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advance payment records into the account ledger as a credit toward upcoming rent.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4BF3A17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7247739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CFE8AA3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5534601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C40C65F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TC_Tenant_Lease_060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0730B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Lease Renewal (/tenant/lease/renewal)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E475E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Submit lease renewal request to property manager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98B28A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resident lease is within 60 days of contractual expiration.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AA4834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`/tenant/lease/renewal`.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Select the proposed renewal term length and enter optional notes.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Click the "Submit Renewal Request"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44D6CD3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renewal request submits to the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landlord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and the status displays pending review.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954A44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F30336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72FF192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4EB8A4A7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6B177A5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TC_Tenant_Auth_061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147C24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Authentication (/login)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F495E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Sign out of an active tenant session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287C2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tenant user is logged into the resident portal.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E303F1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Click the user profile dropdown in the top right header.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</w: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2. Click the "Sign Out"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Confirm the logout prompt.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BF1E59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 xml:space="preserve">The active tenant session terminates and the browser redirects to </w:t>
            </w:r>
            <w:r>
              <w:rPr>
                <w:rFonts w:ascii="Times New Roman" w:hAnsi="Times New Roman"/>
                <w:color w:val="000000"/>
                <w:sz w:val="15"/>
              </w:rPr>
              <w:lastRenderedPageBreak/>
              <w:t>`/login`.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A00E80E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FD34F02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88AC51D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14FE3C14" w14:textId="77777777">
        <w:trPr>
          <w:jc w:val="center"/>
        </w:trPr>
        <w:tc>
          <w:tcPr>
            <w:tcW w:w="648" w:type="dxa"/>
            <w:gridSpan w:val="9"/>
            <w:shd w:val="clear" w:color="auto" w:fill="BDD7EE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C918093" w14:textId="77777777" w:rsidR="00417CA1" w:rsidRDefault="00000000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System Security, Accessibility &amp; Resilience</w:t>
            </w:r>
          </w:p>
        </w:tc>
      </w:tr>
      <w:tr w:rsidR="00417CA1" w14:paraId="55AA4124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539956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TC_Accessibility_062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A2E82C9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Accessibility Controls (/landlord/settings or /landlord/dashboard)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55C2D5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Toggle WCAG AAA high contrast visual mode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433D2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user is viewing any authenticated page.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A8E4BB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Open the user profile or quick settings widget.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Click the "High Contrast Mode" toggle button.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page borders, typography, and active tabs.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FFAEAE4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All shadows are replaced with high-contrast borders and active tabs show high-visibility highlights.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812170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09439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73344C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544B3D9A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F91F3BE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TC_Accessibility_063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40AEE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Keyboard Navigation (/login or /landlord/dashboard)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583409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Navigate interface using keyboard tab focus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752BFA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user is navigating using keyboard only.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8FEDE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`/login`.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Press Tab repeatedly to cycle through interactive elements.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Press Enter on the focused button.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8A63DD0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Focus rings visibly highlight each interactive element in logical sequential order.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C9E2351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9BD8A3B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76CCEED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1C43116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5871F2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TC_System_Security_064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BC3E03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Security &amp; Isolation (/</w:t>
            </w:r>
            <w:proofErr w:type="spellStart"/>
            <w:r>
              <w:rPr>
                <w:rFonts w:ascii="Times New Roman" w:hAnsi="Times New Roman"/>
                <w:color w:val="000000"/>
                <w:sz w:val="15"/>
              </w:rPr>
              <w:t>api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>/tenant/payments)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47D297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Enforce row level security isolation on tenant records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0ABCC3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tenant user attempts to query data belonging to another tenant.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9C7011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Authenticate as Tenant A.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Send an API request to fetch payment records for Tenant 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Inspect the HTTP response code and payload.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282EE9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system returns a 403 Forbidden error and reveals zero data from other tenants.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08AEA4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C20867F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6D48377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A746406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E9C166D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TC_System_Security_065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1509C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Security &amp; Isolation (/</w:t>
            </w:r>
            <w:proofErr w:type="spellStart"/>
            <w:r>
              <w:rPr>
                <w:rFonts w:ascii="Times New Roman" w:hAnsi="Times New Roman"/>
                <w:color w:val="000000"/>
                <w:sz w:val="15"/>
              </w:rPr>
              <w:t>api</w:t>
            </w:r>
            <w:proofErr w:type="spellEnd"/>
            <w:r>
              <w:rPr>
                <w:rFonts w:ascii="Times New Roman" w:hAnsi="Times New Roman"/>
                <w:color w:val="000000"/>
                <w:sz w:val="15"/>
              </w:rPr>
              <w:t>/tenant/messages)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324B0EB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Prevent unauthorized cross-tenant message inspection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1A405DC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Two distinct tenant accounts exist in the workspace.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C817E4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Authenticate as Tenant A.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Attempt to open a conversation channel belonging to Tenant B.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Observe the response and UI behavior.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D6037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Access is denied and the user cannot view or send messages in unauthorized threads.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350DE3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06A2ECF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3492AFF0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79882CC7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5E2E3237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TC_System_Resilience_066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D494185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Network Resilience (/landlord/flyer)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E63677A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Display persistent warning banner during network disconnection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6859D31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 xml:space="preserve">The user </w:t>
            </w:r>
            <w:proofErr w:type="gramStart"/>
            <w:r>
              <w:rPr>
                <w:rFonts w:ascii="Times New Roman" w:hAnsi="Times New Roman"/>
                <w:color w:val="000000"/>
                <w:sz w:val="15"/>
              </w:rPr>
              <w:t>is editing</w:t>
            </w:r>
            <w:proofErr w:type="gramEnd"/>
            <w:r>
              <w:rPr>
                <w:rFonts w:ascii="Times New Roman" w:hAnsi="Times New Roman"/>
                <w:color w:val="000000"/>
                <w:sz w:val="15"/>
              </w:rPr>
              <w:t xml:space="preserve"> flyer configurations in the studio.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EEC53F6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Navigate to `/landlord/flyer`.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Disconnect the network connection.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Attempt to modify a text element on the canvas.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B5E0B9D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persistent offline warning banner displays and sync automatically resumes when reconnected.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F05AA0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CD1AF1A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03373F68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  <w:tr w:rsidR="00417CA1" w14:paraId="0194878D" w14:textId="77777777">
        <w:trPr>
          <w:jc w:val="center"/>
        </w:trPr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82AD0BE" w14:textId="77777777" w:rsidR="00417CA1" w:rsidRDefault="00000000"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5"/>
              </w:rPr>
              <w:t>TC_Access_Control_067</w:t>
            </w:r>
          </w:p>
        </w:tc>
        <w:tc>
          <w:tcPr>
            <w:tcW w:w="136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D9702EF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Access Control (/admin/dashboard)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455852AE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Intercept deprecated admin portal route attempt</w:t>
            </w:r>
          </w:p>
        </w:tc>
        <w:tc>
          <w:tcPr>
            <w:tcW w:w="151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6868BE77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A user attempts to access a retired administrative endpoint.</w:t>
            </w:r>
          </w:p>
        </w:tc>
        <w:tc>
          <w:tcPr>
            <w:tcW w:w="1872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55FD298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1. Enter `/admin/dashboard` into the browser address bar.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2. Press Enter to submit the navigation request.</w:t>
            </w:r>
            <w:r>
              <w:rPr>
                <w:rFonts w:ascii="Times New Roman" w:hAnsi="Times New Roman"/>
                <w:color w:val="000000"/>
                <w:sz w:val="15"/>
              </w:rPr>
              <w:br/>
              <w:t>3. Observe the response behavior.</w:t>
            </w:r>
          </w:p>
        </w:tc>
        <w:tc>
          <w:tcPr>
            <w:tcW w:w="1584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181ED242" w14:textId="77777777" w:rsidR="00417CA1" w:rsidRDefault="00000000">
            <w:pPr>
              <w:spacing w:before="20" w:after="20" w:line="252" w:lineRule="auto"/>
            </w:pPr>
            <w:r>
              <w:rPr>
                <w:rFonts w:ascii="Times New Roman" w:hAnsi="Times New Roman"/>
                <w:color w:val="000000"/>
                <w:sz w:val="15"/>
              </w:rPr>
              <w:t>The system intercepts the request and redirects the user directly to `/landlord/dashboard`.</w:t>
            </w:r>
          </w:p>
        </w:tc>
        <w:tc>
          <w:tcPr>
            <w:tcW w:w="576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7174FAED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FCB44D8" w14:textId="77777777" w:rsidR="00417CA1" w:rsidRDefault="00417CA1">
            <w:pPr>
              <w:spacing w:before="20" w:after="20" w:line="252" w:lineRule="auto"/>
              <w:jc w:val="center"/>
            </w:pPr>
          </w:p>
        </w:tc>
        <w:tc>
          <w:tcPr>
            <w:tcW w:w="648" w:type="dxa"/>
            <w:tcMar>
              <w:top w:w="50" w:type="dxa"/>
              <w:left w:w="60" w:type="dxa"/>
              <w:bottom w:w="50" w:type="dxa"/>
              <w:right w:w="60" w:type="dxa"/>
            </w:tcMar>
          </w:tcPr>
          <w:p w14:paraId="241CD7EE" w14:textId="77777777" w:rsidR="00417CA1" w:rsidRDefault="00417CA1">
            <w:pPr>
              <w:spacing w:before="20" w:after="20" w:line="252" w:lineRule="auto"/>
              <w:jc w:val="center"/>
            </w:pPr>
          </w:p>
        </w:tc>
      </w:tr>
    </w:tbl>
    <w:p w14:paraId="3A20E7A4" w14:textId="77777777" w:rsidR="003849E0" w:rsidRDefault="003849E0"/>
    <w:sectPr w:rsidR="003849E0" w:rsidSect="00034616">
      <w:pgSz w:w="12240" w:h="15840"/>
      <w:pgMar w:top="576" w:right="504" w:bottom="576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5258">
    <w:abstractNumId w:val="8"/>
  </w:num>
  <w:num w:numId="2" w16cid:durableId="1278180737">
    <w:abstractNumId w:val="6"/>
  </w:num>
  <w:num w:numId="3" w16cid:durableId="1833325753">
    <w:abstractNumId w:val="5"/>
  </w:num>
  <w:num w:numId="4" w16cid:durableId="733891890">
    <w:abstractNumId w:val="4"/>
  </w:num>
  <w:num w:numId="5" w16cid:durableId="123546273">
    <w:abstractNumId w:val="7"/>
  </w:num>
  <w:num w:numId="6" w16cid:durableId="1903636806">
    <w:abstractNumId w:val="3"/>
  </w:num>
  <w:num w:numId="7" w16cid:durableId="1104809668">
    <w:abstractNumId w:val="2"/>
  </w:num>
  <w:num w:numId="8" w16cid:durableId="504059257">
    <w:abstractNumId w:val="1"/>
  </w:num>
  <w:num w:numId="9" w16cid:durableId="447223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3A9E"/>
    <w:rsid w:val="0029639D"/>
    <w:rsid w:val="00326F90"/>
    <w:rsid w:val="003849E0"/>
    <w:rsid w:val="0039049C"/>
    <w:rsid w:val="00417CA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781988E"/>
  <w14:defaultImageDpi w14:val="300"/>
  <w15:docId w15:val="{4BE669D4-78DF-4FB5-8471-344AA6432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4045</Words>
  <Characters>23060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27051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JOSEPH VENEDICT TILLO</cp:lastModifiedBy>
  <cp:revision>2</cp:revision>
  <dcterms:created xsi:type="dcterms:W3CDTF">2013-12-23T23:15:00Z</dcterms:created>
  <dcterms:modified xsi:type="dcterms:W3CDTF">2026-08-24T14:37:00Z</dcterms:modified>
  <cp:category/>
</cp:coreProperties>
</file>