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69" w:rsidRPr="00AC2C6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C2C6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C2C69" w:rsidRPr="00AC2C6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C2C6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C2C69" w:rsidRPr="00AC2C6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C2C6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C2C69" w:rsidRPr="00AC2C6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C2C6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EA6BC6" w:rsidRDefault="006C211D" w:rsidP="00900616">
      <w:pPr>
        <w:spacing w:before="400" w:after="1600" w:line="2160" w:lineRule="auto"/>
        <w:jc w:val="center"/>
        <w:rPr>
          <w:rFonts w:ascii="Times New Roman" w:eastAsia="Helvetica" w:hAnsi="Times New Roman" w:cs="Helvetica"/>
          <w:sz w:val="28"/>
          <w:szCs w:val="28"/>
        </w:rPr>
      </w:pPr>
      <w:r>
        <w:rPr>
          <w:rFonts w:ascii="Times New Roman" w:eastAsia="Helvetica" w:hAnsi="Times New Roman" w:cs="Helvetica"/>
          <w:sz w:val="28"/>
          <w:szCs w:val="28"/>
        </w:rPr>
        <w:t>Кафедра вычислительной техники</w:t>
      </w:r>
    </w:p>
    <w:p w:rsidR="00EA6BC6" w:rsidRPr="00AC2C69" w:rsidRDefault="006C211D">
      <w:pPr>
        <w:jc w:val="center"/>
        <w:rPr>
          <w:rFonts w:ascii="Times New Roman" w:hAnsi="Times New Roman" w:cs="Times New Roman"/>
        </w:rPr>
      </w:pPr>
      <w:bookmarkStart w:id="0" w:name="_Toc494741062"/>
      <w:r w:rsidRPr="00611E88">
        <w:rPr>
          <w:rFonts w:ascii="Times New Roman" w:eastAsia="Helvetica" w:hAnsi="Times New Roman" w:cs="Times New Roman"/>
          <w:sz w:val="36"/>
          <w:szCs w:val="36"/>
        </w:rPr>
        <w:t>От</w:t>
      </w:r>
      <w:r w:rsidR="000A020D" w:rsidRPr="00611E88">
        <w:rPr>
          <w:rFonts w:ascii="Times New Roman" w:eastAsia="Helvetica" w:hAnsi="Times New Roman" w:cs="Times New Roman"/>
          <w:sz w:val="36"/>
          <w:szCs w:val="36"/>
        </w:rPr>
        <w:t>чет по лабораторной работе №</w:t>
      </w:r>
      <w:r w:rsidR="0088196D">
        <w:rPr>
          <w:rFonts w:ascii="Times New Roman" w:eastAsia="Helvetica" w:hAnsi="Times New Roman" w:cs="Times New Roman"/>
          <w:sz w:val="36"/>
          <w:szCs w:val="36"/>
        </w:rPr>
        <w:t>3</w:t>
      </w:r>
      <w:r w:rsidR="000A020D" w:rsidRPr="00611E88">
        <w:rPr>
          <w:rFonts w:ascii="Times New Roman" w:eastAsia="Helvetica" w:hAnsi="Times New Roman" w:cs="Times New Roman"/>
          <w:sz w:val="36"/>
          <w:szCs w:val="36"/>
        </w:rPr>
        <w:t xml:space="preserve"> </w:t>
      </w:r>
    </w:p>
    <w:p w:rsidR="00EA6BC6" w:rsidRPr="00611E88" w:rsidRDefault="006C211D">
      <w:pPr>
        <w:jc w:val="center"/>
        <w:rPr>
          <w:rFonts w:ascii="Times New Roman" w:hAnsi="Times New Roman" w:cs="Times New Roman"/>
        </w:rPr>
      </w:pPr>
      <w:bookmarkStart w:id="1" w:name="_Toc4947410641"/>
      <w:r w:rsidRPr="00611E88">
        <w:rPr>
          <w:rFonts w:ascii="Times New Roman" w:eastAsia="Helvetica" w:hAnsi="Times New Roman" w:cs="Times New Roman"/>
          <w:sz w:val="36"/>
          <w:szCs w:val="36"/>
        </w:rPr>
        <w:t>по дисциплине «</w:t>
      </w:r>
      <w:r w:rsidR="00257D10">
        <w:rPr>
          <w:rFonts w:ascii="Times New Roman" w:eastAsia="Helvetica" w:hAnsi="Times New Roman" w:cs="Times New Roman"/>
          <w:sz w:val="36"/>
          <w:szCs w:val="36"/>
        </w:rPr>
        <w:t>Организация ЭВМ и систем</w:t>
      </w:r>
      <w:r w:rsidRPr="00611E88">
        <w:rPr>
          <w:rFonts w:ascii="Times New Roman" w:eastAsia="Helvetica" w:hAnsi="Times New Roman" w:cs="Times New Roman"/>
          <w:sz w:val="36"/>
          <w:szCs w:val="36"/>
        </w:rPr>
        <w:t>»</w:t>
      </w:r>
      <w:bookmarkEnd w:id="1"/>
      <w:r w:rsidRPr="00611E88">
        <w:rPr>
          <w:rFonts w:ascii="Times New Roman" w:eastAsia="Helvetica" w:hAnsi="Times New Roman" w:cs="Times New Roman"/>
          <w:sz w:val="36"/>
          <w:szCs w:val="36"/>
          <w:lang w:eastAsia="ru-RU"/>
        </w:rPr>
        <w:t xml:space="preserve"> </w:t>
      </w:r>
    </w:p>
    <w:p w:rsidR="00EA6BC6" w:rsidRPr="00AC2C69" w:rsidRDefault="006C211D" w:rsidP="00FD5363">
      <w:pPr>
        <w:tabs>
          <w:tab w:val="left" w:pos="1985"/>
        </w:tabs>
        <w:spacing w:after="3200"/>
        <w:jc w:val="center"/>
        <w:rPr>
          <w:rFonts w:ascii="Times New Roman" w:hAnsi="Times New Roman" w:cs="Times New Roman"/>
        </w:rPr>
      </w:pPr>
      <w:r w:rsidRPr="00611E88">
        <w:rPr>
          <w:rFonts w:ascii="Times New Roman" w:eastAsia="Helvetica" w:hAnsi="Times New Roman" w:cs="Times New Roman"/>
          <w:sz w:val="36"/>
          <w:szCs w:val="36"/>
        </w:rPr>
        <w:t>Тема</w:t>
      </w:r>
      <w:r w:rsidRPr="00FD5363">
        <w:rPr>
          <w:rFonts w:ascii="Times New Roman" w:eastAsia="Helvetica" w:hAnsi="Times New Roman" w:cs="Times New Roman"/>
          <w:sz w:val="36"/>
          <w:szCs w:val="36"/>
        </w:rPr>
        <w:t>:</w:t>
      </w:r>
      <w:bookmarkEnd w:id="0"/>
      <w:r w:rsidR="00FD5363" w:rsidRPr="00AC2C69">
        <w:rPr>
          <w:rFonts w:ascii="Times New Roman" w:eastAsia="Helvetica" w:hAnsi="Times New Roman" w:cs="Times New Roman"/>
          <w:sz w:val="36"/>
          <w:szCs w:val="36"/>
        </w:rPr>
        <w:t xml:space="preserve"> </w:t>
      </w:r>
      <w:r w:rsidR="00257D10">
        <w:rPr>
          <w:rStyle w:val="a9"/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 xml:space="preserve">Исследование </w:t>
      </w:r>
      <w:r w:rsidR="00D3243E">
        <w:rPr>
          <w:rStyle w:val="a9"/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видеосистемы (</w:t>
      </w:r>
      <w:r w:rsidR="00291D95">
        <w:rPr>
          <w:rStyle w:val="a9"/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графический</w:t>
      </w:r>
      <w:r w:rsidR="00D3243E">
        <w:rPr>
          <w:rStyle w:val="a9"/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 xml:space="preserve"> режим)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EA6BC6">
        <w:tc>
          <w:tcPr>
            <w:tcW w:w="4677" w:type="dxa"/>
            <w:shd w:val="clear" w:color="auto" w:fill="auto"/>
          </w:tcPr>
          <w:p w:rsidR="00EA6BC6" w:rsidRDefault="006C211D" w:rsidP="00257D10">
            <w:pPr>
              <w:pStyle w:val="af8"/>
              <w:spacing w:before="0" w:after="0"/>
            </w:pPr>
            <w:r>
              <w:t>Студент</w:t>
            </w:r>
            <w:r w:rsidR="00C000E0">
              <w:rPr>
                <w:color w:val="FF0000"/>
                <w:sz w:val="28"/>
                <w:szCs w:val="28"/>
              </w:rPr>
              <w:t xml:space="preserve"> </w:t>
            </w:r>
            <w:r>
              <w:t xml:space="preserve"> гр. </w:t>
            </w:r>
            <w:r w:rsidR="00257D10">
              <w:t>9308</w:t>
            </w:r>
          </w:p>
        </w:tc>
        <w:tc>
          <w:tcPr>
            <w:tcW w:w="4678" w:type="dxa"/>
            <w:shd w:val="clear" w:color="auto" w:fill="auto"/>
          </w:tcPr>
          <w:p w:rsidR="00EA6BC6" w:rsidRDefault="00BD78BC" w:rsidP="00257D10">
            <w:pPr>
              <w:pStyle w:val="af8"/>
              <w:spacing w:before="0" w:after="0"/>
              <w:jc w:val="right"/>
            </w:pPr>
            <w:r>
              <w:t>Дубенков С.А</w:t>
            </w:r>
          </w:p>
        </w:tc>
      </w:tr>
      <w:tr w:rsidR="00EA6BC6">
        <w:tc>
          <w:tcPr>
            <w:tcW w:w="4677" w:type="dxa"/>
            <w:shd w:val="clear" w:color="auto" w:fill="auto"/>
          </w:tcPr>
          <w:p w:rsidR="00EA6BC6" w:rsidRDefault="00EA6BC6" w:rsidP="00257D10">
            <w:pPr>
              <w:pStyle w:val="af8"/>
              <w:spacing w:before="0" w:after="0"/>
            </w:pPr>
          </w:p>
        </w:tc>
        <w:tc>
          <w:tcPr>
            <w:tcW w:w="4678" w:type="dxa"/>
            <w:shd w:val="clear" w:color="auto" w:fill="auto"/>
          </w:tcPr>
          <w:p w:rsidR="00EA6BC6" w:rsidRDefault="00EA6BC6" w:rsidP="00257D10">
            <w:pPr>
              <w:pStyle w:val="af8"/>
              <w:spacing w:before="0" w:after="0"/>
            </w:pPr>
          </w:p>
        </w:tc>
      </w:tr>
      <w:tr w:rsidR="00EA6BC6">
        <w:tc>
          <w:tcPr>
            <w:tcW w:w="4677" w:type="dxa"/>
            <w:shd w:val="clear" w:color="auto" w:fill="auto"/>
          </w:tcPr>
          <w:p w:rsidR="00EA6BC6" w:rsidRDefault="006C211D" w:rsidP="00257D10">
            <w:pPr>
              <w:pStyle w:val="af8"/>
              <w:spacing w:before="0" w:after="0"/>
            </w:pPr>
            <w:r>
              <w:t>Преподаватель</w:t>
            </w:r>
          </w:p>
        </w:tc>
        <w:tc>
          <w:tcPr>
            <w:tcW w:w="4678" w:type="dxa"/>
            <w:shd w:val="clear" w:color="auto" w:fill="auto"/>
          </w:tcPr>
          <w:p w:rsidR="00EA6BC6" w:rsidRDefault="00797058" w:rsidP="001400B7">
            <w:pPr>
              <w:pStyle w:val="af8"/>
              <w:spacing w:before="0" w:after="0"/>
              <w:jc w:val="right"/>
            </w:pPr>
            <w:r>
              <w:t xml:space="preserve">     </w:t>
            </w:r>
            <w:proofErr w:type="spellStart"/>
            <w:r w:rsidR="001400B7">
              <w:t>Жандаров</w:t>
            </w:r>
            <w:proofErr w:type="spellEnd"/>
            <w:r w:rsidR="001400B7">
              <w:t xml:space="preserve"> </w:t>
            </w:r>
            <w:r w:rsidR="00592DAA">
              <w:t>В</w:t>
            </w:r>
            <w:r w:rsidR="00BD78BC">
              <w:t>.</w:t>
            </w:r>
            <w:r w:rsidR="00592DAA">
              <w:t>В.</w:t>
            </w:r>
          </w:p>
        </w:tc>
      </w:tr>
    </w:tbl>
    <w:p w:rsidR="00CD4B15" w:rsidRPr="00257D10" w:rsidRDefault="006C211D" w:rsidP="00257D10">
      <w:pPr>
        <w:pStyle w:val="af5"/>
        <w:ind w:firstLine="0"/>
      </w:pPr>
      <w:r>
        <w:br w:type="page"/>
      </w:r>
      <w:r w:rsidRPr="00900616">
        <w:rPr>
          <w:rFonts w:cs="Times New Roman"/>
          <w:b/>
          <w:sz w:val="32"/>
          <w:szCs w:val="32"/>
        </w:rPr>
        <w:lastRenderedPageBreak/>
        <w:t>Содержание</w:t>
      </w:r>
    </w:p>
    <w:p w:rsidR="00AF4848" w:rsidRDefault="00AF4848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Введение ........................................................................................................ 3</w:t>
      </w:r>
    </w:p>
    <w:p w:rsidR="00AF4848" w:rsidRDefault="00AF4848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........................................................................................................... 3</w:t>
      </w:r>
    </w:p>
    <w:p w:rsidR="00A5667F" w:rsidRDefault="00A5667F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Краткие сведения о видеосистемах ……..................................................... 4</w:t>
      </w:r>
    </w:p>
    <w:p w:rsidR="00AF4848" w:rsidRDefault="00A5667F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работы программы .....</w:t>
      </w:r>
      <w:r w:rsidR="00AF4848">
        <w:rPr>
          <w:sz w:val="28"/>
          <w:szCs w:val="28"/>
        </w:rPr>
        <w:t>......................................</w:t>
      </w:r>
      <w:r w:rsidR="00EA1F3D">
        <w:rPr>
          <w:sz w:val="28"/>
          <w:szCs w:val="28"/>
        </w:rPr>
        <w:t>..............</w:t>
      </w:r>
      <w:r w:rsidR="00A646E4">
        <w:rPr>
          <w:sz w:val="28"/>
          <w:szCs w:val="28"/>
        </w:rPr>
        <w:t xml:space="preserve">................. </w:t>
      </w:r>
      <w:r w:rsidR="0088196D">
        <w:rPr>
          <w:sz w:val="28"/>
          <w:szCs w:val="28"/>
        </w:rPr>
        <w:t>10</w:t>
      </w:r>
    </w:p>
    <w:p w:rsidR="00AF4848" w:rsidRDefault="00AF4848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 ............................................................</w:t>
      </w:r>
      <w:r w:rsidR="00797058">
        <w:rPr>
          <w:sz w:val="28"/>
          <w:szCs w:val="28"/>
        </w:rPr>
        <w:t>............................</w:t>
      </w:r>
      <w:r w:rsidR="00137FEB">
        <w:rPr>
          <w:sz w:val="28"/>
          <w:szCs w:val="28"/>
        </w:rPr>
        <w:t>.</w:t>
      </w:r>
      <w:r w:rsidR="00797058">
        <w:rPr>
          <w:sz w:val="28"/>
          <w:szCs w:val="28"/>
        </w:rPr>
        <w:t>...</w:t>
      </w:r>
      <w:r w:rsidR="0088196D">
        <w:rPr>
          <w:sz w:val="28"/>
          <w:szCs w:val="28"/>
        </w:rPr>
        <w:t>11</w:t>
      </w:r>
    </w:p>
    <w:p w:rsidR="00900616" w:rsidRPr="00797058" w:rsidRDefault="00AF4848" w:rsidP="008E2507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Заключение ....................................................................</w:t>
      </w:r>
      <w:r w:rsidR="00797058">
        <w:rPr>
          <w:b/>
          <w:bCs/>
          <w:sz w:val="28"/>
          <w:szCs w:val="28"/>
        </w:rPr>
        <w:t>.............................</w:t>
      </w:r>
      <w:r w:rsidR="00137FEB">
        <w:rPr>
          <w:b/>
          <w:bCs/>
          <w:sz w:val="28"/>
          <w:szCs w:val="28"/>
        </w:rPr>
        <w:t>.</w:t>
      </w:r>
      <w:r w:rsidR="00797058">
        <w:rPr>
          <w:b/>
          <w:bCs/>
          <w:sz w:val="28"/>
          <w:szCs w:val="28"/>
        </w:rPr>
        <w:t>.</w:t>
      </w:r>
      <w:r w:rsidR="008E2507">
        <w:rPr>
          <w:b/>
          <w:bCs/>
          <w:sz w:val="28"/>
          <w:szCs w:val="28"/>
        </w:rPr>
        <w:t xml:space="preserve"> </w:t>
      </w:r>
      <w:r w:rsidR="0088196D">
        <w:rPr>
          <w:b/>
          <w:bCs/>
          <w:sz w:val="28"/>
          <w:szCs w:val="28"/>
        </w:rPr>
        <w:t>15</w:t>
      </w:r>
      <w:r w:rsidR="00900616">
        <w:br w:type="page"/>
      </w:r>
    </w:p>
    <w:p w:rsidR="00EA6BC6" w:rsidRPr="00797058" w:rsidRDefault="00900616" w:rsidP="00797058">
      <w:pPr>
        <w:pStyle w:val="20"/>
        <w:spacing w:before="120"/>
        <w:rPr>
          <w:sz w:val="28"/>
          <w:szCs w:val="28"/>
        </w:rPr>
      </w:pPr>
      <w:r w:rsidRPr="00797058">
        <w:rPr>
          <w:sz w:val="28"/>
          <w:szCs w:val="28"/>
        </w:rPr>
        <w:lastRenderedPageBreak/>
        <w:t>Введение</w:t>
      </w:r>
    </w:p>
    <w:p w:rsidR="00681C4E" w:rsidRPr="00681C4E" w:rsidRDefault="00681C4E" w:rsidP="0088196D">
      <w:pPr>
        <w:pStyle w:val="2"/>
        <w:spacing w:before="0" w:after="0"/>
        <w:ind w:firstLine="709"/>
        <w:rPr>
          <w:sz w:val="28"/>
          <w:szCs w:val="28"/>
        </w:rPr>
      </w:pPr>
      <w:bookmarkStart w:id="2" w:name="_Toc494741202"/>
      <w:bookmarkStart w:id="3" w:name="_Toc514182399"/>
      <w:bookmarkStart w:id="4" w:name="_Toc494741066"/>
      <w:bookmarkStart w:id="5" w:name="_Toc494741203"/>
      <w:bookmarkStart w:id="6" w:name="_Toc494741067"/>
      <w:bookmarkStart w:id="7" w:name="_Toc514182400"/>
      <w:bookmarkStart w:id="8" w:name="__RefHeading___Toc320_2605875897"/>
      <w:bookmarkEnd w:id="2"/>
      <w:bookmarkEnd w:id="3"/>
      <w:bookmarkEnd w:id="4"/>
      <w:bookmarkEnd w:id="5"/>
      <w:bookmarkEnd w:id="6"/>
      <w:bookmarkEnd w:id="7"/>
      <w:r>
        <w:rPr>
          <w:rFonts w:eastAsia="Times New Roman" w:cs="Times New Roman"/>
          <w:b w:val="0"/>
          <w:bCs w:val="0"/>
          <w:snapToGrid w:val="0"/>
          <w:sz w:val="28"/>
          <w:szCs w:val="28"/>
          <w:lang w:eastAsia="ru-RU"/>
        </w:rPr>
        <w:t>И</w:t>
      </w:r>
      <w:r w:rsidRPr="00681C4E">
        <w:rPr>
          <w:rFonts w:eastAsia="Times New Roman" w:cs="Times New Roman"/>
          <w:b w:val="0"/>
          <w:bCs w:val="0"/>
          <w:snapToGrid w:val="0"/>
          <w:sz w:val="28"/>
          <w:szCs w:val="28"/>
          <w:lang w:eastAsia="ru-RU"/>
        </w:rPr>
        <w:t>зучение работы с видеосистемой в графическом режиме, вывод графика заданной функции с масштабированием и разметкой осей.</w:t>
      </w:r>
    </w:p>
    <w:p w:rsidR="006602EF" w:rsidRPr="00797058" w:rsidRDefault="006602EF" w:rsidP="00681C4E">
      <w:pPr>
        <w:pStyle w:val="2"/>
        <w:rPr>
          <w:sz w:val="28"/>
          <w:szCs w:val="28"/>
        </w:rPr>
      </w:pPr>
      <w:r w:rsidRPr="00797058">
        <w:rPr>
          <w:sz w:val="28"/>
          <w:szCs w:val="28"/>
        </w:rPr>
        <w:t>Задание</w:t>
      </w:r>
      <w:bookmarkEnd w:id="8"/>
    </w:p>
    <w:p w:rsidR="00681C4E" w:rsidRPr="00681C4E" w:rsidRDefault="00681C4E" w:rsidP="0088196D">
      <w:pPr>
        <w:pStyle w:val="2"/>
        <w:spacing w:before="0" w:after="0"/>
        <w:ind w:firstLine="709"/>
        <w:rPr>
          <w:rFonts w:eastAsia="Calibri" w:cs="Times New Roman"/>
          <w:b w:val="0"/>
          <w:bCs w:val="0"/>
          <w:sz w:val="28"/>
          <w:szCs w:val="28"/>
        </w:rPr>
      </w:pPr>
      <w:bookmarkStart w:id="9" w:name="__RefHeading___Toc322_2605875897"/>
      <w:r w:rsidRPr="00681C4E">
        <w:rPr>
          <w:rFonts w:eastAsia="Calibri" w:cs="Times New Roman"/>
          <w:b w:val="0"/>
          <w:bCs w:val="0"/>
          <w:sz w:val="28"/>
          <w:szCs w:val="28"/>
        </w:rPr>
        <w:t>Разработать программу для вывода на экран граф</w:t>
      </w:r>
      <w:r>
        <w:rPr>
          <w:rFonts w:eastAsia="Calibri" w:cs="Times New Roman"/>
          <w:b w:val="0"/>
          <w:bCs w:val="0"/>
          <w:sz w:val="28"/>
          <w:szCs w:val="28"/>
        </w:rPr>
        <w:t>ика заданной функции (вариант 8</w:t>
      </w:r>
      <w:r w:rsidRPr="00681C4E">
        <w:rPr>
          <w:rFonts w:eastAsia="Calibri" w:cs="Times New Roman"/>
          <w:b w:val="0"/>
          <w:bCs w:val="0"/>
          <w:sz w:val="28"/>
          <w:szCs w:val="28"/>
        </w:rPr>
        <w:t xml:space="preserve">: </w:t>
      </w:r>
      <w:r w:rsidRPr="00681C4E">
        <w:rPr>
          <w:rFonts w:eastAsia="Calibri" w:cs="Times New Roman"/>
          <w:b w:val="0"/>
          <w:bCs w:val="0"/>
          <w:sz w:val="28"/>
          <w:szCs w:val="28"/>
          <w:lang w:val="en-US"/>
        </w:rPr>
        <w:t>Sin</w:t>
      </w:r>
      <w:r w:rsidRPr="00681C4E">
        <w:rPr>
          <w:rFonts w:eastAsia="Calibri" w:cs="Times New Roman"/>
          <w:b w:val="0"/>
          <w:bCs w:val="0"/>
          <w:sz w:val="28"/>
          <w:szCs w:val="28"/>
          <w:vertAlign w:val="superscript"/>
        </w:rPr>
        <w:t>3</w:t>
      </w:r>
      <w:r w:rsidRPr="00681C4E">
        <w:rPr>
          <w:rFonts w:eastAsia="Calibri" w:cs="Times New Roman"/>
          <w:b w:val="0"/>
          <w:bCs w:val="0"/>
          <w:sz w:val="28"/>
          <w:szCs w:val="28"/>
        </w:rPr>
        <w:t>(</w:t>
      </w:r>
      <w:r w:rsidRPr="00681C4E">
        <w:rPr>
          <w:rFonts w:eastAsia="Calibri" w:cs="Times New Roman"/>
          <w:b w:val="0"/>
          <w:bCs w:val="0"/>
          <w:sz w:val="28"/>
          <w:szCs w:val="28"/>
          <w:lang w:val="en-US"/>
        </w:rPr>
        <w:t>x</w:t>
      </w:r>
      <w:r w:rsidRPr="00681C4E">
        <w:rPr>
          <w:rFonts w:eastAsia="Calibri" w:cs="Times New Roman"/>
          <w:b w:val="0"/>
          <w:bCs w:val="0"/>
          <w:sz w:val="28"/>
          <w:szCs w:val="28"/>
        </w:rPr>
        <w:t xml:space="preserve">)+ </w:t>
      </w:r>
      <w:r w:rsidRPr="00681C4E">
        <w:rPr>
          <w:rFonts w:eastAsia="Calibri" w:cs="Times New Roman"/>
          <w:b w:val="0"/>
          <w:bCs w:val="0"/>
          <w:sz w:val="28"/>
          <w:szCs w:val="28"/>
          <w:lang w:val="en-US"/>
        </w:rPr>
        <w:t>Cos</w:t>
      </w:r>
      <w:r w:rsidRPr="00681C4E">
        <w:rPr>
          <w:rFonts w:eastAsia="Calibri" w:cs="Times New Roman"/>
          <w:b w:val="0"/>
          <w:bCs w:val="0"/>
          <w:sz w:val="28"/>
          <w:szCs w:val="28"/>
          <w:vertAlign w:val="superscript"/>
        </w:rPr>
        <w:t>2</w:t>
      </w:r>
      <w:r w:rsidRPr="00681C4E">
        <w:rPr>
          <w:rFonts w:eastAsia="Calibri" w:cs="Times New Roman"/>
          <w:b w:val="0"/>
          <w:bCs w:val="0"/>
          <w:sz w:val="28"/>
          <w:szCs w:val="28"/>
        </w:rPr>
        <w:t>(</w:t>
      </w:r>
      <w:r w:rsidRPr="00681C4E">
        <w:rPr>
          <w:rFonts w:eastAsia="Calibri" w:cs="Times New Roman"/>
          <w:b w:val="0"/>
          <w:bCs w:val="0"/>
          <w:sz w:val="28"/>
          <w:szCs w:val="28"/>
          <w:lang w:val="en-US"/>
        </w:rPr>
        <w:t>x</w:t>
      </w:r>
      <w:r w:rsidRPr="00681C4E">
        <w:rPr>
          <w:rFonts w:eastAsia="Calibri" w:cs="Times New Roman"/>
          <w:b w:val="0"/>
          <w:bCs w:val="0"/>
          <w:sz w:val="28"/>
          <w:szCs w:val="28"/>
        </w:rPr>
        <w:t xml:space="preserve">), интервал от </w:t>
      </w:r>
      <w:r>
        <w:rPr>
          <w:rFonts w:eastAsia="Calibri" w:cs="Times New Roman"/>
          <w:b w:val="0"/>
          <w:bCs w:val="0"/>
          <w:sz w:val="28"/>
          <w:szCs w:val="28"/>
        </w:rPr>
        <w:t>3</w:t>
      </w:r>
      <w:r w:rsidRPr="00681C4E">
        <w:rPr>
          <w:rFonts w:eastAsia="Calibri" w:cs="Times New Roman"/>
          <w:b w:val="0"/>
          <w:bCs w:val="0"/>
          <w:sz w:val="28"/>
          <w:szCs w:val="28"/>
        </w:rPr>
        <w:t>π/</w:t>
      </w:r>
      <w:r>
        <w:rPr>
          <w:rFonts w:eastAsia="Calibri" w:cs="Times New Roman"/>
          <w:b w:val="0"/>
          <w:bCs w:val="0"/>
          <w:sz w:val="28"/>
          <w:szCs w:val="28"/>
        </w:rPr>
        <w:t>2 до 8</w:t>
      </w:r>
      <w:r w:rsidRPr="00681C4E">
        <w:rPr>
          <w:rFonts w:eastAsia="Calibri" w:cs="Times New Roman"/>
          <w:b w:val="0"/>
          <w:bCs w:val="0"/>
          <w:sz w:val="28"/>
          <w:szCs w:val="28"/>
        </w:rPr>
        <w:t>π).</w:t>
      </w:r>
    </w:p>
    <w:p w:rsidR="00681C4E" w:rsidRPr="00681C4E" w:rsidRDefault="00681C4E" w:rsidP="0088196D">
      <w:pPr>
        <w:pStyle w:val="2"/>
        <w:spacing w:before="0" w:after="0"/>
        <w:ind w:firstLine="709"/>
        <w:rPr>
          <w:rFonts w:eastAsia="Calibri" w:cs="Times New Roman"/>
          <w:b w:val="0"/>
          <w:bCs w:val="0"/>
          <w:sz w:val="28"/>
          <w:szCs w:val="28"/>
        </w:rPr>
      </w:pPr>
      <w:r w:rsidRPr="00681C4E">
        <w:rPr>
          <w:rFonts w:eastAsia="Calibri" w:cs="Times New Roman"/>
          <w:b w:val="0"/>
          <w:bCs w:val="0"/>
          <w:sz w:val="28"/>
          <w:szCs w:val="28"/>
        </w:rPr>
        <w:t xml:space="preserve">Произвести разметку </w:t>
      </w:r>
      <w:bookmarkStart w:id="10" w:name="_GoBack"/>
      <w:bookmarkEnd w:id="10"/>
      <w:r w:rsidRPr="00681C4E">
        <w:rPr>
          <w:rFonts w:eastAsia="Calibri" w:cs="Times New Roman"/>
          <w:b w:val="0"/>
          <w:bCs w:val="0"/>
          <w:sz w:val="28"/>
          <w:szCs w:val="28"/>
        </w:rPr>
        <w:t>осей и проставить истинные значения точек.</w:t>
      </w:r>
    </w:p>
    <w:p w:rsidR="00681C4E" w:rsidRPr="00681C4E" w:rsidRDefault="00681C4E" w:rsidP="0088196D">
      <w:pPr>
        <w:pStyle w:val="2"/>
        <w:spacing w:before="0" w:after="0"/>
        <w:ind w:firstLine="709"/>
        <w:rPr>
          <w:sz w:val="28"/>
          <w:szCs w:val="28"/>
        </w:rPr>
      </w:pPr>
      <w:r w:rsidRPr="00681C4E">
        <w:rPr>
          <w:rFonts w:eastAsia="Calibri" w:cs="Times New Roman"/>
          <w:b w:val="0"/>
          <w:bCs w:val="0"/>
          <w:sz w:val="28"/>
          <w:szCs w:val="28"/>
        </w:rPr>
        <w:t>Найти максимальное значение функции на заданном интервале и вывести в отдельное окно на экране.</w:t>
      </w:r>
    </w:p>
    <w:bookmarkEnd w:id="9"/>
    <w:p w:rsidR="006641A6" w:rsidRDefault="006641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641A6" w:rsidRDefault="006641A6" w:rsidP="006641A6">
      <w:pPr>
        <w:pStyle w:val="a0"/>
        <w:spacing w:before="0" w:after="0" w:line="360" w:lineRule="auto"/>
        <w:rPr>
          <w:rFonts w:ascii="Times New Roman" w:hAnsi="Times New Roman" w:cs="Times New Roman"/>
          <w:b/>
          <w:sz w:val="28"/>
        </w:rPr>
      </w:pPr>
      <w:r w:rsidRPr="006641A6">
        <w:rPr>
          <w:rFonts w:ascii="Times New Roman" w:hAnsi="Times New Roman" w:cs="Times New Roman"/>
          <w:b/>
          <w:sz w:val="28"/>
        </w:rPr>
        <w:lastRenderedPageBreak/>
        <w:t>Краткие сведения о видеосистемах</w:t>
      </w:r>
    </w:p>
    <w:p w:rsidR="00681C4E" w:rsidRDefault="00681C4E" w:rsidP="00983D0F">
      <w:pPr>
        <w:pStyle w:val="aff"/>
      </w:pPr>
      <w:r>
        <w:t xml:space="preserve">Использование графики в языке С++ — это многошаговый процесс. Прежде всего необходимо определить тип видеоадаптера. Затем устанавливается подходящий режим его работы и выполняется инициализация графической системы в выбранном режиме. После этого становятся доступными для использования функции графической библиотеки </w:t>
      </w:r>
      <w:proofErr w:type="spellStart"/>
      <w:r>
        <w:t>graphicx.h</w:t>
      </w:r>
      <w:proofErr w:type="spellEnd"/>
      <w:r>
        <w:t xml:space="preserve"> для построения основных графических примитивов: отрезков прямых линий, окружностей, эллипсов, прямоугольников, секторов, дуг и т.д., появляется возможность вывода текста с ис</w:t>
      </w:r>
      <w:r w:rsidR="00983D0F">
        <w:t>пользованием различных шрифтов.</w:t>
      </w:r>
    </w:p>
    <w:p w:rsidR="00681C4E" w:rsidRDefault="00681C4E" w:rsidP="00983D0F">
      <w:pPr>
        <w:pStyle w:val="aff"/>
      </w:pPr>
      <w:r>
        <w:t>Использование библиотеки графики намного сокращает объем программирования для вывода основных графических примитивов. С++ "маскирует" многие технические детали управления оборудованием, о которых пользователь должен быть осведомлен при работе с видеоадаптером через порты или BIOS. Платой за эти удобства является з</w:t>
      </w:r>
      <w:r w:rsidR="00640B17">
        <w:t xml:space="preserve">начительное увеличение размера </w:t>
      </w:r>
      <w:r>
        <w:t>ЕХЕ-файлов. Использование графической библиотеки С++ требует знакомства с моделью графической системы, применяемой компилятором для представления графической системы компьютера. Можно сказать, что сложность овладения деталями аппаратных средств видеоадаптеров сравнима со сложностью освоения графической модели. Однако достоинство графической модели заключается в ее относительной независимости от различных типов видеоадаптеров и открытости для дальнейших расширений. Появление новых типов видеоадаптеров не потребует большой переработки программ, так как все новые особенности аппаратуры будут учитыват</w:t>
      </w:r>
      <w:r w:rsidR="00983D0F">
        <w:t>ься в средствах библиотеки С++.</w:t>
      </w:r>
    </w:p>
    <w:p w:rsidR="00681C4E" w:rsidRDefault="00681C4E" w:rsidP="00983D0F">
      <w:pPr>
        <w:pStyle w:val="aff"/>
      </w:pPr>
      <w:r>
        <w:t xml:space="preserve">Весь код библиотеки графики разбивается на две части: немобильную, которая зависит от </w:t>
      </w:r>
      <w:r w:rsidR="00983D0F">
        <w:t>типа видеоадаптера и мобильную.</w:t>
      </w:r>
    </w:p>
    <w:p w:rsidR="00681C4E" w:rsidRDefault="00681C4E" w:rsidP="00983D0F">
      <w:pPr>
        <w:pStyle w:val="aff"/>
      </w:pPr>
      <w:r>
        <w:t>Немобильная часть пре</w:t>
      </w:r>
      <w:r w:rsidR="00640B17">
        <w:t xml:space="preserve">дставляет собой так называемый </w:t>
      </w:r>
      <w:r>
        <w:t xml:space="preserve">BGI-драйвер (BGI - </w:t>
      </w:r>
      <w:proofErr w:type="spellStart"/>
      <w:r>
        <w:t>Borland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). Драйвер является обработчиком прерывания 10h, который должен дополнить системны</w:t>
      </w:r>
      <w:r w:rsidR="00983D0F">
        <w:t xml:space="preserve">й обработчик до того, как будут </w:t>
      </w:r>
      <w:r>
        <w:t>использоваться мобильные функции. Перед завершением программы таблица векторо</w:t>
      </w:r>
      <w:r w:rsidR="00983D0F">
        <w:t>в прерывания восстанавливается.</w:t>
      </w:r>
    </w:p>
    <w:p w:rsidR="00681C4E" w:rsidRDefault="00681C4E" w:rsidP="00983D0F">
      <w:pPr>
        <w:pStyle w:val="aff"/>
      </w:pPr>
      <w:r>
        <w:t xml:space="preserve">Основные функции, </w:t>
      </w:r>
      <w:proofErr w:type="gramStart"/>
      <w:r>
        <w:t>выполняемые .BGI</w:t>
      </w:r>
      <w:proofErr w:type="gramEnd"/>
      <w:r>
        <w:t xml:space="preserve">-драйвером, сводятся к установке и обновлению ряда внешних переменных, которые могут изменяться как </w:t>
      </w:r>
      <w:r>
        <w:lastRenderedPageBreak/>
        <w:t xml:space="preserve">функциями системного обработчика прерывания 10h (например, при переключении видеорежима, изменении регистров палитры и т.п.), так и мобильными функциями библиотеки графики. С++ включает целую коллекцию драйверов для каждого из типов адаптеров, хранимых обычно в отдельном поддиректории. Система графики является открытой для расширений, так как позволяет использовать и </w:t>
      </w:r>
      <w:proofErr w:type="gramStart"/>
      <w:r>
        <w:t>собственные .BGI</w:t>
      </w:r>
      <w:proofErr w:type="gramEnd"/>
      <w:r>
        <w:t xml:space="preserve">-драйверы. Сложность состоит в том, что фирма </w:t>
      </w:r>
      <w:proofErr w:type="spellStart"/>
      <w:r>
        <w:t>Borland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не раскрывает пока внутреннюю структуру драйвера. Совокупность внешних переменных библиотеки графики и особенностей поведения мобильных функц</w:t>
      </w:r>
      <w:r w:rsidR="00983D0F">
        <w:t>ий образует модель графики С++.</w:t>
      </w:r>
    </w:p>
    <w:p w:rsidR="00681C4E" w:rsidRDefault="00681C4E" w:rsidP="00983D0F">
      <w:pPr>
        <w:pStyle w:val="aff"/>
      </w:pPr>
      <w:r>
        <w:t xml:space="preserve">Прежде чем использовать функции графической библиотеки С++, необходимо инициализировать систему графики - загрузить соответствующий адаптеру или </w:t>
      </w:r>
      <w:proofErr w:type="gramStart"/>
      <w:r>
        <w:t>режиму .BGI</w:t>
      </w:r>
      <w:proofErr w:type="gramEnd"/>
      <w:r>
        <w:t xml:space="preserve">-драйвер, установить в начальные значения внешние переменные и </w:t>
      </w:r>
      <w:r w:rsidR="00983D0F">
        <w:t>константы, выбрать шрифт и т.д.</w:t>
      </w:r>
    </w:p>
    <w:p w:rsidR="00681C4E" w:rsidRDefault="00681C4E" w:rsidP="00983D0F">
      <w:pPr>
        <w:pStyle w:val="aff"/>
      </w:pPr>
      <w:r>
        <w:t>Графические режимы, поддерживаемые библиотекой графики, задаются символическими константами, описанными в заголовочном файле &lt;</w:t>
      </w:r>
      <w:proofErr w:type="spellStart"/>
      <w:r>
        <w:t>graphics.h</w:t>
      </w:r>
      <w:proofErr w:type="spellEnd"/>
      <w:r>
        <w:t xml:space="preserve">&gt; в перечислимом типе </w:t>
      </w:r>
      <w:proofErr w:type="spellStart"/>
      <w:r>
        <w:t>graphics_modes</w:t>
      </w:r>
      <w:proofErr w:type="spellEnd"/>
      <w:r>
        <w:t xml:space="preserve">. Константы, определяющие видеорежим, приведены в табл. 3.1 вместе с информацией о выбираемом режиме и типе видеоадаптера, который </w:t>
      </w:r>
      <w:r w:rsidR="00983D0F">
        <w:t>может такой режим поддерживать.</w:t>
      </w:r>
    </w:p>
    <w:p w:rsidR="00681C4E" w:rsidRDefault="00681C4E" w:rsidP="00983D0F">
      <w:pPr>
        <w:pStyle w:val="aff"/>
      </w:pPr>
      <w:r>
        <w:t xml:space="preserve">Инициализацию графической модели выполняет функция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 xml:space="preserve">). При вызове она инициализирует графическую систему, </w:t>
      </w:r>
      <w:proofErr w:type="gramStart"/>
      <w:r>
        <w:t>загружая .BGI</w:t>
      </w:r>
      <w:proofErr w:type="gramEnd"/>
      <w:r>
        <w:t xml:space="preserve">-драйвер, определяемый указателем </w:t>
      </w:r>
      <w:proofErr w:type="spellStart"/>
      <w:r>
        <w:t>graphdriver</w:t>
      </w:r>
      <w:proofErr w:type="spellEnd"/>
      <w:r>
        <w:t xml:space="preserve">, и устанавливая видеоадаптер в графический режим, задаваемый указателем </w:t>
      </w:r>
      <w:proofErr w:type="spellStart"/>
      <w:r>
        <w:t>graphmode</w:t>
      </w:r>
      <w:proofErr w:type="spellEnd"/>
      <w:r>
        <w:t xml:space="preserve">. Аргумент </w:t>
      </w:r>
      <w:proofErr w:type="spellStart"/>
      <w:r>
        <w:t>pathtodriver</w:t>
      </w:r>
      <w:proofErr w:type="spellEnd"/>
      <w:r>
        <w:t xml:space="preserve"> указывает на ASCII-строку, хранящую спецификацию </w:t>
      </w:r>
      <w:proofErr w:type="gramStart"/>
      <w:r>
        <w:t>файла .BGI</w:t>
      </w:r>
      <w:proofErr w:type="gramEnd"/>
      <w:r>
        <w:t xml:space="preserve">-драйвера. С++ поддерживает фиксированное число драйверов, каждый из которых, в свою очередь, поддерживает ряд режимов. Как тип драйвера, так и режим могут быть заданы числом или символической константой. Возможные </w:t>
      </w:r>
      <w:r w:rsidR="00983D0F">
        <w:t xml:space="preserve">значения для </w:t>
      </w:r>
      <w:r>
        <w:t xml:space="preserve">графических режимов даны в табл. 3.1. В табл. 3.2. приведены значения, определяющие графические драйверы при инициализации системы графики. Упомянутые в таблице символические константы определены в перечислимом типе </w:t>
      </w:r>
      <w:proofErr w:type="spellStart"/>
      <w:r>
        <w:t>graphics_drivers</w:t>
      </w:r>
      <w:proofErr w:type="spellEnd"/>
      <w:r>
        <w:t xml:space="preserve"> из заго</w:t>
      </w:r>
      <w:r w:rsidR="00983D0F">
        <w:t>ловочного файла &lt;</w:t>
      </w:r>
      <w:proofErr w:type="spellStart"/>
      <w:r w:rsidR="00983D0F">
        <w:t>graphics.h</w:t>
      </w:r>
      <w:proofErr w:type="spellEnd"/>
      <w:r w:rsidR="00983D0F">
        <w:t>&gt;.</w:t>
      </w:r>
    </w:p>
    <w:p w:rsidR="00681C4E" w:rsidRDefault="00681C4E" w:rsidP="00983D0F">
      <w:pPr>
        <w:pStyle w:val="aff"/>
      </w:pPr>
      <w:r>
        <w:t xml:space="preserve">Третий аргумент функции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 xml:space="preserve">) задает маршрут поиска файла, содержащего .BGI-драйвер. Если файл не найден в заданной директории, функция просматривает текущий директорий. Если </w:t>
      </w:r>
      <w:proofErr w:type="spellStart"/>
      <w:r>
        <w:t>pathtodriver</w:t>
      </w:r>
      <w:proofErr w:type="spellEnd"/>
      <w:r>
        <w:t xml:space="preserve"> = NULL, драйвер должен располагаться в текущей директории. В случае, когда при </w:t>
      </w:r>
      <w:r>
        <w:lastRenderedPageBreak/>
        <w:t xml:space="preserve">вызове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 xml:space="preserve">) параметры видеосистемы неизвестны, значение для </w:t>
      </w:r>
      <w:proofErr w:type="spellStart"/>
      <w:r>
        <w:t>graphdriver</w:t>
      </w:r>
      <w:proofErr w:type="spellEnd"/>
      <w:r>
        <w:t xml:space="preserve"> следует зад</w:t>
      </w:r>
      <w:r w:rsidR="00983D0F">
        <w:t>ать равным указателю на DETECT.</w:t>
      </w:r>
    </w:p>
    <w:p w:rsidR="00681C4E" w:rsidRDefault="00681C4E" w:rsidP="00983D0F">
      <w:pPr>
        <w:pStyle w:val="aff"/>
      </w:pPr>
      <w:r>
        <w:t xml:space="preserve">Благодаря этому функция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 xml:space="preserve">) вызывает другую библиотечную функцию – </w:t>
      </w:r>
      <w:proofErr w:type="spellStart"/>
      <w:r>
        <w:t>detectgraph</w:t>
      </w:r>
      <w:proofErr w:type="spellEnd"/>
      <w:r>
        <w:t>() - для определения типа видеоадаптера, подходящего графического драйвера и графического режима максимального разрешения (максимального режима) для активного видеоадаптера системы. Значения для драйвера и максимального режима возвращаются в ячейках памяти, на которые ука</w:t>
      </w:r>
      <w:r w:rsidR="00983D0F">
        <w:t xml:space="preserve">зывают </w:t>
      </w:r>
      <w:proofErr w:type="spellStart"/>
      <w:r w:rsidR="00983D0F">
        <w:t>graphdriver</w:t>
      </w:r>
      <w:proofErr w:type="spellEnd"/>
      <w:r w:rsidR="00983D0F">
        <w:t xml:space="preserve"> и </w:t>
      </w:r>
      <w:proofErr w:type="spellStart"/>
      <w:r w:rsidR="00983D0F">
        <w:t>graphmode</w:t>
      </w:r>
      <w:proofErr w:type="spellEnd"/>
      <w:r w:rsidR="00983D0F">
        <w:t>.</w:t>
      </w:r>
    </w:p>
    <w:p w:rsidR="00681C4E" w:rsidRDefault="00681C4E" w:rsidP="00983D0F">
      <w:pPr>
        <w:pStyle w:val="aff"/>
      </w:pPr>
      <w:r>
        <w:t xml:space="preserve">Помимо перевода видеоадаптера в заданный графический режим, функция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 xml:space="preserve">) динамически распределяет оперативную память для загружаемого драйвера и хранения промежуточных результатов, возникающих при работе некоторых функций графики. После загрузки драйвера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) устанавливает в значения по умолчанию ряд параметров графики: стиль линий, шаблоны заполнения, регистры палитры. С этого момента прикладная программа может использовать любую функцию, прототип которой есть в з</w:t>
      </w:r>
      <w:r w:rsidR="00983D0F">
        <w:t>аголовочном файле &lt;</w:t>
      </w:r>
      <w:proofErr w:type="spellStart"/>
      <w:r w:rsidR="00983D0F">
        <w:t>graphics.h</w:t>
      </w:r>
      <w:proofErr w:type="spellEnd"/>
      <w:r w:rsidR="00983D0F">
        <w:t>&gt;.</w:t>
      </w:r>
    </w:p>
    <w:p w:rsidR="00681C4E" w:rsidRDefault="00681C4E" w:rsidP="00983D0F">
      <w:pPr>
        <w:pStyle w:val="aff"/>
      </w:pPr>
      <w:r>
        <w:t xml:space="preserve">Если при выполнении инициализации возникает противоречие между запрашиваемым режимом и типом видеоадаптера, либо отсутствует достаточный объем свободной оперативной памяти и т.п., функция устанавливает код ошибки во внешней переменной, доступной после вызова функции </w:t>
      </w:r>
      <w:proofErr w:type="spellStart"/>
      <w:proofErr w:type="gramStart"/>
      <w:r>
        <w:t>graphresult</w:t>
      </w:r>
      <w:proofErr w:type="spellEnd"/>
      <w:r>
        <w:t>(</w:t>
      </w:r>
      <w:proofErr w:type="gramEnd"/>
      <w:r>
        <w:t xml:space="preserve">). Кроме того, код ошибки передается в точку вызова в ячейке памяти, на которую указывает </w:t>
      </w:r>
      <w:proofErr w:type="spellStart"/>
      <w:r>
        <w:t>grap</w:t>
      </w:r>
      <w:r w:rsidR="00983D0F">
        <w:t>hdriver</w:t>
      </w:r>
      <w:proofErr w:type="spellEnd"/>
      <w:r w:rsidR="00983D0F">
        <w:t>.</w:t>
      </w:r>
    </w:p>
    <w:p w:rsidR="00681C4E" w:rsidRDefault="00681C4E" w:rsidP="00983D0F">
      <w:pPr>
        <w:pStyle w:val="aff"/>
      </w:pPr>
      <w:r>
        <w:t xml:space="preserve">Если функции графической библиотеки больше не нужны прикладной программе, следует вызвать функцию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 "закрытия" графического режима и возвращения к текстовому режиму. Эта функция освобождает память, распределенную под драйверы графики, файлы шрифтов и промежуточные данные и восстанавливает режим работы адаптера в то состояние, в котором он находился до вы</w:t>
      </w:r>
      <w:r w:rsidR="00983D0F">
        <w:t>полнения инициализации системы.</w:t>
      </w:r>
    </w:p>
    <w:p w:rsidR="00681C4E" w:rsidRDefault="00681C4E" w:rsidP="00983D0F">
      <w:pPr>
        <w:pStyle w:val="aff"/>
      </w:pPr>
      <w:r>
        <w:t xml:space="preserve">Наиболее защищенный способ использования функции инициализации требует предварительного уточнения типа адаптера дисплея, активного в текущий момент времени. Для этого либо вызывается функция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 xml:space="preserve">) со значением для </w:t>
      </w:r>
      <w:proofErr w:type="spellStart"/>
      <w:r>
        <w:t>graphdriver</w:t>
      </w:r>
      <w:proofErr w:type="spellEnd"/>
      <w:r>
        <w:t xml:space="preserve">, равным указателю на DETECT, либо явно вызывается функция </w:t>
      </w:r>
      <w:proofErr w:type="spellStart"/>
      <w:r>
        <w:t>detectgraph</w:t>
      </w:r>
      <w:proofErr w:type="spellEnd"/>
      <w:r>
        <w:t xml:space="preserve">(). Только после определения типа адаптера и его максимального режима выполняются установка нужного пользователю режима и </w:t>
      </w:r>
      <w:proofErr w:type="gramStart"/>
      <w:r>
        <w:t>загрузка .BGI</w:t>
      </w:r>
      <w:proofErr w:type="gramEnd"/>
      <w:r>
        <w:t xml:space="preserve">-драйвера. Далее приводится описание функции </w:t>
      </w:r>
      <w:proofErr w:type="spellStart"/>
      <w:proofErr w:type="gramStart"/>
      <w:r>
        <w:lastRenderedPageBreak/>
        <w:t>detectgraph</w:t>
      </w:r>
      <w:proofErr w:type="spellEnd"/>
      <w:r>
        <w:t>(</w:t>
      </w:r>
      <w:proofErr w:type="gramEnd"/>
      <w:r>
        <w:t>). Она определяет тип активного видеоадаптера системы и тип подключенного монитора в персональном компьютере. Затем устанавливает тип подходящего для комбинации адаптер/</w:t>
      </w:r>
      <w:proofErr w:type="gramStart"/>
      <w:r>
        <w:t>монитор .BGI</w:t>
      </w:r>
      <w:proofErr w:type="gramEnd"/>
      <w:r>
        <w:t xml:space="preserve">-драйвера и режим, обеспечивающий максимальное разрешение (максимальный режим). Например, если активным является CGA-адаптер, С++ считает режим 640 х 200 максимальным. Информация о подходящем драйвере и максимальном режиме возвращается в точку вызова в двух переменных, на которые указывают </w:t>
      </w:r>
      <w:proofErr w:type="spellStart"/>
      <w:r>
        <w:t>graphdri</w:t>
      </w:r>
      <w:r w:rsidR="00983D0F">
        <w:t>ver</w:t>
      </w:r>
      <w:proofErr w:type="spellEnd"/>
      <w:r w:rsidR="00983D0F">
        <w:t xml:space="preserve"> и </w:t>
      </w:r>
      <w:proofErr w:type="spellStart"/>
      <w:r w:rsidR="00983D0F">
        <w:t>graphmode</w:t>
      </w:r>
      <w:proofErr w:type="spellEnd"/>
      <w:r w:rsidR="00983D0F">
        <w:t xml:space="preserve"> соответственно.</w:t>
      </w:r>
    </w:p>
    <w:p w:rsidR="00681C4E" w:rsidRDefault="00681C4E" w:rsidP="00983D0F">
      <w:pPr>
        <w:pStyle w:val="aff"/>
      </w:pPr>
      <w:r>
        <w:t xml:space="preserve">Прикладная программа может интерпретировать тип драйвера и максимальный режим, сравнивая возвращаемые значения с символическими константами, приведенными в табл. 3.1. и 3.2. В случае, если адаптер не способен работать ни в одном из графических режимов, функция устанавливает внутреннюю переменную кода ошибки в значение, равное </w:t>
      </w:r>
      <w:proofErr w:type="spellStart"/>
      <w:r>
        <w:t>grNotDetected</w:t>
      </w:r>
      <w:proofErr w:type="spellEnd"/>
      <w:r>
        <w:t xml:space="preserve"> (-2). На это же значение будет указывать и </w:t>
      </w:r>
      <w:proofErr w:type="spellStart"/>
      <w:r>
        <w:t>grap</w:t>
      </w:r>
      <w:r w:rsidR="00983D0F">
        <w:t>hdriver</w:t>
      </w:r>
      <w:proofErr w:type="spellEnd"/>
      <w:r w:rsidR="00983D0F">
        <w:t xml:space="preserve"> при завершении функции.</w:t>
      </w:r>
    </w:p>
    <w:p w:rsidR="00681C4E" w:rsidRDefault="00681C4E" w:rsidP="00983D0F">
      <w:pPr>
        <w:pStyle w:val="aff"/>
      </w:pPr>
      <w:r>
        <w:t xml:space="preserve">Как отмечалось ранее, функция </w:t>
      </w:r>
      <w:proofErr w:type="spellStart"/>
      <w:proofErr w:type="gramStart"/>
      <w:r>
        <w:t>detectgraph</w:t>
      </w:r>
      <w:proofErr w:type="spellEnd"/>
      <w:r>
        <w:t>(</w:t>
      </w:r>
      <w:proofErr w:type="gramEnd"/>
      <w:r>
        <w:t xml:space="preserve">) вызывается автоматически из функции инициализации видеосистемы </w:t>
      </w:r>
      <w:proofErr w:type="spellStart"/>
      <w:r>
        <w:t>initgraph</w:t>
      </w:r>
      <w:proofErr w:type="spellEnd"/>
      <w:r>
        <w:t xml:space="preserve">(), если последняя вызывается со значением для </w:t>
      </w:r>
      <w:proofErr w:type="spellStart"/>
      <w:r>
        <w:t>graphdriver</w:t>
      </w:r>
      <w:proofErr w:type="spellEnd"/>
      <w:r w:rsidR="00983D0F">
        <w:t>, равным указателю на DETECT. В</w:t>
      </w:r>
    </w:p>
    <w:p w:rsidR="00681C4E" w:rsidRDefault="00681C4E" w:rsidP="00983D0F">
      <w:pPr>
        <w:pStyle w:val="aff"/>
      </w:pPr>
      <w:r>
        <w:t xml:space="preserve">отличие от функции </w:t>
      </w:r>
      <w:proofErr w:type="spellStart"/>
      <w:proofErr w:type="gramStart"/>
      <w:r>
        <w:t>detectgraph</w:t>
      </w:r>
      <w:proofErr w:type="spellEnd"/>
      <w:r>
        <w:t>(</w:t>
      </w:r>
      <w:proofErr w:type="gramEnd"/>
      <w:r>
        <w:t xml:space="preserve">) функция инициализации продолжает свою работу, загружает драйвер и устанавливает максимальный режим, рекомендованный (возвращенный) функцией </w:t>
      </w:r>
      <w:proofErr w:type="spellStart"/>
      <w:r>
        <w:t>detectgraph</w:t>
      </w:r>
      <w:proofErr w:type="spellEnd"/>
      <w:r>
        <w:t xml:space="preserve">(). Функция </w:t>
      </w:r>
      <w:proofErr w:type="spellStart"/>
      <w:proofErr w:type="gramStart"/>
      <w:r>
        <w:t>detectgraph</w:t>
      </w:r>
      <w:proofErr w:type="spellEnd"/>
      <w:r>
        <w:t>(</w:t>
      </w:r>
      <w:proofErr w:type="gramEnd"/>
      <w:r>
        <w:t xml:space="preserve">), вызванная явно, не производит загрузку драйвера или установку режима. Для этого прикладная программа выполняет обращение к функции инициализации. В случае, если для функции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 xml:space="preserve">), вызываемой после явного обращения к </w:t>
      </w:r>
      <w:proofErr w:type="spellStart"/>
      <w:r>
        <w:t>detectgraph</w:t>
      </w:r>
      <w:proofErr w:type="spellEnd"/>
      <w:r>
        <w:t xml:space="preserve">(), передаются параметры, возвращенные </w:t>
      </w:r>
      <w:proofErr w:type="spellStart"/>
      <w:r>
        <w:t>detectgraph</w:t>
      </w:r>
      <w:proofErr w:type="spellEnd"/>
      <w:r>
        <w:t xml:space="preserve">(), получается такой же результат, что и при обращении к </w:t>
      </w:r>
      <w:proofErr w:type="spellStart"/>
      <w:r>
        <w:t>initgraph</w:t>
      </w:r>
      <w:proofErr w:type="spellEnd"/>
      <w:r>
        <w:t xml:space="preserve">() с параметром </w:t>
      </w:r>
      <w:proofErr w:type="spellStart"/>
      <w:r>
        <w:t>graphdriver</w:t>
      </w:r>
      <w:proofErr w:type="spellEnd"/>
      <w:r>
        <w:t xml:space="preserve">, равным указателю на DETECT. В этой связи раздельное обращение к </w:t>
      </w:r>
      <w:proofErr w:type="spellStart"/>
      <w:proofErr w:type="gramStart"/>
      <w:r>
        <w:t>detectgraph</w:t>
      </w:r>
      <w:proofErr w:type="spellEnd"/>
      <w:r>
        <w:t>(</w:t>
      </w:r>
      <w:proofErr w:type="gramEnd"/>
      <w:r>
        <w:t xml:space="preserve">) и </w:t>
      </w:r>
      <w:proofErr w:type="spellStart"/>
      <w:r>
        <w:t>initgraph</w:t>
      </w:r>
      <w:proofErr w:type="spellEnd"/>
      <w:r>
        <w:t>() имеет смысл лишь в случае, когда предполагается установка режима адаптера, отличающегося от максимального, т.е. если неприемлемы автоматические выб</w:t>
      </w:r>
      <w:r w:rsidR="00983D0F">
        <w:t>ор и установка режима адаптера.</w:t>
      </w:r>
    </w:p>
    <w:p w:rsidR="00681C4E" w:rsidRDefault="00681C4E" w:rsidP="00983D0F">
      <w:pPr>
        <w:pStyle w:val="aff"/>
      </w:pPr>
      <w:r>
        <w:t xml:space="preserve">Защищенное от ошибок построение программы требует использования функции </w:t>
      </w:r>
      <w:proofErr w:type="spellStart"/>
      <w:proofErr w:type="gramStart"/>
      <w:r>
        <w:t>graphresult</w:t>
      </w:r>
      <w:proofErr w:type="spellEnd"/>
      <w:r>
        <w:t>(</w:t>
      </w:r>
      <w:proofErr w:type="gramEnd"/>
      <w:r>
        <w:t>) после любого обращения к функци</w:t>
      </w:r>
      <w:r w:rsidR="00983D0F">
        <w:t xml:space="preserve">ям </w:t>
      </w:r>
      <w:proofErr w:type="spellStart"/>
      <w:r w:rsidR="00983D0F">
        <w:t>detectgraph</w:t>
      </w:r>
      <w:proofErr w:type="spellEnd"/>
      <w:r w:rsidR="00983D0F">
        <w:t xml:space="preserve">() и </w:t>
      </w:r>
      <w:proofErr w:type="spellStart"/>
      <w:r w:rsidR="00983D0F">
        <w:t>initgraph</w:t>
      </w:r>
      <w:proofErr w:type="spellEnd"/>
      <w:r w:rsidR="00983D0F">
        <w:t>().</w:t>
      </w:r>
    </w:p>
    <w:p w:rsidR="00681C4E" w:rsidRDefault="00681C4E" w:rsidP="00983D0F">
      <w:pPr>
        <w:pStyle w:val="aff"/>
      </w:pPr>
      <w:r>
        <w:t xml:space="preserve">После того, как проведена инициализация графической системы, может </w:t>
      </w:r>
      <w:r>
        <w:lastRenderedPageBreak/>
        <w:t xml:space="preserve">быть установлен другой, не превосходящий максимального, режим видеоадаптера и выбраны цвета для пикселов. Установку режима выполняет функция </w:t>
      </w:r>
      <w:proofErr w:type="spellStart"/>
      <w:proofErr w:type="gramStart"/>
      <w:r>
        <w:t>setgraphmode</w:t>
      </w:r>
      <w:proofErr w:type="spellEnd"/>
      <w:r>
        <w:t>(</w:t>
      </w:r>
      <w:proofErr w:type="gramEnd"/>
      <w:r>
        <w:t xml:space="preserve">). Целая группа функций – </w:t>
      </w:r>
      <w:proofErr w:type="spellStart"/>
      <w:proofErr w:type="gramStart"/>
      <w:r>
        <w:t>getgraphmode</w:t>
      </w:r>
      <w:proofErr w:type="spellEnd"/>
      <w:r>
        <w:t>(</w:t>
      </w:r>
      <w:proofErr w:type="gramEnd"/>
      <w:r>
        <w:t xml:space="preserve">), </w:t>
      </w:r>
      <w:proofErr w:type="spellStart"/>
      <w:r>
        <w:t>getmaxmode</w:t>
      </w:r>
      <w:proofErr w:type="spellEnd"/>
      <w:r>
        <w:t xml:space="preserve">(), </w:t>
      </w:r>
      <w:proofErr w:type="spellStart"/>
      <w:r>
        <w:t>getmodename</w:t>
      </w:r>
      <w:proofErr w:type="spellEnd"/>
      <w:r>
        <w:t xml:space="preserve">() , </w:t>
      </w:r>
      <w:proofErr w:type="spellStart"/>
      <w:r>
        <w:t>getmoderange</w:t>
      </w:r>
      <w:proofErr w:type="spellEnd"/>
      <w:r>
        <w:t xml:space="preserve">() - упрощает работу по определению текущего установленного режима. Две функции позволяют определить ширину и высоту экрана в пикселах для текущего видеорежима: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 xml:space="preserve">) и </w:t>
      </w:r>
      <w:proofErr w:type="spellStart"/>
      <w:r>
        <w:t>getmaxy</w:t>
      </w:r>
      <w:proofErr w:type="spellEnd"/>
      <w:r>
        <w:t xml:space="preserve">(). Функция </w:t>
      </w:r>
      <w:proofErr w:type="spellStart"/>
      <w:proofErr w:type="gramStart"/>
      <w:r>
        <w:t>restorecrtmode</w:t>
      </w:r>
      <w:proofErr w:type="spellEnd"/>
      <w:r>
        <w:t>(</w:t>
      </w:r>
      <w:proofErr w:type="gramEnd"/>
      <w:r>
        <w:t>) возвращает вид</w:t>
      </w:r>
      <w:r w:rsidR="00983D0F">
        <w:t>еоадаптер в текстовый режим.</w:t>
      </w:r>
    </w:p>
    <w:p w:rsidR="00681C4E" w:rsidRDefault="00681C4E" w:rsidP="00A5572D">
      <w:pPr>
        <w:pStyle w:val="aff"/>
      </w:pPr>
      <w:r>
        <w:t>После инициализации системы графики и установки нужного видеорежима возможен выбор необходимых цветов пикселов. Возможности по выбору цветов принципиально различны для CGA-, EGA- и VGA-адаптеров, что обусловлено различной логикой построения аппаратных средств.</w:t>
      </w:r>
    </w:p>
    <w:p w:rsidR="00681C4E" w:rsidRDefault="00681C4E" w:rsidP="00983D0F">
      <w:pPr>
        <w:pStyle w:val="aff"/>
      </w:pPr>
      <w:r>
        <w:t>Окно экрана в графическом режиме, или графическое окно (</w:t>
      </w:r>
      <w:proofErr w:type="spellStart"/>
      <w:r>
        <w:t>viewport</w:t>
      </w:r>
      <w:proofErr w:type="spellEnd"/>
      <w:r>
        <w:t>), - это прямоугольная область экрана, заданная пиксельными координатами левого верхнего и правого нижнего углов</w:t>
      </w:r>
      <w:r w:rsidR="00983D0F">
        <w:t>. В графическом окне определены</w:t>
      </w:r>
    </w:p>
    <w:p w:rsidR="00681C4E" w:rsidRDefault="00681C4E" w:rsidP="00983D0F">
      <w:pPr>
        <w:pStyle w:val="aff"/>
      </w:pPr>
      <w:r>
        <w:t>относительные координаты. С++ позволяет выполнять вывод текста и графических примитивов в графическое окно. При этом по желанию пользователя вывод, не вмещающийся в границы окна, может усекаться. Графическое окно может иметь отличающиеся от других участков экрана цвета фона и пикселов, маску запо</w:t>
      </w:r>
      <w:r w:rsidR="00983D0F">
        <w:t>лнения и другие характеристики.</w:t>
      </w:r>
    </w:p>
    <w:p w:rsidR="00681C4E" w:rsidRDefault="00681C4E" w:rsidP="00983D0F">
      <w:pPr>
        <w:pStyle w:val="aff"/>
      </w:pPr>
      <w:r>
        <w:t xml:space="preserve">Для описания окна используется функция </w:t>
      </w:r>
      <w:proofErr w:type="spellStart"/>
      <w:proofErr w:type="gramStart"/>
      <w:r>
        <w:t>setviewport</w:t>
      </w:r>
      <w:proofErr w:type="spellEnd"/>
      <w:r>
        <w:t>(</w:t>
      </w:r>
      <w:proofErr w:type="gramEnd"/>
      <w:r>
        <w:t>). Текущие характеристики окна доступны программе через обращен</w:t>
      </w:r>
      <w:r w:rsidR="00983D0F">
        <w:t xml:space="preserve">ие к функции </w:t>
      </w:r>
      <w:proofErr w:type="spellStart"/>
      <w:proofErr w:type="gramStart"/>
      <w:r w:rsidR="00983D0F">
        <w:t>getviewsettings</w:t>
      </w:r>
      <w:proofErr w:type="spellEnd"/>
      <w:r w:rsidR="00983D0F">
        <w:t>(</w:t>
      </w:r>
      <w:proofErr w:type="gramEnd"/>
      <w:r w:rsidR="00983D0F">
        <w:t>).</w:t>
      </w:r>
    </w:p>
    <w:p w:rsidR="00681C4E" w:rsidRDefault="00681C4E" w:rsidP="00681C4E">
      <w:pPr>
        <w:pStyle w:val="aff"/>
      </w:pPr>
      <w:r>
        <w:t>Левый верхний угол окна рассматривается как начало относительных координат X и Y всеми функциями графического вывода, в том числе и при выводе текста в графических режимах. Сразу после инициализации системы графики графическое окно охватывает весь экран, и, таким образом, началом графических координат по умолчанию является самый левый верхний угол экрана. Основное применение функции - определение и сохранение характеристик текущего графического окна перед переопределением текущего окна для последующего восстановления параметров окна.</w:t>
      </w:r>
      <w:r w:rsidR="00983D0F">
        <w:t xml:space="preserve"> </w:t>
      </w:r>
    </w:p>
    <w:p w:rsidR="00137FEB" w:rsidRPr="00461DD2" w:rsidRDefault="00681C4E" w:rsidP="00681C4E">
      <w:pPr>
        <w:pStyle w:val="aff"/>
      </w:pPr>
      <w:r>
        <w:t xml:space="preserve">Графические координаты X и Y измеряются в пикселах экрана относительно координат левого верхнего угла текущего окна. Функции графического вывода изменяют эти координаты в соответствии с объемом </w:t>
      </w:r>
      <w:r>
        <w:lastRenderedPageBreak/>
        <w:t xml:space="preserve">выведенной на экран информации. Текущие координаты в окне доступны через функции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и </w:t>
      </w:r>
      <w:proofErr w:type="spellStart"/>
      <w:r>
        <w:t>gety</w:t>
      </w:r>
      <w:proofErr w:type="spellEnd"/>
      <w:r>
        <w:t xml:space="preserve">(). Установку нужных значений координат текущей позиции выполняют функции 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 xml:space="preserve">) и </w:t>
      </w:r>
      <w:proofErr w:type="spellStart"/>
      <w:r>
        <w:t>moverel</w:t>
      </w:r>
      <w:proofErr w:type="spellEnd"/>
      <w:r>
        <w:t xml:space="preserve">(). Кроме того, некоторые функции графического вывода позволяют задать текущую позицию (см., например, </w:t>
      </w:r>
      <w:proofErr w:type="spellStart"/>
      <w:r>
        <w:t>outtextxy</w:t>
      </w:r>
      <w:proofErr w:type="spellEnd"/>
      <w:r>
        <w:t>()).</w:t>
      </w:r>
      <w:r w:rsidR="006D441E" w:rsidRPr="00461DD2">
        <w:rPr>
          <w:b/>
        </w:rPr>
        <w:br w:type="page"/>
      </w:r>
      <w:bookmarkStart w:id="11" w:name="_Toc510662537"/>
      <w:bookmarkStart w:id="12" w:name="__RefHeading___Toc326_2605875897"/>
      <w:bookmarkEnd w:id="11"/>
    </w:p>
    <w:bookmarkEnd w:id="12"/>
    <w:p w:rsidR="00834855" w:rsidRPr="004965DE" w:rsidRDefault="00834855" w:rsidP="00834855">
      <w:pPr>
        <w:pStyle w:val="2"/>
        <w:numPr>
          <w:ilvl w:val="0"/>
          <w:numId w:val="0"/>
        </w:numPr>
        <w:spacing w:before="12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Пример</w:t>
      </w:r>
      <w:r w:rsidRPr="004965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4965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834855" w:rsidRDefault="004965DE" w:rsidP="004965DE">
      <w:pPr>
        <w:pStyle w:val="a0"/>
        <w:rPr>
          <w:rFonts w:ascii="Times New Roman" w:hAnsi="Times New Roman" w:cs="Times New Roman"/>
          <w:sz w:val="28"/>
          <w:lang w:val="en-US"/>
        </w:rPr>
      </w:pPr>
      <w:r w:rsidRPr="004965D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7B3CD34" wp14:editId="5A0C4B2A">
            <wp:extent cx="4904329" cy="4084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552" cy="408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DE" w:rsidRDefault="004965DE" w:rsidP="004965DE">
      <w:pPr>
        <w:pStyle w:val="a0"/>
        <w:rPr>
          <w:noProof/>
          <w:lang w:eastAsia="ru-RU"/>
        </w:rPr>
      </w:pPr>
    </w:p>
    <w:p w:rsidR="004965DE" w:rsidRPr="00F82EA9" w:rsidRDefault="004965DE" w:rsidP="004965DE">
      <w:pPr>
        <w:pStyle w:val="a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26280" cy="3525998"/>
            <wp:effectExtent l="0" t="0" r="7620" b="0"/>
            <wp:docPr id="2" name="Рисунок 2" descr="https://sun9-6.userapi.com/impf/P8_sPK535Awz2PKqlcD6X2yuxCxG1849IsZeuw/zBCsgmuSTnc.jpg?size=2560x1920&amp;quality=96&amp;proxy=1&amp;sign=4e625f58a086a226117fb918d399ca4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.userapi.com/impf/P8_sPK535Awz2PKqlcD6X2yuxCxG1849IsZeuw/zBCsgmuSTnc.jpg?size=2560x1920&amp;quality=96&amp;proxy=1&amp;sign=4e625f58a086a226117fb918d399ca4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9" r="2494" b="3521"/>
                    <a:stretch/>
                  </pic:blipFill>
                  <pic:spPr bwMode="auto">
                    <a:xfrm>
                      <a:off x="0" y="0"/>
                      <a:ext cx="4531616" cy="35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2EF" w:rsidRPr="004965DE" w:rsidRDefault="006602EF" w:rsidP="00F82EA9">
      <w:pPr>
        <w:pStyle w:val="2"/>
        <w:pageBreakBefore/>
        <w:numPr>
          <w:ilvl w:val="0"/>
          <w:numId w:val="0"/>
        </w:numPr>
        <w:spacing w:before="120"/>
        <w:rPr>
          <w:sz w:val="28"/>
          <w:szCs w:val="28"/>
        </w:rPr>
      </w:pPr>
      <w:bookmarkStart w:id="13" w:name="__RefHeading___Toc488_2605875897"/>
      <w:r w:rsidRPr="00797058">
        <w:rPr>
          <w:sz w:val="28"/>
          <w:szCs w:val="28"/>
        </w:rPr>
        <w:lastRenderedPageBreak/>
        <w:t>Текст</w:t>
      </w:r>
      <w:r w:rsidRPr="004965DE">
        <w:rPr>
          <w:sz w:val="28"/>
          <w:szCs w:val="28"/>
        </w:rPr>
        <w:t xml:space="preserve"> </w:t>
      </w:r>
      <w:r w:rsidRPr="00797058">
        <w:rPr>
          <w:sz w:val="28"/>
          <w:szCs w:val="28"/>
        </w:rPr>
        <w:t>программы</w:t>
      </w:r>
      <w:bookmarkEnd w:id="13"/>
    </w:p>
    <w:p w:rsidR="004965DE" w:rsidRPr="004965DE" w:rsidRDefault="004965DE" w:rsidP="004965DE">
      <w:pPr>
        <w:rPr>
          <w:rFonts w:ascii="Lucida Console" w:hAnsi="Lucida Console"/>
          <w:color w:val="000000" w:themeColor="text1"/>
        </w:rPr>
      </w:pPr>
      <w:bookmarkStart w:id="14" w:name="_Toc514182403"/>
      <w:bookmarkStart w:id="15" w:name="_Toc524036795"/>
      <w:r w:rsidRPr="004965DE">
        <w:rPr>
          <w:rFonts w:ascii="Lucida Console" w:hAnsi="Lucida Console"/>
          <w:color w:val="000000" w:themeColor="text1"/>
        </w:rPr>
        <w:t>#</w:t>
      </w:r>
      <w:r w:rsidRPr="004965DE">
        <w:rPr>
          <w:rFonts w:ascii="Lucida Console" w:hAnsi="Lucida Console"/>
          <w:color w:val="000000" w:themeColor="text1"/>
          <w:lang w:val="en-US"/>
        </w:rPr>
        <w:t>include</w:t>
      </w:r>
      <w:r w:rsidRPr="004965DE">
        <w:rPr>
          <w:rFonts w:ascii="Lucida Console" w:hAnsi="Lucida Console"/>
          <w:color w:val="000000" w:themeColor="text1"/>
        </w:rPr>
        <w:t xml:space="preserve"> &lt;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stdio</w:t>
      </w:r>
      <w:proofErr w:type="spellEnd"/>
      <w:r w:rsidRPr="004965DE">
        <w:rPr>
          <w:rFonts w:ascii="Lucida Console" w:hAnsi="Lucida Console"/>
          <w:color w:val="000000" w:themeColor="text1"/>
        </w:rPr>
        <w:t>.</w:t>
      </w:r>
      <w:r w:rsidRPr="004965DE">
        <w:rPr>
          <w:rFonts w:ascii="Lucida Console" w:hAnsi="Lucida Console"/>
          <w:color w:val="000000" w:themeColor="text1"/>
          <w:lang w:val="en-US"/>
        </w:rPr>
        <w:t>h</w:t>
      </w:r>
      <w:r w:rsidRPr="004965DE">
        <w:rPr>
          <w:rFonts w:ascii="Lucida Console" w:hAnsi="Lucida Console"/>
          <w:color w:val="000000" w:themeColor="text1"/>
        </w:rPr>
        <w:t>&gt;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#include &lt;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stdlib.h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&gt;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#include &lt;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conio.h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&gt;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#include &lt;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dos.h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&gt;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#include &lt;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graphics.h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&gt;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#include &lt;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math.h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&gt;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 xml:space="preserve">int </w:t>
      </w:r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main(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)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{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const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double pi = 3.14159265358979323846;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const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double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x_approach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50/pi; // approximation coefficient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const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double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y_approach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25; // approximation coefficient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const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int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ten_num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10;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const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float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start_out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1.5; // start pi coefficient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const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int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end_out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8; // end pi coefficient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const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int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hatch_out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50;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const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int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number_out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11;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const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int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lines_out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20;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 xml:space="preserve">double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y_result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; // y coordinate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 xml:space="preserve">double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x_result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; // x coordinate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 xml:space="preserve">double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y_out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; // y coordinate for output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 xml:space="preserve">double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x_out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; // x coordinate for output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 xml:space="preserve">double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-100; // function maximum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int i;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 xml:space="preserve">int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graph_driver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,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 xml:space="preserve">   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graph_mode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,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 xml:space="preserve">   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graph_error_code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 xml:space="preserve">int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max_x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; // maximal x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coodrinate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in window 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lastRenderedPageBreak/>
        <w:t xml:space="preserve">int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; // maximal y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coodrinate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in window 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 xml:space="preserve">char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symbols_</w:t>
      </w:r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[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 xml:space="preserve">4]; //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var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for number print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 xml:space="preserve">char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maximum_</w:t>
      </w:r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[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 xml:space="preserve">20]; //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var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for function maximum print 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clrscr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);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graph_driver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DETECT;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detectgraph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&amp;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graph_driver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, &amp;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graph_mode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);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initgraph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&amp;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graph_driver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, &amp;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graph_mode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, "C:\\TURBOC3\\BGI"); // my path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// THROWING ERROR MESSAGE IF WE COULDN'T INITIALIZE GRAPH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graph_error_code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</w:t>
      </w: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graphresult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);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if (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graph_error_</w:t>
      </w:r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code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!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 xml:space="preserve">=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grOk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)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{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printf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 xml:space="preserve">"Error: %s\n ",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grapherrormsg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graph_error_code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));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getch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);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return 255;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}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 xml:space="preserve">// GETTING MAXIMAL NUMBER OF X AND Y COORINATES </w:t>
      </w:r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IN  VIDEOMODE</w:t>
      </w:r>
      <w:proofErr w:type="gramEnd"/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max_x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</w:t>
      </w: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getmaxx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);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</w:t>
      </w: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getmaxy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);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setviewport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 xml:space="preserve">0, 0,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max_x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, 0); // creating window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setlinestyle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0, 0, 1); // 0 - solid line, 0 - without hatch (user's type), 1 - thin (number of pixels)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line(</w:t>
      </w:r>
      <w:proofErr w:type="spellStart"/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lines_out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lines_out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, 0); // drawing vertical line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line(</w:t>
      </w:r>
      <w:proofErr w:type="spellStart"/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lines_out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/2,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max_x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/2); //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horisontal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line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// MARKING X AND Y LINES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lastRenderedPageBreak/>
        <w:t xml:space="preserve">for (i =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start_out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; i &lt;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end_out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+ 1; i++)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{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sprintf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spellStart"/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symbols_out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, "%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dPI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", i); // forming text with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Xpi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number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outtextxy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spellStart"/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ten_num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+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hatch_out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*i,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/2 -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lines_out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symbols_out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); // text with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Xpi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number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outbut</w:t>
      </w:r>
      <w:proofErr w:type="spellEnd"/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line(</w:t>
      </w:r>
      <w:proofErr w:type="spellStart"/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lines_out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+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hatch_out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*i,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/2 +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ten_num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/2,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lines_out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+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hatch_out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*i,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/2 -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ten_num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/2); // creating marks on X-line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}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 xml:space="preserve">for (i = -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number_out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+ 1; i &lt;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number_out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; i++)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{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sprintf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spellStart"/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symbols_out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, "%d", i); // forming text with Y number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outtextxy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 xml:space="preserve">0,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/2 -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hatch_out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*i/2 -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ten_num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/2,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symbols_out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); // text with Y number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outbut</w:t>
      </w:r>
      <w:proofErr w:type="spellEnd"/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line(</w:t>
      </w:r>
      <w:proofErr w:type="spellStart"/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lines_out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+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ten_num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/2,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/2 -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hatch_out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*i/2,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lines_out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-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ten_num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/2,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/2 -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hatch_out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*i/2); // creating marks on Y-line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}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// DRAW START ASYMPTOTE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setlinestyle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3, 0, 3); // 3 - hatch line, 0 - without hatch (user's type), 3 - tough (number of pixels)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line(</w:t>
      </w:r>
      <w:proofErr w:type="spellStart"/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lines_out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+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hatch_out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*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start_out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lines_out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+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hatch_out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*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start_out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, 0); // vertical line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setlinestyle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0, 0, 1); // 0 - solid line, 0 - without hatch (user's type), 1 - thin (number of pixels)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setviewport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 xml:space="preserve">0, 0,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max_x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, 0);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// DRAW GRAPH OF FUNCTION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for (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x_result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start_out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*pi;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x_result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&lt;=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end_out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*pi;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x_result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x_result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+ 0.00005)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{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y_result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pow(sin(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x_result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), 3) + pow(cos(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x_result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), 2);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lastRenderedPageBreak/>
        <w:t>x_out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x_result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*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x_approach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; // get output number by multiplying approach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var</w:t>
      </w:r>
      <w:proofErr w:type="spellEnd"/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y_out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y_result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*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y_approach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; // get output number by multiplying approach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var</w:t>
      </w:r>
      <w:proofErr w:type="spellEnd"/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if (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y_result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&gt;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)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 xml:space="preserve">   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=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y_result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putpixel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spellStart"/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lines_out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+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x_out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/2 -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y_out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, 4); // putting pixel in the place, where we calculated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}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// DRAW END ASYMPTOTE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setlinestyle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3, 0, 3); // 3 - hatch line, 0 - without hatch (user's type), 3 - tough (number of pixels)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line(</w:t>
      </w:r>
      <w:proofErr w:type="spellStart"/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lines_out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+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hatch_out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*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end_out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lines_out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+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hatch_out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*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end_out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, 0); // vertical line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// OUTPUT FUNCTION MAXIMUM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sprintf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spellStart"/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maximum_out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, "FUNCTION MAXIMUM: %f",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max_result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);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outtextxy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spellStart"/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max_x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/3,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max_y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 -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lines_out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4965DE">
        <w:rPr>
          <w:rFonts w:ascii="Lucida Console" w:hAnsi="Lucida Console"/>
          <w:color w:val="000000" w:themeColor="text1"/>
          <w:lang w:val="en-US"/>
        </w:rPr>
        <w:t>maximum_out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);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getch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);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proofErr w:type="spellStart"/>
      <w:proofErr w:type="gramStart"/>
      <w:r w:rsidRPr="004965DE">
        <w:rPr>
          <w:rFonts w:ascii="Lucida Console" w:hAnsi="Lucida Console"/>
          <w:color w:val="000000" w:themeColor="text1"/>
          <w:lang w:val="en-US"/>
        </w:rPr>
        <w:t>closegraph</w:t>
      </w:r>
      <w:proofErr w:type="spellEnd"/>
      <w:r w:rsidRPr="004965DE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4965DE">
        <w:rPr>
          <w:rFonts w:ascii="Lucida Console" w:hAnsi="Lucida Console"/>
          <w:color w:val="000000" w:themeColor="text1"/>
          <w:lang w:val="en-US"/>
        </w:rPr>
        <w:t>);</w:t>
      </w:r>
    </w:p>
    <w:p w:rsidR="004965DE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return 0;</w:t>
      </w:r>
    </w:p>
    <w:p w:rsid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 w:rsidRPr="004965DE">
        <w:rPr>
          <w:rFonts w:ascii="Lucida Console" w:hAnsi="Lucida Console"/>
          <w:color w:val="000000" w:themeColor="text1"/>
          <w:lang w:val="en-US"/>
        </w:rPr>
        <w:t>}</w:t>
      </w:r>
    </w:p>
    <w:p w:rsidR="00CC0250" w:rsidRPr="004965DE" w:rsidRDefault="004965DE" w:rsidP="004965DE">
      <w:pPr>
        <w:rPr>
          <w:rFonts w:ascii="Lucida Console" w:hAnsi="Lucida Console"/>
          <w:color w:val="000000" w:themeColor="text1"/>
          <w:lang w:val="en-US"/>
        </w:rPr>
      </w:pPr>
      <w:r>
        <w:rPr>
          <w:rFonts w:ascii="Lucida Console" w:hAnsi="Lucida Console"/>
          <w:color w:val="000000" w:themeColor="text1"/>
          <w:lang w:val="en-US"/>
        </w:rPr>
        <w:br w:type="page"/>
      </w:r>
    </w:p>
    <w:p w:rsidR="00900616" w:rsidRPr="00D14AA6" w:rsidRDefault="00900616" w:rsidP="00797058">
      <w:pPr>
        <w:pStyle w:val="a0"/>
        <w:spacing w:before="120" w:after="12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97058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bookmarkEnd w:id="14"/>
    <w:bookmarkEnd w:id="15"/>
    <w:p w:rsidR="00EA6BC6" w:rsidRDefault="00C01D65" w:rsidP="00C01D65">
      <w:pPr>
        <w:pStyle w:val="af5"/>
        <w:spacing w:line="360" w:lineRule="auto"/>
        <w:ind w:firstLine="709"/>
      </w:pPr>
      <w:r>
        <w:rPr>
          <w:color w:val="000000"/>
          <w:sz w:val="27"/>
          <w:szCs w:val="27"/>
        </w:rPr>
        <w:t>При выполнении работы были получены практические навыки работы с графическим режимом видеосистемы. В частности, были изучены вывод линий различного размера и различного типа на экран, вывод текста в графическом режиме и построение графика в заданном интервале.</w:t>
      </w:r>
    </w:p>
    <w:sectPr w:rsidR="00EA6BC6" w:rsidSect="00E47730">
      <w:footerReference w:type="default" r:id="rId9"/>
      <w:footerReference w:type="first" r:id="rId10"/>
      <w:pgSz w:w="11906" w:h="16838"/>
      <w:pgMar w:top="1134" w:right="851" w:bottom="1701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707" w:rsidRDefault="00E13707">
      <w:r>
        <w:separator/>
      </w:r>
    </w:p>
  </w:endnote>
  <w:endnote w:type="continuationSeparator" w:id="0">
    <w:p w:rsidR="00E13707" w:rsidRDefault="00E13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5468796"/>
      <w:docPartObj>
        <w:docPartGallery w:val="Page Numbers (Bottom of Page)"/>
        <w:docPartUnique/>
      </w:docPartObj>
    </w:sdtPr>
    <w:sdtEndPr/>
    <w:sdtContent>
      <w:p w:rsidR="00257D10" w:rsidRDefault="00257D10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96D">
          <w:rPr>
            <w:noProof/>
          </w:rPr>
          <w:t>15</w:t>
        </w:r>
        <w:r>
          <w:fldChar w:fldCharType="end"/>
        </w:r>
      </w:p>
    </w:sdtContent>
  </w:sdt>
  <w:p w:rsidR="00257D10" w:rsidRPr="00797058" w:rsidRDefault="00257D10">
    <w:pPr>
      <w:pStyle w:val="af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D10" w:rsidRDefault="00257D10">
    <w:pPr>
      <w:pStyle w:val="af0"/>
    </w:pPr>
    <w:r>
      <w:t>Санкт-Петербург</w:t>
    </w:r>
  </w:p>
  <w:p w:rsidR="00257D10" w:rsidRDefault="00257D10">
    <w:pPr>
      <w:pStyle w:val="af0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707" w:rsidRDefault="00E13707">
      <w:r>
        <w:separator/>
      </w:r>
    </w:p>
  </w:footnote>
  <w:footnote w:type="continuationSeparator" w:id="0">
    <w:p w:rsidR="00E13707" w:rsidRDefault="00E13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C48"/>
    <w:multiLevelType w:val="hybridMultilevel"/>
    <w:tmpl w:val="A5F06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1079"/>
    <w:multiLevelType w:val="hybridMultilevel"/>
    <w:tmpl w:val="FA2C3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C2441"/>
    <w:multiLevelType w:val="hybridMultilevel"/>
    <w:tmpl w:val="EBACB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359A9"/>
    <w:multiLevelType w:val="hybridMultilevel"/>
    <w:tmpl w:val="BEC87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31A2"/>
    <w:multiLevelType w:val="hybridMultilevel"/>
    <w:tmpl w:val="D6CE3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0613E"/>
    <w:multiLevelType w:val="hybridMultilevel"/>
    <w:tmpl w:val="DC18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74CB"/>
    <w:multiLevelType w:val="hybridMultilevel"/>
    <w:tmpl w:val="BCE060B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8E53189"/>
    <w:multiLevelType w:val="hybridMultilevel"/>
    <w:tmpl w:val="47FC003C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8" w15:restartNumberingAfterBreak="0">
    <w:nsid w:val="502E4552"/>
    <w:multiLevelType w:val="multilevel"/>
    <w:tmpl w:val="2AB25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1DB75BF"/>
    <w:multiLevelType w:val="multilevel"/>
    <w:tmpl w:val="D206E07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52071030"/>
    <w:multiLevelType w:val="hybridMultilevel"/>
    <w:tmpl w:val="EA7C2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12F80"/>
    <w:multiLevelType w:val="hybridMultilevel"/>
    <w:tmpl w:val="4D5E6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431DC"/>
    <w:multiLevelType w:val="hybridMultilevel"/>
    <w:tmpl w:val="055CF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8"/>
  </w:num>
  <w:num w:numId="6">
    <w:abstractNumId w:val="0"/>
  </w:num>
  <w:num w:numId="7">
    <w:abstractNumId w:val="12"/>
  </w:num>
  <w:num w:numId="8">
    <w:abstractNumId w:val="4"/>
  </w:num>
  <w:num w:numId="9">
    <w:abstractNumId w:val="5"/>
  </w:num>
  <w:num w:numId="10">
    <w:abstractNumId w:val="11"/>
  </w:num>
  <w:num w:numId="11">
    <w:abstractNumId w:val="10"/>
  </w:num>
  <w:num w:numId="12">
    <w:abstractNumId w:val="3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C6"/>
    <w:rsid w:val="000720DC"/>
    <w:rsid w:val="00093206"/>
    <w:rsid w:val="000A020D"/>
    <w:rsid w:val="000A1F43"/>
    <w:rsid w:val="000B0294"/>
    <w:rsid w:val="000E563D"/>
    <w:rsid w:val="00116987"/>
    <w:rsid w:val="00137FEB"/>
    <w:rsid w:val="001400B7"/>
    <w:rsid w:val="00181CA3"/>
    <w:rsid w:val="001A38CC"/>
    <w:rsid w:val="001B1CCD"/>
    <w:rsid w:val="001C4AF6"/>
    <w:rsid w:val="002355C1"/>
    <w:rsid w:val="00257D10"/>
    <w:rsid w:val="00267741"/>
    <w:rsid w:val="00274D2D"/>
    <w:rsid w:val="00291D95"/>
    <w:rsid w:val="00315031"/>
    <w:rsid w:val="00315CD8"/>
    <w:rsid w:val="003248BC"/>
    <w:rsid w:val="003403F3"/>
    <w:rsid w:val="00375E94"/>
    <w:rsid w:val="00376B75"/>
    <w:rsid w:val="00395313"/>
    <w:rsid w:val="003B014D"/>
    <w:rsid w:val="003D47FB"/>
    <w:rsid w:val="00403475"/>
    <w:rsid w:val="00461DD2"/>
    <w:rsid w:val="00475E9E"/>
    <w:rsid w:val="004844E1"/>
    <w:rsid w:val="004901A3"/>
    <w:rsid w:val="00491393"/>
    <w:rsid w:val="004965DE"/>
    <w:rsid w:val="004C14E5"/>
    <w:rsid w:val="004F59ED"/>
    <w:rsid w:val="005844AA"/>
    <w:rsid w:val="005848E2"/>
    <w:rsid w:val="00592DAA"/>
    <w:rsid w:val="00607C80"/>
    <w:rsid w:val="00611E88"/>
    <w:rsid w:val="006247B7"/>
    <w:rsid w:val="006357FD"/>
    <w:rsid w:val="00640B17"/>
    <w:rsid w:val="006602EF"/>
    <w:rsid w:val="006641A6"/>
    <w:rsid w:val="00681C4E"/>
    <w:rsid w:val="00683EBE"/>
    <w:rsid w:val="006C211D"/>
    <w:rsid w:val="006D441E"/>
    <w:rsid w:val="00705544"/>
    <w:rsid w:val="00707259"/>
    <w:rsid w:val="00716758"/>
    <w:rsid w:val="00721774"/>
    <w:rsid w:val="00734321"/>
    <w:rsid w:val="007528DC"/>
    <w:rsid w:val="0078118A"/>
    <w:rsid w:val="00793A83"/>
    <w:rsid w:val="00797058"/>
    <w:rsid w:val="007C3967"/>
    <w:rsid w:val="007D22C8"/>
    <w:rsid w:val="00834855"/>
    <w:rsid w:val="00845BA9"/>
    <w:rsid w:val="00853340"/>
    <w:rsid w:val="0085759C"/>
    <w:rsid w:val="00857D52"/>
    <w:rsid w:val="0088196D"/>
    <w:rsid w:val="00893C74"/>
    <w:rsid w:val="008A6EC3"/>
    <w:rsid w:val="008E2507"/>
    <w:rsid w:val="008F27B1"/>
    <w:rsid w:val="00900616"/>
    <w:rsid w:val="00910436"/>
    <w:rsid w:val="009231E9"/>
    <w:rsid w:val="00924BD3"/>
    <w:rsid w:val="00983D0F"/>
    <w:rsid w:val="009A1D8D"/>
    <w:rsid w:val="009C5489"/>
    <w:rsid w:val="009C58E0"/>
    <w:rsid w:val="009E50A2"/>
    <w:rsid w:val="00A13AAC"/>
    <w:rsid w:val="00A2073C"/>
    <w:rsid w:val="00A355B9"/>
    <w:rsid w:val="00A53A03"/>
    <w:rsid w:val="00A5572D"/>
    <w:rsid w:val="00A5667F"/>
    <w:rsid w:val="00A646E4"/>
    <w:rsid w:val="00AA6189"/>
    <w:rsid w:val="00AC2C69"/>
    <w:rsid w:val="00AD2A06"/>
    <w:rsid w:val="00AF4848"/>
    <w:rsid w:val="00B33391"/>
    <w:rsid w:val="00BC6720"/>
    <w:rsid w:val="00BD78BC"/>
    <w:rsid w:val="00C000E0"/>
    <w:rsid w:val="00C01D65"/>
    <w:rsid w:val="00C03D53"/>
    <w:rsid w:val="00C05599"/>
    <w:rsid w:val="00C06C7F"/>
    <w:rsid w:val="00C26C04"/>
    <w:rsid w:val="00C73D18"/>
    <w:rsid w:val="00CC0250"/>
    <w:rsid w:val="00CD4B15"/>
    <w:rsid w:val="00CF748D"/>
    <w:rsid w:val="00D14AA6"/>
    <w:rsid w:val="00D3243E"/>
    <w:rsid w:val="00D70F06"/>
    <w:rsid w:val="00DA288E"/>
    <w:rsid w:val="00DF1B01"/>
    <w:rsid w:val="00DF7C82"/>
    <w:rsid w:val="00E13707"/>
    <w:rsid w:val="00E35F34"/>
    <w:rsid w:val="00E441FA"/>
    <w:rsid w:val="00E47730"/>
    <w:rsid w:val="00E661E3"/>
    <w:rsid w:val="00EA1F3D"/>
    <w:rsid w:val="00EA6BC6"/>
    <w:rsid w:val="00EA773E"/>
    <w:rsid w:val="00F24760"/>
    <w:rsid w:val="00F43082"/>
    <w:rsid w:val="00F77F1B"/>
    <w:rsid w:val="00F82EA9"/>
    <w:rsid w:val="00FB35B6"/>
    <w:rsid w:val="00FD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9408"/>
  <w15:docId w15:val="{CB2E2CA9-C54D-4C35-AA7D-58F40032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spacing w:before="20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1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qFormat/>
    <w:rPr>
      <w:rFonts w:ascii="Courier" w:hAnsi="Courier"/>
      <w:sz w:val="21"/>
      <w:szCs w:val="21"/>
    </w:rPr>
  </w:style>
  <w:style w:type="character" w:customStyle="1" w:styleId="a5">
    <w:name w:val="Нижний колонтитул Знак"/>
    <w:basedOn w:val="a1"/>
    <w:uiPriority w:val="99"/>
    <w:qFormat/>
  </w:style>
  <w:style w:type="character" w:styleId="a6">
    <w:name w:val="page number"/>
    <w:basedOn w:val="a1"/>
    <w:qFormat/>
  </w:style>
  <w:style w:type="character" w:customStyle="1" w:styleId="12">
    <w:name w:val="Заголовок 1 Знак"/>
    <w:basedOn w:val="a1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a7">
    <w:name w:val="Верхний колонтитул Знак"/>
    <w:basedOn w:val="a1"/>
    <w:qFormat/>
  </w:style>
  <w:style w:type="character" w:styleId="a8">
    <w:name w:val="Placeholder Text"/>
    <w:basedOn w:val="a1"/>
    <w:qFormat/>
    <w:rPr>
      <w:color w:val="808080"/>
    </w:rPr>
  </w:style>
  <w:style w:type="character" w:customStyle="1" w:styleId="apple-tab-span">
    <w:name w:val="apple-tab-span"/>
    <w:basedOn w:val="a1"/>
    <w:qFormat/>
  </w:style>
  <w:style w:type="character" w:customStyle="1" w:styleId="apple-converted-space">
    <w:name w:val="apple-converted-space"/>
    <w:basedOn w:val="a1"/>
    <w:qFormat/>
  </w:style>
  <w:style w:type="character" w:styleId="a9">
    <w:name w:val="Strong"/>
    <w:basedOn w:val="a1"/>
    <w:uiPriority w:val="22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a">
    <w:name w:val="Ссылка указателя"/>
    <w:qFormat/>
  </w:style>
  <w:style w:type="paragraph" w:customStyle="1" w:styleId="11">
    <w:name w:val="Заголовок1"/>
    <w:basedOn w:val="a"/>
    <w:next w:val="a0"/>
    <w:qFormat/>
    <w:pPr>
      <w:keepNext/>
      <w:spacing w:before="240"/>
    </w:pPr>
    <w:rPr>
      <w:rFonts w:ascii="Arial" w:eastAsia="Tahoma" w:hAnsi="Arial" w:cs="Droid Sans Devanagari"/>
      <w:sz w:val="28"/>
      <w:szCs w:val="28"/>
    </w:rPr>
  </w:style>
  <w:style w:type="paragraph" w:styleId="a0">
    <w:name w:val="Body Text"/>
    <w:basedOn w:val="a"/>
    <w:link w:val="ab"/>
    <w:pPr>
      <w:spacing w:after="140" w:line="276" w:lineRule="auto"/>
    </w:pPr>
  </w:style>
  <w:style w:type="paragraph" w:styleId="ac">
    <w:name w:val="List"/>
    <w:basedOn w:val="a0"/>
    <w:rPr>
      <w:rFonts w:ascii="Times New Roman" w:hAnsi="Times New Roman" w:cs="Droid Sans Devanagari"/>
    </w:rPr>
  </w:style>
  <w:style w:type="paragraph" w:styleId="ad">
    <w:name w:val="caption"/>
    <w:basedOn w:val="a"/>
    <w:qFormat/>
    <w:pPr>
      <w:suppressLineNumbers/>
      <w:spacing w:before="120"/>
    </w:pPr>
    <w:rPr>
      <w:rFonts w:ascii="Times New Roman" w:hAnsi="Times New Roman" w:cs="Droid Sans Devanagari"/>
      <w:i/>
      <w:iCs/>
    </w:rPr>
  </w:style>
  <w:style w:type="paragraph" w:styleId="ae">
    <w:name w:val="index heading"/>
    <w:basedOn w:val="a"/>
    <w:qFormat/>
    <w:pPr>
      <w:suppressLineNumbers/>
    </w:pPr>
    <w:rPr>
      <w:rFonts w:ascii="Times New Roman" w:hAnsi="Times New Roman" w:cs="Droid Sans Devanagari"/>
    </w:rPr>
  </w:style>
  <w:style w:type="paragraph" w:styleId="af">
    <w:name w:val="Plain Text"/>
    <w:basedOn w:val="a"/>
    <w:qFormat/>
    <w:rPr>
      <w:rFonts w:ascii="Courier" w:hAnsi="Courier"/>
      <w:sz w:val="21"/>
      <w:szCs w:val="21"/>
    </w:rPr>
  </w:style>
  <w:style w:type="paragraph" w:styleId="af0">
    <w:name w:val="footer"/>
    <w:basedOn w:val="a"/>
    <w:uiPriority w:val="99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1">
    <w:name w:val="TOC Heading"/>
    <w:basedOn w:val="10"/>
    <w:qFormat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13">
    <w:name w:val="toc 1"/>
    <w:basedOn w:val="a"/>
    <w:autoRedefine/>
    <w:pPr>
      <w:tabs>
        <w:tab w:val="right" w:leader="dot" w:pos="9339"/>
      </w:tabs>
      <w:spacing w:before="120"/>
    </w:pPr>
    <w:rPr>
      <w:b/>
      <w:bCs/>
    </w:rPr>
  </w:style>
  <w:style w:type="paragraph" w:styleId="20">
    <w:name w:val="toc 2"/>
    <w:basedOn w:val="a"/>
    <w:autoRedefine/>
    <w:uiPriority w:val="39"/>
    <w:rsid w:val="00900616"/>
    <w:pPr>
      <w:tabs>
        <w:tab w:val="right" w:leader="dot" w:pos="9355"/>
      </w:tabs>
      <w:outlineLvl w:val="0"/>
    </w:pPr>
    <w:rPr>
      <w:rFonts w:ascii="Times New Roman" w:hAnsi="Times New Roman"/>
      <w:b/>
      <w:bCs/>
      <w:sz w:val="32"/>
      <w:szCs w:val="32"/>
    </w:rPr>
  </w:style>
  <w:style w:type="paragraph" w:styleId="30">
    <w:name w:val="toc 3"/>
    <w:basedOn w:val="a"/>
    <w:autoRedefine/>
    <w:uiPriority w:val="39"/>
    <w:pPr>
      <w:ind w:left="480"/>
    </w:pPr>
    <w:rPr>
      <w:sz w:val="22"/>
      <w:szCs w:val="22"/>
    </w:rPr>
  </w:style>
  <w:style w:type="paragraph" w:styleId="4">
    <w:name w:val="toc 4"/>
    <w:basedOn w:val="a"/>
    <w:autoRedefine/>
    <w:pPr>
      <w:ind w:left="720"/>
    </w:pPr>
    <w:rPr>
      <w:sz w:val="20"/>
      <w:szCs w:val="20"/>
    </w:rPr>
  </w:style>
  <w:style w:type="paragraph" w:styleId="5">
    <w:name w:val="toc 5"/>
    <w:basedOn w:val="a"/>
    <w:autoRedefine/>
    <w:pPr>
      <w:ind w:left="960"/>
    </w:pPr>
    <w:rPr>
      <w:sz w:val="20"/>
      <w:szCs w:val="20"/>
    </w:rPr>
  </w:style>
  <w:style w:type="paragraph" w:styleId="6">
    <w:name w:val="toc 6"/>
    <w:basedOn w:val="a"/>
    <w:autoRedefine/>
    <w:pPr>
      <w:ind w:left="1200"/>
    </w:pPr>
    <w:rPr>
      <w:sz w:val="20"/>
      <w:szCs w:val="20"/>
    </w:rPr>
  </w:style>
  <w:style w:type="paragraph" w:styleId="7">
    <w:name w:val="toc 7"/>
    <w:basedOn w:val="a"/>
    <w:autoRedefine/>
    <w:pPr>
      <w:ind w:left="1440"/>
    </w:pPr>
    <w:rPr>
      <w:sz w:val="20"/>
      <w:szCs w:val="20"/>
    </w:rPr>
  </w:style>
  <w:style w:type="paragraph" w:styleId="8">
    <w:name w:val="toc 8"/>
    <w:basedOn w:val="a"/>
    <w:autoRedefine/>
    <w:pPr>
      <w:ind w:left="1680"/>
    </w:pPr>
    <w:rPr>
      <w:sz w:val="20"/>
      <w:szCs w:val="20"/>
    </w:rPr>
  </w:style>
  <w:style w:type="paragraph" w:styleId="9">
    <w:name w:val="toc 9"/>
    <w:basedOn w:val="a"/>
    <w:autoRedefine/>
    <w:pPr>
      <w:ind w:left="1920"/>
    </w:pPr>
    <w:rPr>
      <w:sz w:val="20"/>
      <w:szCs w:val="20"/>
    </w:rPr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customStyle="1" w:styleId="p1">
    <w:name w:val="p1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styleId="af3">
    <w:name w:val="Normal (Web)"/>
    <w:basedOn w:val="a"/>
    <w:qFormat/>
    <w:pPr>
      <w:spacing w:before="280" w:after="280"/>
    </w:pPr>
    <w:rPr>
      <w:rFonts w:ascii="Times New Roman" w:hAnsi="Times New Roman" w:cs="Times New Roman"/>
      <w:lang w:eastAsia="ru-RU"/>
    </w:rPr>
  </w:style>
  <w:style w:type="paragraph" w:customStyle="1" w:styleId="p2">
    <w:name w:val="p2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customStyle="1" w:styleId="af4">
    <w:name w:val="Содержимое врезки"/>
    <w:basedOn w:val="a"/>
    <w:qFormat/>
  </w:style>
  <w:style w:type="paragraph" w:styleId="af5">
    <w:name w:val="Body Text First Indent"/>
    <w:basedOn w:val="a0"/>
    <w:link w:val="af6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af7">
    <w:name w:val="Signature"/>
    <w:basedOn w:val="a"/>
    <w:pPr>
      <w:suppressLineNumbers/>
    </w:pPr>
    <w:rPr>
      <w:rFonts w:ascii="Times New Roman" w:hAnsi="Times New Roman"/>
      <w:sz w:val="28"/>
    </w:rPr>
  </w:style>
  <w:style w:type="paragraph" w:customStyle="1" w:styleId="af8">
    <w:name w:val="Содержимое таблицы"/>
    <w:basedOn w:val="a"/>
    <w:qFormat/>
    <w:pPr>
      <w:suppressLineNumbers/>
    </w:pPr>
    <w:rPr>
      <w:rFonts w:ascii="Times New Roman" w:hAnsi="Times New Roman"/>
      <w:sz w:val="26"/>
    </w:r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styleId="afa">
    <w:name w:val="toa heading"/>
    <w:basedOn w:val="11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b">
    <w:name w:val="Hyperlink"/>
    <w:basedOn w:val="a1"/>
    <w:uiPriority w:val="99"/>
    <w:unhideWhenUsed/>
    <w:rsid w:val="00CD4B15"/>
    <w:rPr>
      <w:color w:val="0000FF" w:themeColor="hyperlink"/>
      <w:u w:val="single"/>
    </w:rPr>
  </w:style>
  <w:style w:type="character" w:customStyle="1" w:styleId="ab">
    <w:name w:val="Основной текст Знак"/>
    <w:link w:val="a0"/>
    <w:rsid w:val="00611E88"/>
  </w:style>
  <w:style w:type="character" w:styleId="afc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6">
    <w:name w:val="Красная строка Знак"/>
    <w:basedOn w:val="ab"/>
    <w:link w:val="af5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"/>
    <w:rsid w:val="006602EF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1">
    <w:name w:val="Нет списка1"/>
    <w:basedOn w:val="a3"/>
    <w:rsid w:val="006602EF"/>
    <w:pPr>
      <w:numPr>
        <w:numId w:val="4"/>
      </w:numPr>
    </w:pPr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ascii="Times New Roman" w:eastAsia="Times New Roman" w:hAnsi="Times New Roman" w:cs="Times New Roman"/>
      <w:b/>
      <w:bCs/>
      <w:sz w:val="26"/>
    </w:rPr>
  </w:style>
  <w:style w:type="paragraph" w:styleId="afd">
    <w:name w:val="List Paragraph"/>
    <w:basedOn w:val="a"/>
    <w:uiPriority w:val="34"/>
    <w:qFormat/>
    <w:rsid w:val="0078118A"/>
    <w:pPr>
      <w:ind w:left="720"/>
      <w:contextualSpacing/>
    </w:pPr>
  </w:style>
  <w:style w:type="table" w:styleId="afe">
    <w:name w:val="Table Grid"/>
    <w:basedOn w:val="a2"/>
    <w:uiPriority w:val="59"/>
    <w:rsid w:val="00A53A0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4848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</w:rPr>
  </w:style>
  <w:style w:type="paragraph" w:customStyle="1" w:styleId="aff">
    <w:name w:val="текст пособия"/>
    <w:basedOn w:val="a"/>
    <w:qFormat/>
    <w:rsid w:val="00257D10"/>
    <w:pPr>
      <w:widowControl w:val="0"/>
      <w:spacing w:before="0"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-0">
    <w:name w:val="пособие - пример"/>
    <w:basedOn w:val="a"/>
    <w:qFormat/>
    <w:rsid w:val="007C3967"/>
    <w:pPr>
      <w:widowControl w:val="0"/>
      <w:spacing w:before="0" w:after="0" w:line="288" w:lineRule="auto"/>
      <w:ind w:left="567"/>
      <w:jc w:val="both"/>
    </w:pPr>
    <w:rPr>
      <w:rFonts w:ascii="Arial" w:eastAsia="Times New Roman" w:hAnsi="Arial" w:cs="Times New Roman"/>
      <w:snapToGrid w:val="0"/>
      <w:sz w:val="26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15</Pages>
  <Words>2509</Words>
  <Characters>14307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Семён</cp:lastModifiedBy>
  <cp:revision>12</cp:revision>
  <cp:lastPrinted>2017-11-20T09:43:00Z</cp:lastPrinted>
  <dcterms:created xsi:type="dcterms:W3CDTF">2020-03-19T11:23:00Z</dcterms:created>
  <dcterms:modified xsi:type="dcterms:W3CDTF">2020-12-24T13:18:00Z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