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3B7" w:rsidRDefault="00622A8A">
      <w:pPr>
        <w:pStyle w:val="Title"/>
      </w:pPr>
      <w:bookmarkStart w:id="0" w:name="_ky42bvm4p195" w:colFirst="0" w:colLast="0"/>
      <w:bookmarkEnd w:id="0"/>
      <w:r>
        <w:t>Java Notes</w:t>
      </w:r>
    </w:p>
    <w:p w:rsidR="002D13B7" w:rsidRDefault="002D13B7"/>
    <w:p w:rsidR="002D13B7" w:rsidRDefault="00622A8A">
      <w:pPr>
        <w:pStyle w:val="Heading1"/>
      </w:pPr>
      <w:bookmarkStart w:id="1" w:name="_kkh9x8g4j2y8" w:colFirst="0" w:colLast="0"/>
      <w:bookmarkEnd w:id="1"/>
      <w:r>
        <w:t>General Notes</w:t>
      </w:r>
    </w:p>
    <w:p w:rsidR="002D13B7" w:rsidRDefault="00622A8A">
      <w:pPr>
        <w:numPr>
          <w:ilvl w:val="0"/>
          <w:numId w:val="1"/>
        </w:numPr>
        <w:contextualSpacing/>
      </w:pPr>
      <w:r>
        <w:t>JDBC is a very low-level API (think ADO.NET)</w:t>
      </w:r>
    </w:p>
    <w:p w:rsidR="002D13B7" w:rsidRDefault="00622A8A">
      <w:pPr>
        <w:numPr>
          <w:ilvl w:val="0"/>
          <w:numId w:val="1"/>
        </w:numPr>
        <w:contextualSpacing/>
      </w:pPr>
      <w:hyperlink r:id="rId5">
        <w:r>
          <w:rPr>
            <w:color w:val="1155CC"/>
            <w:u w:val="single"/>
          </w:rPr>
          <w:t>JSP vs. Servlets vs. JSF</w:t>
        </w:r>
      </w:hyperlink>
    </w:p>
    <w:p w:rsidR="002D13B7" w:rsidRDefault="00622A8A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 xml:space="preserve">final </w:t>
      </w:r>
      <w:r>
        <w:t xml:space="preserve">equates to .NET’s </w:t>
      </w:r>
      <w:r>
        <w:rPr>
          <w:b/>
        </w:rPr>
        <w:t>sealed</w:t>
      </w:r>
    </w:p>
    <w:p w:rsidR="002D13B7" w:rsidRDefault="00622A8A">
      <w:pPr>
        <w:numPr>
          <w:ilvl w:val="0"/>
          <w:numId w:val="1"/>
        </w:numPr>
        <w:contextualSpacing/>
      </w:pPr>
      <w:r>
        <w:t xml:space="preserve">Use </w:t>
      </w:r>
      <w:r>
        <w:rPr>
          <w:b/>
        </w:rPr>
        <w:t xml:space="preserve">generic </w:t>
      </w:r>
      <w:r>
        <w:t>interfaces (</w:t>
      </w:r>
      <w:proofErr w:type="gramStart"/>
      <w:r>
        <w:t>similar to</w:t>
      </w:r>
      <w:proofErr w:type="gramEnd"/>
      <w:r>
        <w:t xml:space="preserve"> C#) to guarantee type-safety </w:t>
      </w:r>
    </w:p>
    <w:p w:rsidR="002D13B7" w:rsidRDefault="00622A8A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JavaFX</w:t>
      </w:r>
      <w:r>
        <w:t xml:space="preserve"> - framework to create rich client applications </w:t>
      </w:r>
    </w:p>
    <w:p w:rsidR="002D13B7" w:rsidRDefault="002D13B7"/>
    <w:p w:rsidR="002D13B7" w:rsidRDefault="00622A8A">
      <w:pPr>
        <w:pStyle w:val="Heading1"/>
      </w:pPr>
      <w:bookmarkStart w:id="2" w:name="_hmmfde19reue" w:colFirst="0" w:colLast="0"/>
      <w:bookmarkEnd w:id="2"/>
      <w:r>
        <w:t>Primitives/Primitive Wrapper Classes</w:t>
      </w:r>
    </w:p>
    <w:p w:rsidR="00212340" w:rsidRDefault="00212340">
      <w:pPr>
        <w:numPr>
          <w:ilvl w:val="0"/>
          <w:numId w:val="8"/>
        </w:numPr>
        <w:contextualSpacing/>
      </w:pPr>
      <w:r>
        <w:rPr>
          <w:b/>
        </w:rPr>
        <w:t>Primitive</w:t>
      </w:r>
      <w:r>
        <w:t xml:space="preserve"> types are true primitives, unlike C#’s value types. They are not classes.</w:t>
      </w:r>
    </w:p>
    <w:p w:rsidR="00212340" w:rsidRDefault="00212340">
      <w:pPr>
        <w:numPr>
          <w:ilvl w:val="0"/>
          <w:numId w:val="8"/>
        </w:numPr>
        <w:contextualSpacing/>
      </w:pPr>
      <w:r>
        <w:t>Primitives use less memory and should be preferred unless functionality from the corresponding type is needed</w:t>
      </w:r>
    </w:p>
    <w:p w:rsidR="00777DAD" w:rsidRDefault="00777DAD">
      <w:pPr>
        <w:numPr>
          <w:ilvl w:val="0"/>
          <w:numId w:val="8"/>
        </w:numPr>
        <w:contextualSpacing/>
      </w:pPr>
      <w:r>
        <w:t>Primitive types are stored by value</w:t>
      </w:r>
    </w:p>
    <w:p w:rsidR="002D13B7" w:rsidRDefault="00622A8A">
      <w:pPr>
        <w:numPr>
          <w:ilvl w:val="0"/>
          <w:numId w:val="8"/>
        </w:numPr>
        <w:contextualSpacing/>
      </w:pPr>
      <w:proofErr w:type="spellStart"/>
      <w:r>
        <w:t>int</w:t>
      </w:r>
      <w:proofErr w:type="spellEnd"/>
      <w:r>
        <w:t>/Integer</w:t>
      </w:r>
    </w:p>
    <w:p w:rsidR="002D13B7" w:rsidRDefault="00622A8A">
      <w:pPr>
        <w:numPr>
          <w:ilvl w:val="0"/>
          <w:numId w:val="8"/>
        </w:numPr>
        <w:contextualSpacing/>
      </w:pPr>
      <w:r>
        <w:t xml:space="preserve">Integer a = </w:t>
      </w:r>
      <w:proofErr w:type="spellStart"/>
      <w:r>
        <w:t>Integer.valueOf</w:t>
      </w:r>
      <w:proofErr w:type="spellEnd"/>
      <w:r>
        <w:t>(100); // primitive to wrapper</w:t>
      </w:r>
    </w:p>
    <w:p w:rsidR="002D13B7" w:rsidRDefault="00622A8A">
      <w:pPr>
        <w:numPr>
          <w:ilvl w:val="0"/>
          <w:numId w:val="8"/>
        </w:numPr>
        <w:contextualSpacing/>
      </w:pPr>
      <w:proofErr w:type="spellStart"/>
      <w:r>
        <w:t>int</w:t>
      </w:r>
      <w:proofErr w:type="spellEnd"/>
      <w:r>
        <w:t xml:space="preserve"> b = </w:t>
      </w:r>
      <w:proofErr w:type="spellStart"/>
      <w:proofErr w:type="gramStart"/>
      <w:r>
        <w:t>a.intValue</w:t>
      </w:r>
      <w:proofErr w:type="spellEnd"/>
      <w:proofErr w:type="gramEnd"/>
      <w:r>
        <w:t>();</w:t>
      </w:r>
    </w:p>
    <w:p w:rsidR="002D13B7" w:rsidRDefault="002D13B7"/>
    <w:p w:rsidR="002D13B7" w:rsidRDefault="00622A8A">
      <w:pPr>
        <w:rPr>
          <w:sz w:val="40"/>
          <w:szCs w:val="40"/>
        </w:rPr>
      </w:pPr>
      <w:r>
        <w:rPr>
          <w:sz w:val="40"/>
          <w:szCs w:val="40"/>
        </w:rPr>
        <w:t>Wrapper Class Equ</w:t>
      </w:r>
      <w:r>
        <w:rPr>
          <w:sz w:val="40"/>
          <w:szCs w:val="40"/>
        </w:rPr>
        <w:t>ality</w:t>
      </w:r>
    </w:p>
    <w:p w:rsidR="002D13B7" w:rsidRDefault="00622A8A">
      <w:pPr>
        <w:numPr>
          <w:ilvl w:val="0"/>
          <w:numId w:val="3"/>
        </w:numPr>
        <w:contextualSpacing/>
      </w:pPr>
      <w:r>
        <w:t>Integer a = 1 + 1;</w:t>
      </w:r>
      <w:r>
        <w:br/>
        <w:t>Integer b = 2;</w:t>
      </w:r>
      <w:r>
        <w:br/>
        <w:t xml:space="preserve">a == b is false, but </w:t>
      </w:r>
      <w:proofErr w:type="spellStart"/>
      <w:proofErr w:type="gramStart"/>
      <w:r>
        <w:t>a.equals</w:t>
      </w:r>
      <w:proofErr w:type="spellEnd"/>
      <w:proofErr w:type="gramEnd"/>
      <w:r>
        <w:t>(b) is true</w:t>
      </w:r>
    </w:p>
    <w:p w:rsidR="002D13B7" w:rsidRDefault="002D13B7"/>
    <w:p w:rsidR="002D13B7" w:rsidRDefault="00622A8A">
      <w:pPr>
        <w:pStyle w:val="Heading1"/>
      </w:pPr>
      <w:bookmarkStart w:id="3" w:name="_y6bwhhmua8sn" w:colFirst="0" w:colLast="0"/>
      <w:bookmarkEnd w:id="3"/>
      <w:r>
        <w:t>Java EE</w:t>
      </w:r>
    </w:p>
    <w:p w:rsidR="002D13B7" w:rsidRDefault="00622A8A">
      <w:pPr>
        <w:numPr>
          <w:ilvl w:val="0"/>
          <w:numId w:val="7"/>
        </w:numPr>
        <w:contextualSpacing/>
      </w:pPr>
      <w:r>
        <w:t>Extends Java SE (core Java)</w:t>
      </w:r>
    </w:p>
    <w:p w:rsidR="002D13B7" w:rsidRDefault="00622A8A">
      <w:pPr>
        <w:numPr>
          <w:ilvl w:val="0"/>
          <w:numId w:val="7"/>
        </w:numPr>
        <w:contextualSpacing/>
      </w:pPr>
      <w:r>
        <w:t>Enterprise software, large scale</w:t>
      </w:r>
    </w:p>
    <w:p w:rsidR="002D13B7" w:rsidRDefault="00622A8A">
      <w:pPr>
        <w:numPr>
          <w:ilvl w:val="0"/>
          <w:numId w:val="7"/>
        </w:numPr>
        <w:contextualSpacing/>
      </w:pPr>
      <w:r>
        <w:t>Convention over configuration, e.g. annotations for entities to make them database-ready</w:t>
      </w:r>
    </w:p>
    <w:p w:rsidR="002D13B7" w:rsidRDefault="002D13B7"/>
    <w:p w:rsidR="002D13B7" w:rsidRDefault="00622A8A">
      <w:pPr>
        <w:pStyle w:val="Heading1"/>
      </w:pPr>
      <w:bookmarkStart w:id="4" w:name="_cfo302rxb2bt" w:colFirst="0" w:colLast="0"/>
      <w:bookmarkEnd w:id="4"/>
      <w:r>
        <w:t>JRE vs. JDK</w:t>
      </w:r>
    </w:p>
    <w:p w:rsidR="002D13B7" w:rsidRDefault="00622A8A">
      <w:pPr>
        <w:pStyle w:val="Heading2"/>
      </w:pPr>
      <w:bookmarkStart w:id="5" w:name="_xnnn7hxl543x" w:colFirst="0" w:colLast="0"/>
      <w:bookmarkEnd w:id="5"/>
      <w:r>
        <w:t>JRE</w:t>
      </w:r>
    </w:p>
    <w:p w:rsidR="002D13B7" w:rsidRDefault="00622A8A">
      <w:pPr>
        <w:numPr>
          <w:ilvl w:val="0"/>
          <w:numId w:val="6"/>
        </w:numPr>
        <w:contextualSpacing/>
      </w:pPr>
      <w:r>
        <w:t>Required to run Java apps</w:t>
      </w:r>
    </w:p>
    <w:p w:rsidR="002D13B7" w:rsidRDefault="00622A8A">
      <w:pPr>
        <w:numPr>
          <w:ilvl w:val="0"/>
          <w:numId w:val="6"/>
        </w:numPr>
        <w:contextualSpacing/>
      </w:pPr>
      <w:r>
        <w:t>End users normally require only the JRE</w:t>
      </w:r>
    </w:p>
    <w:p w:rsidR="002D13B7" w:rsidRDefault="00622A8A">
      <w:pPr>
        <w:pStyle w:val="Heading2"/>
      </w:pPr>
      <w:bookmarkStart w:id="6" w:name="_ypihhe1adzu8" w:colFirst="0" w:colLast="0"/>
      <w:bookmarkEnd w:id="6"/>
      <w:r>
        <w:t>JDK</w:t>
      </w:r>
    </w:p>
    <w:p w:rsidR="002D13B7" w:rsidRDefault="00622A8A">
      <w:pPr>
        <w:numPr>
          <w:ilvl w:val="0"/>
          <w:numId w:val="4"/>
        </w:numPr>
        <w:contextualSpacing/>
      </w:pPr>
      <w:r>
        <w:t>Provides tools required to create Java apps</w:t>
      </w:r>
    </w:p>
    <w:p w:rsidR="002D13B7" w:rsidRDefault="00622A8A">
      <w:pPr>
        <w:numPr>
          <w:ilvl w:val="0"/>
          <w:numId w:val="4"/>
        </w:numPr>
        <w:contextualSpacing/>
      </w:pPr>
      <w:r>
        <w:t>Developers require the JDK</w:t>
      </w:r>
    </w:p>
    <w:p w:rsidR="002D13B7" w:rsidRDefault="00622A8A">
      <w:pPr>
        <w:numPr>
          <w:ilvl w:val="0"/>
          <w:numId w:val="4"/>
        </w:numPr>
        <w:contextualSpacing/>
      </w:pPr>
      <w:r>
        <w:t>JDK installation includes JRE</w:t>
      </w:r>
    </w:p>
    <w:p w:rsidR="002D13B7" w:rsidRDefault="002D13B7"/>
    <w:p w:rsidR="002D13B7" w:rsidRDefault="00622A8A">
      <w:pPr>
        <w:pStyle w:val="Heading1"/>
      </w:pPr>
      <w:bookmarkStart w:id="7" w:name="_qdzxmlwkcaes" w:colFirst="0" w:colLast="0"/>
      <w:bookmarkEnd w:id="7"/>
      <w:r>
        <w:lastRenderedPageBreak/>
        <w:t>Initialization</w:t>
      </w:r>
    </w:p>
    <w:p w:rsidR="002D13B7" w:rsidRDefault="00622A8A">
      <w:pPr>
        <w:numPr>
          <w:ilvl w:val="0"/>
          <w:numId w:val="5"/>
        </w:numPr>
        <w:contextualSpacing/>
      </w:pPr>
      <w:r>
        <w:rPr>
          <w:b/>
        </w:rPr>
        <w:t xml:space="preserve">Constructor-chaining </w:t>
      </w:r>
      <w:r>
        <w:t>uses this syntax: this(argument)</w:t>
      </w:r>
    </w:p>
    <w:p w:rsidR="002D13B7" w:rsidRDefault="00622A8A">
      <w:pPr>
        <w:numPr>
          <w:ilvl w:val="0"/>
          <w:numId w:val="5"/>
        </w:numPr>
        <w:contextualSpacing/>
      </w:pPr>
      <w:r>
        <w:rPr>
          <w:b/>
        </w:rPr>
        <w:t>Initialization blocks</w:t>
      </w:r>
      <w:r>
        <w:t xml:space="preserve"> are executed for each new instance of the class</w:t>
      </w:r>
    </w:p>
    <w:p w:rsidR="002D13B7" w:rsidRDefault="00622A8A">
      <w:pPr>
        <w:numPr>
          <w:ilvl w:val="0"/>
          <w:numId w:val="5"/>
        </w:numPr>
        <w:contextualSpacing/>
        <w:rPr>
          <w:b/>
        </w:rPr>
      </w:pPr>
      <w:r>
        <w:rPr>
          <w:b/>
        </w:rPr>
        <w:t>Static initialization blocks</w:t>
      </w:r>
      <w:r>
        <w:t xml:space="preserve"> are executed once</w:t>
      </w:r>
    </w:p>
    <w:p w:rsidR="002D13B7" w:rsidRDefault="00622A8A">
      <w:pPr>
        <w:pStyle w:val="Heading2"/>
      </w:pPr>
      <w:bookmarkStart w:id="8" w:name="_j1bf6nw4f0dd" w:colFirst="0" w:colLast="0"/>
      <w:bookmarkEnd w:id="8"/>
      <w:r>
        <w:t>Initialization Order</w:t>
      </w:r>
    </w:p>
    <w:p w:rsidR="002D13B7" w:rsidRDefault="00622A8A">
      <w:pPr>
        <w:numPr>
          <w:ilvl w:val="0"/>
          <w:numId w:val="2"/>
        </w:numPr>
        <w:contextualSpacing/>
      </w:pPr>
      <w:r>
        <w:t>Field initializers</w:t>
      </w:r>
    </w:p>
    <w:p w:rsidR="002D13B7" w:rsidRDefault="00622A8A">
      <w:pPr>
        <w:numPr>
          <w:ilvl w:val="0"/>
          <w:numId w:val="2"/>
        </w:numPr>
        <w:contextualSpacing/>
      </w:pPr>
      <w:r>
        <w:t>Initialization blocks</w:t>
      </w:r>
    </w:p>
    <w:p w:rsidR="002D13B7" w:rsidRDefault="00622A8A">
      <w:pPr>
        <w:numPr>
          <w:ilvl w:val="0"/>
          <w:numId w:val="2"/>
        </w:numPr>
        <w:contextualSpacing/>
      </w:pPr>
      <w:r>
        <w:t xml:space="preserve">Constructors  </w:t>
      </w:r>
    </w:p>
    <w:p w:rsidR="002D13B7" w:rsidRDefault="002D13B7"/>
    <w:p w:rsidR="002D13B7" w:rsidRDefault="002D13B7"/>
    <w:p w:rsidR="002D13B7" w:rsidRDefault="002D13B7"/>
    <w:p w:rsidR="002D13B7" w:rsidRDefault="002D13B7"/>
    <w:p w:rsidR="002D13B7" w:rsidRDefault="002D13B7">
      <w:bookmarkStart w:id="9" w:name="_GoBack"/>
      <w:bookmarkEnd w:id="9"/>
    </w:p>
    <w:sectPr w:rsidR="002D13B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E3CF9"/>
    <w:multiLevelType w:val="multilevel"/>
    <w:tmpl w:val="A7A60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F41F38"/>
    <w:multiLevelType w:val="multilevel"/>
    <w:tmpl w:val="9D1E0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4705DC"/>
    <w:multiLevelType w:val="multilevel"/>
    <w:tmpl w:val="F7C84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5967A7"/>
    <w:multiLevelType w:val="multilevel"/>
    <w:tmpl w:val="7332D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035B3A"/>
    <w:multiLevelType w:val="multilevel"/>
    <w:tmpl w:val="15EA2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36C4507"/>
    <w:multiLevelType w:val="multilevel"/>
    <w:tmpl w:val="DF125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8E4715"/>
    <w:multiLevelType w:val="multilevel"/>
    <w:tmpl w:val="78D63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5807E5"/>
    <w:multiLevelType w:val="multilevel"/>
    <w:tmpl w:val="03E83F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D13B7"/>
    <w:rsid w:val="00212340"/>
    <w:rsid w:val="002D13B7"/>
    <w:rsid w:val="00622A8A"/>
    <w:rsid w:val="0077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0C86"/>
  <w15:docId w15:val="{6DF1F2DD-3B61-4F9A-88E4-03CAD8D5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2095397/what-is-the-difference-between-jsf-servlet-and-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Tyler Daniels</cp:lastModifiedBy>
  <cp:revision>3</cp:revision>
  <dcterms:created xsi:type="dcterms:W3CDTF">2017-10-02T16:39:00Z</dcterms:created>
  <dcterms:modified xsi:type="dcterms:W3CDTF">2017-10-02T19:50:00Z</dcterms:modified>
</cp:coreProperties>
</file>