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A983" w14:textId="50800AB6" w:rsidR="00816216" w:rsidRDefault="00641E9D" w:rsidP="002B7972">
      <w:pPr>
        <w:pStyle w:val="Heading1"/>
        <w:spacing w:before="100" w:beforeAutospacing="1" w:after="0"/>
        <w:rPr>
          <w:sz w:val="32"/>
          <w:szCs w:val="36"/>
        </w:rPr>
      </w:pPr>
      <w:r w:rsidRPr="00F336E2">
        <w:rPr>
          <w:sz w:val="32"/>
          <w:szCs w:val="36"/>
        </w:rPr>
        <w:t>Osama Hamdy Othman</w:t>
      </w:r>
    </w:p>
    <w:p w14:paraId="1DD6A9BF" w14:textId="33BD856D" w:rsidR="00FD08FA" w:rsidRPr="00FD08FA" w:rsidRDefault="00FD08FA" w:rsidP="00FD08FA">
      <w:pPr>
        <w:pStyle w:val="Heading5"/>
      </w:pPr>
      <w:r w:rsidRPr="00FD08FA">
        <w:t>Senior Data Scientist | Microsoft Power BI Certified</w:t>
      </w:r>
      <w:r w:rsidR="00B718AE">
        <w:t xml:space="preserve"> (</w:t>
      </w:r>
      <w:r w:rsidR="00E06C46" w:rsidRPr="00E06C46">
        <w:rPr>
          <w:color w:val="39A5B7" w:themeColor="accent1"/>
        </w:rPr>
        <w:t xml:space="preserve">verify </w:t>
      </w:r>
      <w:hyperlink r:id="rId8" w:history="1">
        <w:r w:rsidR="00E06C46" w:rsidRPr="00E06C46">
          <w:rPr>
            <w:rStyle w:val="Hyperlink"/>
            <w:color w:val="39A5B7" w:themeColor="accent1"/>
          </w:rPr>
          <w:t>here</w:t>
        </w:r>
      </w:hyperlink>
      <w:r w:rsidR="00B718AE">
        <w:t>)</w:t>
      </w:r>
    </w:p>
    <w:p w14:paraId="7A59F3CD" w14:textId="24D89B09" w:rsidR="00B718AE" w:rsidRDefault="00B718AE" w:rsidP="0063421D">
      <w:pPr>
        <w:spacing w:after="0" w:line="360" w:lineRule="auto"/>
        <w:rPr>
          <w:rFonts w:ascii="Aptos" w:hAnsi="Aptos"/>
          <w:b/>
          <w:bCs/>
          <w:sz w:val="18"/>
          <w:szCs w:val="18"/>
        </w:rPr>
      </w:pPr>
    </w:p>
    <w:p w14:paraId="2C79B067" w14:textId="5552C876" w:rsidR="00AD26E3" w:rsidRPr="006608D6" w:rsidRDefault="002B7972" w:rsidP="00342234">
      <w:pPr>
        <w:spacing w:after="0" w:line="360" w:lineRule="auto"/>
        <w:rPr>
          <w:rFonts w:ascii="Aptos" w:hAnsi="Aptos"/>
          <w:sz w:val="18"/>
          <w:szCs w:val="18"/>
        </w:rPr>
      </w:pPr>
      <w:r>
        <w:rPr>
          <w:rFonts w:ascii="Aptos" w:hAnsi="Aptos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CAA3E3D" wp14:editId="1690E49F">
            <wp:simplePos x="0" y="0"/>
            <wp:positionH relativeFrom="margin">
              <wp:posOffset>4445</wp:posOffset>
            </wp:positionH>
            <wp:positionV relativeFrom="margin">
              <wp:posOffset>865505</wp:posOffset>
            </wp:positionV>
            <wp:extent cx="107950" cy="107950"/>
            <wp:effectExtent l="0" t="0" r="6350" b="6350"/>
            <wp:wrapSquare wrapText="bothSides"/>
            <wp:docPr id="1717082873" name="Graphic 171708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2873" name="Graphic 17170828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BC2CFA2" wp14:editId="31A809E8">
            <wp:simplePos x="0" y="0"/>
            <wp:positionH relativeFrom="margin">
              <wp:posOffset>5080</wp:posOffset>
            </wp:positionH>
            <wp:positionV relativeFrom="margin">
              <wp:posOffset>647700</wp:posOffset>
            </wp:positionV>
            <wp:extent cx="107950" cy="107950"/>
            <wp:effectExtent l="0" t="0" r="6350" b="6350"/>
            <wp:wrapSquare wrapText="bothSides"/>
            <wp:docPr id="110871667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6672" name="Graphic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b/>
          <w:bCs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C5DB759" wp14:editId="71ED24C2">
            <wp:simplePos x="0" y="0"/>
            <wp:positionH relativeFrom="margin">
              <wp:posOffset>4445</wp:posOffset>
            </wp:positionH>
            <wp:positionV relativeFrom="margin">
              <wp:posOffset>1078865</wp:posOffset>
            </wp:positionV>
            <wp:extent cx="107950" cy="107950"/>
            <wp:effectExtent l="0" t="0" r="6350" b="6350"/>
            <wp:wrapSquare wrapText="bothSides"/>
            <wp:docPr id="927799266" name="Graphic 927799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99266" name="Graphic 9277992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6E3" w:rsidRPr="006608D6">
        <w:rPr>
          <w:rFonts w:ascii="Aptos" w:hAnsi="Aptos"/>
          <w:b/>
          <w:bCs/>
          <w:sz w:val="18"/>
          <w:szCs w:val="18"/>
        </w:rPr>
        <w:t>Mobile</w:t>
      </w:r>
      <w:r w:rsidR="00AD26E3" w:rsidRPr="006608D6">
        <w:rPr>
          <w:rFonts w:ascii="Aptos" w:hAnsi="Aptos"/>
          <w:sz w:val="18"/>
          <w:szCs w:val="18"/>
        </w:rPr>
        <w:t>:</w:t>
      </w:r>
      <w:r w:rsidR="00342234">
        <w:rPr>
          <w:rFonts w:ascii="Aptos" w:hAnsi="Aptos"/>
          <w:sz w:val="18"/>
          <w:szCs w:val="18"/>
        </w:rPr>
        <w:t xml:space="preserve"> </w:t>
      </w:r>
      <w:r w:rsidR="00342234" w:rsidRPr="006813FA">
        <w:rPr>
          <w:rFonts w:ascii="Aptos" w:hAnsi="Aptos"/>
          <w:b/>
          <w:bCs/>
          <w:color w:val="39A5B7" w:themeColor="accent1"/>
          <w:sz w:val="18"/>
          <w:szCs w:val="18"/>
        </w:rPr>
        <w:t>EG</w:t>
      </w:r>
      <w:r w:rsidR="00342234">
        <w:rPr>
          <w:rFonts w:ascii="Aptos" w:hAnsi="Aptos"/>
          <w:sz w:val="18"/>
          <w:szCs w:val="18"/>
        </w:rPr>
        <w:t xml:space="preserve"> </w:t>
      </w:r>
      <w:r w:rsidR="00342234" w:rsidRPr="006608D6">
        <w:rPr>
          <w:rFonts w:ascii="Aptos" w:hAnsi="Aptos"/>
          <w:sz w:val="18"/>
          <w:szCs w:val="18"/>
        </w:rPr>
        <w:t>+(</w:t>
      </w:r>
      <w:r w:rsidR="00342234">
        <w:rPr>
          <w:rFonts w:ascii="Aptos" w:hAnsi="Aptos"/>
          <w:sz w:val="18"/>
          <w:szCs w:val="18"/>
        </w:rPr>
        <w:t>20</w:t>
      </w:r>
      <w:r w:rsidR="00342234" w:rsidRPr="006608D6">
        <w:rPr>
          <w:rFonts w:ascii="Aptos" w:hAnsi="Aptos"/>
          <w:sz w:val="18"/>
          <w:szCs w:val="18"/>
        </w:rPr>
        <w:t xml:space="preserve">) </w:t>
      </w:r>
      <w:r w:rsidR="00342234">
        <w:rPr>
          <w:rFonts w:ascii="Aptos" w:hAnsi="Aptos"/>
          <w:sz w:val="18"/>
          <w:szCs w:val="18"/>
        </w:rPr>
        <w:t xml:space="preserve">100 263 7212 | </w:t>
      </w:r>
      <w:r w:rsidR="00342234" w:rsidRPr="006813FA">
        <w:rPr>
          <w:rFonts w:ascii="Aptos" w:hAnsi="Aptos"/>
          <w:b/>
          <w:bCs/>
          <w:color w:val="39A5B7" w:themeColor="accent1"/>
          <w:sz w:val="18"/>
          <w:szCs w:val="18"/>
        </w:rPr>
        <w:t>KSA</w:t>
      </w:r>
      <w:r w:rsidR="00342234">
        <w:rPr>
          <w:rFonts w:ascii="Aptos" w:hAnsi="Aptos"/>
          <w:sz w:val="18"/>
          <w:szCs w:val="18"/>
        </w:rPr>
        <w:t xml:space="preserve"> </w:t>
      </w:r>
      <w:r w:rsidR="00342234" w:rsidRPr="006608D6">
        <w:rPr>
          <w:rFonts w:ascii="Aptos" w:hAnsi="Aptos"/>
          <w:sz w:val="18"/>
          <w:szCs w:val="18"/>
        </w:rPr>
        <w:t>+(</w:t>
      </w:r>
      <w:r w:rsidR="00342234">
        <w:rPr>
          <w:rFonts w:ascii="Aptos" w:hAnsi="Aptos"/>
          <w:sz w:val="18"/>
          <w:szCs w:val="18"/>
        </w:rPr>
        <w:t>966</w:t>
      </w:r>
      <w:r w:rsidR="00342234" w:rsidRPr="006608D6">
        <w:rPr>
          <w:rFonts w:ascii="Aptos" w:hAnsi="Aptos"/>
          <w:sz w:val="18"/>
          <w:szCs w:val="18"/>
        </w:rPr>
        <w:t xml:space="preserve">) </w:t>
      </w:r>
      <w:r w:rsidR="00342234">
        <w:rPr>
          <w:rFonts w:ascii="Aptos" w:hAnsi="Aptos"/>
          <w:sz w:val="18"/>
          <w:szCs w:val="18"/>
        </w:rPr>
        <w:t>538 168 693</w:t>
      </w:r>
    </w:p>
    <w:p w14:paraId="53712088" w14:textId="0DB61F0F" w:rsidR="007578B6" w:rsidRPr="006608D6" w:rsidRDefault="007578B6" w:rsidP="00317BA8">
      <w:pPr>
        <w:spacing w:after="0" w:line="360" w:lineRule="auto"/>
        <w:rPr>
          <w:rFonts w:ascii="Aptos" w:hAnsi="Aptos"/>
          <w:sz w:val="18"/>
          <w:szCs w:val="18"/>
        </w:rPr>
      </w:pPr>
      <w:r w:rsidRPr="006608D6">
        <w:rPr>
          <w:rFonts w:ascii="Aptos" w:hAnsi="Aptos"/>
          <w:b/>
          <w:bCs/>
          <w:sz w:val="18"/>
          <w:szCs w:val="18"/>
        </w:rPr>
        <w:t>Address</w:t>
      </w:r>
      <w:r w:rsidRPr="006608D6">
        <w:rPr>
          <w:rFonts w:ascii="Aptos" w:hAnsi="Aptos"/>
          <w:sz w:val="18"/>
          <w:szCs w:val="18"/>
        </w:rPr>
        <w:t>:</w:t>
      </w:r>
      <w:r w:rsidR="00870A3B">
        <w:rPr>
          <w:rFonts w:ascii="Aptos" w:hAnsi="Aptos"/>
          <w:sz w:val="18"/>
          <w:szCs w:val="18"/>
        </w:rPr>
        <w:t xml:space="preserve"> </w:t>
      </w:r>
      <w:proofErr w:type="spellStart"/>
      <w:r w:rsidR="003844A8">
        <w:rPr>
          <w:rFonts w:ascii="Aptos" w:hAnsi="Aptos"/>
          <w:sz w:val="18"/>
          <w:szCs w:val="18"/>
        </w:rPr>
        <w:t>Madinaty</w:t>
      </w:r>
      <w:proofErr w:type="spellEnd"/>
      <w:r w:rsidR="003844A8">
        <w:rPr>
          <w:rFonts w:ascii="Aptos" w:hAnsi="Aptos"/>
          <w:sz w:val="18"/>
          <w:szCs w:val="18"/>
        </w:rPr>
        <w:t>, Cairo, Egypt</w:t>
      </w:r>
      <w:r w:rsidR="00FD08FA" w:rsidRPr="00FD08FA">
        <w:rPr>
          <w:rFonts w:ascii="Aptos" w:hAnsi="Aptos"/>
          <w:sz w:val="18"/>
          <w:szCs w:val="18"/>
        </w:rPr>
        <w:t>.</w:t>
      </w:r>
    </w:p>
    <w:p w14:paraId="35F9D554" w14:textId="4B8EAEB5" w:rsidR="00FD729E" w:rsidRPr="006608D6" w:rsidRDefault="00AD26E3" w:rsidP="00F336E2">
      <w:pPr>
        <w:spacing w:after="0" w:line="360" w:lineRule="auto"/>
        <w:jc w:val="both"/>
        <w:rPr>
          <w:rFonts w:ascii="Aptos" w:hAnsi="Aptos"/>
          <w:sz w:val="18"/>
          <w:szCs w:val="18"/>
        </w:rPr>
      </w:pPr>
      <w:r w:rsidRPr="006608D6">
        <w:rPr>
          <w:rFonts w:ascii="Aptos" w:hAnsi="Aptos"/>
          <w:b/>
          <w:bCs/>
          <w:sz w:val="18"/>
          <w:szCs w:val="18"/>
        </w:rPr>
        <w:t>Email</w:t>
      </w:r>
      <w:r w:rsidRPr="006608D6">
        <w:rPr>
          <w:rFonts w:ascii="Aptos" w:hAnsi="Aptos"/>
          <w:sz w:val="18"/>
          <w:szCs w:val="18"/>
        </w:rPr>
        <w:t xml:space="preserve">: </w:t>
      </w:r>
      <w:hyperlink r:id="rId12" w:history="1">
        <w:r w:rsidR="00E06C46" w:rsidRPr="003A2140">
          <w:rPr>
            <w:rStyle w:val="Hyperlink"/>
            <w:rFonts w:ascii="Aptos" w:hAnsi="Aptos"/>
            <w:sz w:val="18"/>
            <w:szCs w:val="18"/>
          </w:rPr>
          <w:t>os.othman94@gmail.com</w:t>
        </w:r>
      </w:hyperlink>
    </w:p>
    <w:p w14:paraId="131E7DBD" w14:textId="65440939" w:rsidR="003935DB" w:rsidRPr="007850A1" w:rsidRDefault="00B718AE" w:rsidP="003935DB">
      <w:pPr>
        <w:spacing w:after="0" w:line="480" w:lineRule="auto"/>
        <w:rPr>
          <w:rFonts w:ascii="Aptos" w:hAnsi="Aptos"/>
          <w:color w:val="2A7B88" w:themeColor="accent1" w:themeShade="BF"/>
          <w:sz w:val="18"/>
          <w:szCs w:val="18"/>
          <w:u w:val="single"/>
        </w:rPr>
      </w:pPr>
      <w:r>
        <w:rPr>
          <w:rFonts w:ascii="Aptos" w:hAnsi="Aptos"/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78544BD5" wp14:editId="34473F02">
            <wp:simplePos x="0" y="0"/>
            <wp:positionH relativeFrom="margin">
              <wp:posOffset>5080</wp:posOffset>
            </wp:positionH>
            <wp:positionV relativeFrom="margin">
              <wp:posOffset>1297940</wp:posOffset>
            </wp:positionV>
            <wp:extent cx="107950" cy="107950"/>
            <wp:effectExtent l="0" t="0" r="6350" b="6350"/>
            <wp:wrapSquare wrapText="bothSides"/>
            <wp:docPr id="790446034" name="Graphic 79044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6034" name="Graphic 7904460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C67" w:rsidRPr="006608D6">
        <w:rPr>
          <w:rFonts w:ascii="Aptos" w:hAnsi="Aptos"/>
          <w:b/>
          <w:bCs/>
          <w:sz w:val="18"/>
          <w:szCs w:val="18"/>
        </w:rPr>
        <w:t>LinkedIn</w:t>
      </w:r>
      <w:r w:rsidR="00DA4C67" w:rsidRPr="007850A1">
        <w:rPr>
          <w:rFonts w:ascii="Aptos" w:hAnsi="Aptos"/>
          <w:sz w:val="18"/>
          <w:szCs w:val="18"/>
        </w:rPr>
        <w:t>:</w:t>
      </w:r>
      <w:r w:rsidR="00086144" w:rsidRPr="007850A1">
        <w:rPr>
          <w:sz w:val="18"/>
          <w:szCs w:val="18"/>
        </w:rPr>
        <w:t xml:space="preserve"> </w:t>
      </w:r>
      <w:hyperlink r:id="rId14" w:history="1">
        <w:r w:rsidR="00086144" w:rsidRPr="007850A1">
          <w:rPr>
            <w:rStyle w:val="Hyperlink"/>
            <w:rFonts w:ascii="Aptos" w:hAnsi="Aptos"/>
            <w:sz w:val="18"/>
            <w:szCs w:val="18"/>
          </w:rPr>
          <w:t>Osama Hamdy | LinkedIn</w:t>
        </w:r>
      </w:hyperlink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8"/>
      </w:tblGrid>
      <w:tr w:rsidR="008417D5" w:rsidRPr="006608D6" w14:paraId="4D23AF8E" w14:textId="77777777" w:rsidTr="003935DB">
        <w:trPr>
          <w:gridAfter w:val="1"/>
          <w:wAfter w:w="9" w:type="pct"/>
        </w:trPr>
        <w:tc>
          <w:tcPr>
            <w:tcW w:w="4991" w:type="pct"/>
            <w:tcBorders>
              <w:bottom w:val="single" w:sz="4" w:space="0" w:color="39A5B7" w:themeColor="accent1"/>
            </w:tcBorders>
          </w:tcPr>
          <w:p w14:paraId="599891F1" w14:textId="77777777" w:rsidR="008417D5" w:rsidRPr="006608D6" w:rsidRDefault="008417D5" w:rsidP="00242858">
            <w:pPr>
              <w:pStyle w:val="Heading3"/>
              <w:rPr>
                <w:b/>
                <w:bCs/>
              </w:rPr>
            </w:pPr>
            <w:r>
              <w:t>C</w:t>
            </w:r>
            <w:r w:rsidRPr="006608D6">
              <w:rPr>
                <w:b/>
                <w:bCs/>
              </w:rPr>
              <w:t>areer Objective</w:t>
            </w:r>
          </w:p>
        </w:tc>
      </w:tr>
      <w:tr w:rsidR="008417D5" w14:paraId="00C6151A" w14:textId="77777777" w:rsidTr="00C9114C">
        <w:tc>
          <w:tcPr>
            <w:tcW w:w="5000" w:type="pct"/>
            <w:gridSpan w:val="2"/>
            <w:tcBorders>
              <w:top w:val="single" w:sz="12" w:space="0" w:color="2A7B88" w:themeColor="accent1" w:themeShade="BF"/>
            </w:tcBorders>
          </w:tcPr>
          <w:p w14:paraId="6D12AEBA" w14:textId="2C55687A" w:rsidR="008417D5" w:rsidRDefault="0014524F" w:rsidP="008417D5">
            <w:pPr>
              <w:pStyle w:val="Paragraph"/>
              <w:spacing w:line="276" w:lineRule="auto"/>
              <w:jc w:val="both"/>
            </w:pPr>
            <w:r w:rsidRPr="0014524F">
              <w:t>As a seasoned data scientist with</w:t>
            </w:r>
            <w:r>
              <w:t xml:space="preserve"> </w:t>
            </w:r>
            <w:r w:rsidR="00101B16">
              <w:t xml:space="preserve">more than four </w:t>
            </w:r>
            <w:r w:rsidRPr="0014524F">
              <w:t xml:space="preserve">years of hands-on experience in designing and deploying intricate machine learning models and end-to-end pipelines, my career objective is to continue pushing the boundaries of data-driven innovation. I aspire to leverage my deep understanding of statistical analysis, </w:t>
            </w:r>
            <w:r>
              <w:t xml:space="preserve">ML </w:t>
            </w:r>
            <w:r w:rsidRPr="0014524F">
              <w:t>algorithm</w:t>
            </w:r>
            <w:r>
              <w:t>s</w:t>
            </w:r>
            <w:r w:rsidRPr="0014524F">
              <w:t>, and programming skills to contribute effectively to a dynamic team focused on solving complex challenges. I am eager to collaborate on projects that demand creativity, strategic thinking, and a strong commitment to delivering actionable insights from data. With a proven track record of translating business requirements into successful machine learning solutions, I am dedicated to refining my expertise and staying at the forefront of this ever-evolving field to drive meaningful impact and growth</w:t>
            </w:r>
            <w:r w:rsidR="008417D5">
              <w:t>.</w:t>
            </w:r>
          </w:p>
        </w:tc>
      </w:tr>
    </w:tbl>
    <w:tbl>
      <w:tblPr>
        <w:tblStyle w:val="PlainTable1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8391"/>
      </w:tblGrid>
      <w:tr w:rsidR="00C9114C" w14:paraId="78353BB6" w14:textId="77777777" w:rsidTr="00625C0A">
        <w:tc>
          <w:tcPr>
            <w:tcW w:w="10205" w:type="dxa"/>
            <w:gridSpan w:val="2"/>
            <w:tcBorders>
              <w:bottom w:val="single" w:sz="12" w:space="0" w:color="2A7B88" w:themeColor="accent1" w:themeShade="BF"/>
            </w:tcBorders>
          </w:tcPr>
          <w:p w14:paraId="043B7647" w14:textId="5A2530C4" w:rsidR="006608D6" w:rsidRPr="006608D6" w:rsidRDefault="006608D6" w:rsidP="00242858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</w:tr>
      <w:tr w:rsidR="00625C0A" w14:paraId="1E724FEE" w14:textId="77777777" w:rsidTr="00625C0A">
        <w:trPr>
          <w:trHeight w:val="20"/>
        </w:trPr>
        <w:tc>
          <w:tcPr>
            <w:tcW w:w="1814" w:type="dxa"/>
            <w:tcBorders>
              <w:top w:val="single" w:sz="12" w:space="0" w:color="2A7B88" w:themeColor="accent1" w:themeShade="BF"/>
            </w:tcBorders>
          </w:tcPr>
          <w:p w14:paraId="4CCF0249" w14:textId="77777777" w:rsidR="00625C0A" w:rsidRPr="008417D5" w:rsidRDefault="00625C0A" w:rsidP="008417D5">
            <w:pPr>
              <w:autoSpaceDE w:val="0"/>
              <w:autoSpaceDN w:val="0"/>
              <w:adjustRightInd w:val="0"/>
              <w:rPr>
                <w:rFonts w:ascii="Aptos" w:hAnsi="Aptos" w:cs="URWPalladioL-Roma"/>
                <w:sz w:val="16"/>
                <w:szCs w:val="16"/>
              </w:rPr>
            </w:pPr>
          </w:p>
        </w:tc>
        <w:tc>
          <w:tcPr>
            <w:tcW w:w="8391" w:type="dxa"/>
            <w:tcBorders>
              <w:top w:val="single" w:sz="12" w:space="0" w:color="2A7B88" w:themeColor="accent1" w:themeShade="BF"/>
            </w:tcBorders>
          </w:tcPr>
          <w:p w14:paraId="3C97966B" w14:textId="77777777" w:rsidR="00625C0A" w:rsidRPr="00C9114C" w:rsidRDefault="00625C0A" w:rsidP="0014524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</w:p>
        </w:tc>
      </w:tr>
      <w:tr w:rsidR="00C9114C" w14:paraId="295BE8C4" w14:textId="77777777" w:rsidTr="00625C0A">
        <w:tc>
          <w:tcPr>
            <w:tcW w:w="1814" w:type="dxa"/>
          </w:tcPr>
          <w:p w14:paraId="2D409E9E" w14:textId="246C8D34" w:rsidR="006608D6" w:rsidRPr="008417D5" w:rsidRDefault="006608D6" w:rsidP="008417D5">
            <w:pPr>
              <w:autoSpaceDE w:val="0"/>
              <w:autoSpaceDN w:val="0"/>
              <w:adjustRightInd w:val="0"/>
              <w:rPr>
                <w:rFonts w:ascii="Aptos" w:hAnsi="Aptos" w:cs="URWPalladioL-Roma"/>
                <w:sz w:val="16"/>
                <w:szCs w:val="16"/>
              </w:rPr>
            </w:pPr>
            <w:r w:rsidRPr="008417D5">
              <w:rPr>
                <w:rFonts w:ascii="Aptos" w:hAnsi="Aptos" w:cs="URWPalladioL-Roma"/>
                <w:sz w:val="16"/>
                <w:szCs w:val="16"/>
              </w:rPr>
              <w:t>Oct 2019 – Jul 2020</w:t>
            </w:r>
          </w:p>
        </w:tc>
        <w:tc>
          <w:tcPr>
            <w:tcW w:w="8391" w:type="dxa"/>
          </w:tcPr>
          <w:p w14:paraId="473A99C5" w14:textId="02A664DD" w:rsidR="0014524F" w:rsidRDefault="00B718AE" w:rsidP="0014524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Data Science Diploma</w:t>
            </w:r>
            <w:r w:rsidR="006608D6" w:rsidRPr="00C9114C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, Information Technology Institute, Smart Village - (</w:t>
            </w:r>
            <w:r w:rsidR="00C77270">
              <w:rPr>
                <w:rFonts w:asciiTheme="majorHAnsi" w:hAnsiTheme="majorHAnsi" w:cs="URWPalladioL-Bold"/>
                <w:b/>
                <w:bCs/>
                <w:color w:val="2A7B88" w:themeColor="accent1" w:themeShade="BF"/>
                <w:sz w:val="18"/>
                <w:szCs w:val="18"/>
              </w:rPr>
              <w:t>1</w:t>
            </w:r>
            <w:r w:rsidR="00C77270" w:rsidRPr="00C77270">
              <w:rPr>
                <w:rFonts w:asciiTheme="majorHAnsi" w:hAnsiTheme="majorHAnsi" w:cs="URWPalladioL-Bold"/>
                <w:b/>
                <w:bCs/>
                <w:color w:val="2A7B88" w:themeColor="accent1" w:themeShade="BF"/>
                <w:sz w:val="18"/>
                <w:szCs w:val="18"/>
                <w:vertAlign w:val="superscript"/>
              </w:rPr>
              <w:t>st</w:t>
            </w:r>
            <w:r w:rsidR="00C77270">
              <w:rPr>
                <w:rFonts w:asciiTheme="majorHAnsi" w:hAnsiTheme="majorHAnsi" w:cs="URWPalladioL-Bold"/>
                <w:b/>
                <w:bCs/>
                <w:color w:val="2A7B88" w:themeColor="accent1" w:themeShade="BF"/>
                <w:sz w:val="18"/>
                <w:szCs w:val="18"/>
              </w:rPr>
              <w:t xml:space="preserve"> </w:t>
            </w:r>
            <w:r w:rsidR="006608D6" w:rsidRPr="00C9114C">
              <w:rPr>
                <w:rFonts w:asciiTheme="majorHAnsi" w:hAnsiTheme="majorHAnsi" w:cs="URWPalladioL-Bold"/>
                <w:b/>
                <w:bCs/>
                <w:color w:val="2A7B88" w:themeColor="accent1" w:themeShade="BF"/>
                <w:sz w:val="18"/>
                <w:szCs w:val="18"/>
              </w:rPr>
              <w:t>ranked student</w:t>
            </w:r>
            <w:r w:rsidR="006608D6" w:rsidRPr="00C9114C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)</w:t>
            </w:r>
          </w:p>
          <w:p w14:paraId="5FA386A2" w14:textId="2CA41524" w:rsidR="00C9114C" w:rsidRDefault="00C9114C" w:rsidP="0014524F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Major</w:t>
            </w:r>
            <w:r w:rsidRPr="00C9114C">
              <w:rPr>
                <w:rFonts w:ascii="Aptos" w:hAnsi="Aptos" w:cs="URWPalladioL-Roma"/>
                <w:sz w:val="16"/>
                <w:szCs w:val="16"/>
              </w:rPr>
              <w:t xml:space="preserve">: </w:t>
            </w:r>
            <w:r w:rsidRPr="00C9114C">
              <w:rPr>
                <w:rFonts w:ascii="Aptos" w:hAnsi="Aptos" w:cs="URWPalladioL-Roma"/>
                <w:b/>
                <w:bCs/>
                <w:color w:val="2A7B88" w:themeColor="accent1" w:themeShade="BF"/>
                <w:sz w:val="16"/>
                <w:szCs w:val="16"/>
              </w:rPr>
              <w:t>Data Science</w:t>
            </w:r>
          </w:p>
          <w:p w14:paraId="00571F64" w14:textId="176EF8E0" w:rsidR="003935DB" w:rsidRPr="00C9114C" w:rsidRDefault="003935DB" w:rsidP="00C9114C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</w:p>
        </w:tc>
      </w:tr>
      <w:tr w:rsidR="00C9114C" w14:paraId="47EF2DB0" w14:textId="77777777" w:rsidTr="0014524F">
        <w:tc>
          <w:tcPr>
            <w:tcW w:w="1814" w:type="dxa"/>
          </w:tcPr>
          <w:p w14:paraId="45FD6BD7" w14:textId="4F44DCBA" w:rsidR="006608D6" w:rsidRPr="008417D5" w:rsidRDefault="003F0F20" w:rsidP="008417D5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Oct</w:t>
            </w:r>
            <w:r w:rsidR="006608D6" w:rsidRPr="008417D5">
              <w:rPr>
                <w:rFonts w:ascii="Aptos" w:hAnsi="Aptos" w:cs="URWPalladioL-Roma"/>
                <w:sz w:val="16"/>
                <w:szCs w:val="16"/>
              </w:rPr>
              <w:t xml:space="preserve"> 20</w:t>
            </w:r>
            <w:r>
              <w:rPr>
                <w:rFonts w:ascii="Aptos" w:hAnsi="Aptos" w:cs="URWPalladioL-Roma"/>
                <w:sz w:val="16"/>
                <w:szCs w:val="16"/>
              </w:rPr>
              <w:t>1</w:t>
            </w:r>
            <w:r w:rsidR="00B13B9F">
              <w:rPr>
                <w:rFonts w:ascii="Aptos" w:hAnsi="Aptos" w:cs="URWPalladioL-Roma"/>
                <w:sz w:val="16"/>
                <w:szCs w:val="16"/>
              </w:rPr>
              <w:t>3</w:t>
            </w:r>
            <w:r w:rsidR="006608D6" w:rsidRPr="008417D5">
              <w:rPr>
                <w:rFonts w:ascii="Aptos" w:hAnsi="Aptos" w:cs="URWPalladioL-Roma"/>
                <w:sz w:val="16"/>
                <w:szCs w:val="16"/>
              </w:rPr>
              <w:t xml:space="preserve"> – </w:t>
            </w:r>
            <w:r>
              <w:rPr>
                <w:rFonts w:ascii="Aptos" w:hAnsi="Aptos" w:cs="URWPalladioL-Roma"/>
                <w:sz w:val="16"/>
                <w:szCs w:val="16"/>
              </w:rPr>
              <w:t>July 201</w:t>
            </w:r>
            <w:r w:rsidR="00B13B9F">
              <w:rPr>
                <w:rFonts w:ascii="Aptos" w:hAnsi="Aptos" w:cs="URWPalladioL-Roma"/>
                <w:sz w:val="16"/>
                <w:szCs w:val="16"/>
              </w:rPr>
              <w:t>7</w:t>
            </w:r>
          </w:p>
        </w:tc>
        <w:tc>
          <w:tcPr>
            <w:tcW w:w="8391" w:type="dxa"/>
          </w:tcPr>
          <w:p w14:paraId="42FBCA82" w14:textId="77777777" w:rsidR="006608D6" w:rsidRPr="00C9114C" w:rsidRDefault="006608D6" w:rsidP="006608D6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 w:rsidRPr="00C9114C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BSc. of Petroleum Engineering, Faculty of Petroleum Engineering, Suez University.</w:t>
            </w:r>
          </w:p>
          <w:p w14:paraId="59778E24" w14:textId="77777777" w:rsidR="006608D6" w:rsidRPr="00C9114C" w:rsidRDefault="006608D6" w:rsidP="006608D6">
            <w:pPr>
              <w:autoSpaceDE w:val="0"/>
              <w:autoSpaceDN w:val="0"/>
              <w:adjustRightInd w:val="0"/>
              <w:spacing w:line="276" w:lineRule="auto"/>
              <w:ind w:left="720"/>
              <w:jc w:val="both"/>
              <w:rPr>
                <w:rFonts w:ascii="Aptos" w:hAnsi="Aptos" w:cs="URWPalladioL-Roma"/>
                <w:sz w:val="16"/>
                <w:szCs w:val="16"/>
              </w:rPr>
            </w:pPr>
            <w:r w:rsidRPr="00C9114C">
              <w:rPr>
                <w:rFonts w:ascii="Aptos" w:hAnsi="Aptos" w:cs="URWPalladioL-Roma"/>
                <w:sz w:val="16"/>
                <w:szCs w:val="16"/>
              </w:rPr>
              <w:t>GPA: 3.17</w:t>
            </w:r>
          </w:p>
          <w:p w14:paraId="663CDCCA" w14:textId="1597E64F" w:rsidR="003935DB" w:rsidRPr="00C9114C" w:rsidRDefault="006608D6" w:rsidP="00BF0294">
            <w:pPr>
              <w:autoSpaceDE w:val="0"/>
              <w:autoSpaceDN w:val="0"/>
              <w:adjustRightInd w:val="0"/>
              <w:spacing w:line="276" w:lineRule="auto"/>
              <w:ind w:left="720"/>
              <w:jc w:val="both"/>
              <w:rPr>
                <w:rFonts w:ascii="Aptos" w:hAnsi="Aptos" w:cs="URWPalladioL-Roma"/>
                <w:sz w:val="16"/>
                <w:szCs w:val="16"/>
              </w:rPr>
            </w:pPr>
            <w:r w:rsidRPr="00C9114C">
              <w:rPr>
                <w:rFonts w:ascii="Aptos" w:hAnsi="Aptos" w:cs="URWPalladioL-Roma"/>
                <w:sz w:val="16"/>
                <w:szCs w:val="16"/>
              </w:rPr>
              <w:t>Graduation Project Grade: Excellent.</w:t>
            </w:r>
          </w:p>
        </w:tc>
      </w:tr>
    </w:tbl>
    <w:p w14:paraId="0F0C8513" w14:textId="509E3028" w:rsidR="008417D5" w:rsidRDefault="008417D5"/>
    <w:tbl>
      <w:tblPr>
        <w:tblStyle w:val="PlainTable1"/>
        <w:tblW w:w="5135" w:type="pct"/>
        <w:tblLook w:val="0600" w:firstRow="0" w:lastRow="0" w:firstColumn="0" w:lastColumn="0" w:noHBand="1" w:noVBand="1"/>
      </w:tblPr>
      <w:tblGrid>
        <w:gridCol w:w="1986"/>
        <w:gridCol w:w="8218"/>
      </w:tblGrid>
      <w:tr w:rsidR="008417D5" w14:paraId="00F1FAC2" w14:textId="77777777" w:rsidTr="00A22F16"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2A7B88" w:themeColor="accent1" w:themeShade="BF"/>
              <w:right w:val="nil"/>
            </w:tcBorders>
          </w:tcPr>
          <w:p w14:paraId="25AD35B4" w14:textId="77777777" w:rsidR="008417D5" w:rsidRPr="006608D6" w:rsidRDefault="008417D5" w:rsidP="00242858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6608D6">
              <w:rPr>
                <w:b/>
                <w:bCs/>
              </w:rPr>
              <w:t>rofessional Experience</w:t>
            </w:r>
          </w:p>
        </w:tc>
      </w:tr>
      <w:tr w:rsidR="00625C0A" w14:paraId="0004A11E" w14:textId="77777777" w:rsidTr="00E3050B">
        <w:trPr>
          <w:trHeight w:val="20"/>
        </w:trPr>
        <w:tc>
          <w:tcPr>
            <w:tcW w:w="973" w:type="pct"/>
            <w:tcBorders>
              <w:top w:val="single" w:sz="12" w:space="0" w:color="2A7B88" w:themeColor="accent1" w:themeShade="BF"/>
              <w:left w:val="nil"/>
              <w:bottom w:val="nil"/>
              <w:right w:val="nil"/>
            </w:tcBorders>
          </w:tcPr>
          <w:p w14:paraId="44CBE49C" w14:textId="77777777" w:rsidR="00625C0A" w:rsidRPr="008417D5" w:rsidRDefault="00625C0A" w:rsidP="0014524F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</w:p>
        </w:tc>
        <w:tc>
          <w:tcPr>
            <w:tcW w:w="4027" w:type="pct"/>
            <w:tcBorders>
              <w:top w:val="single" w:sz="12" w:space="0" w:color="2A7B88" w:themeColor="accent1" w:themeShade="BF"/>
              <w:left w:val="nil"/>
              <w:bottom w:val="nil"/>
              <w:right w:val="nil"/>
            </w:tcBorders>
          </w:tcPr>
          <w:p w14:paraId="5D0E133B" w14:textId="77777777" w:rsidR="00625C0A" w:rsidRPr="00EE2817" w:rsidRDefault="00625C0A" w:rsidP="0014524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</w:p>
        </w:tc>
      </w:tr>
      <w:tr w:rsidR="008417D5" w14:paraId="2D14529F" w14:textId="77777777" w:rsidTr="00E3050B"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</w:tcPr>
          <w:p w14:paraId="5E2D9913" w14:textId="77777777" w:rsidR="008417D5" w:rsidRPr="008417D5" w:rsidRDefault="008417D5" w:rsidP="0014524F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 w:rsidRPr="008417D5">
              <w:rPr>
                <w:rFonts w:ascii="Aptos" w:hAnsi="Aptos" w:cs="URWPalladioL-Roma"/>
                <w:sz w:val="16"/>
                <w:szCs w:val="16"/>
              </w:rPr>
              <w:t>March 2023 - Present</w:t>
            </w:r>
          </w:p>
        </w:tc>
        <w:tc>
          <w:tcPr>
            <w:tcW w:w="4027" w:type="pct"/>
            <w:tcBorders>
              <w:top w:val="nil"/>
              <w:left w:val="nil"/>
              <w:bottom w:val="nil"/>
              <w:right w:val="nil"/>
            </w:tcBorders>
          </w:tcPr>
          <w:p w14:paraId="16565B60" w14:textId="3AB37763" w:rsidR="008417D5" w:rsidRDefault="008417D5" w:rsidP="005E3907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sz w:val="18"/>
                <w:szCs w:val="18"/>
              </w:rPr>
            </w:pPr>
            <w:r w:rsidRPr="00EE2817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Senior Data Scientist</w:t>
            </w:r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 – </w:t>
            </w:r>
            <w:hyperlink r:id="rId15" w:history="1">
              <w:r w:rsidRPr="005E3907">
                <w:rPr>
                  <w:rStyle w:val="Hyperlink"/>
                  <w:rFonts w:asciiTheme="majorHAnsi" w:hAnsiTheme="majorHAnsi" w:cs="URWPalladioL-Bold"/>
                  <w:sz w:val="18"/>
                  <w:szCs w:val="18"/>
                </w:rPr>
                <w:t>Giza Systems</w:t>
              </w:r>
            </w:hyperlink>
          </w:p>
          <w:p w14:paraId="0E49E46A" w14:textId="5AE978CD" w:rsidR="008417D5" w:rsidRDefault="00BF0294" w:rsidP="002F615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ParagraphChar"/>
              </w:rPr>
            </w:pPr>
            <w:r>
              <w:rPr>
                <w:rStyle w:val="ParagraphChar"/>
              </w:rPr>
              <w:t>Working on a</w:t>
            </w:r>
            <w:r w:rsidR="002F6158" w:rsidRPr="002F6158">
              <w:rPr>
                <w:rStyle w:val="ParagraphChar"/>
              </w:rPr>
              <w:t xml:space="preserve"> major </w:t>
            </w:r>
            <w:r w:rsidR="002F6158">
              <w:rPr>
                <w:rStyle w:val="ParagraphChar"/>
              </w:rPr>
              <w:t>project</w:t>
            </w:r>
            <w:r w:rsidR="002F6158" w:rsidRPr="002F6158">
              <w:rPr>
                <w:rStyle w:val="ParagraphChar"/>
              </w:rPr>
              <w:t xml:space="preserve"> focused on developing an AI platform tailored for crime analysis. This innovative platform employs Graph Analysis techniques to dissect intricate crime patterns and forecast crime rates. </w:t>
            </w:r>
            <w:r w:rsidR="002F6158">
              <w:rPr>
                <w:rStyle w:val="ParagraphChar"/>
              </w:rPr>
              <w:t>We aim to</w:t>
            </w:r>
            <w:r w:rsidR="002F6158" w:rsidRPr="002F6158">
              <w:rPr>
                <w:rStyle w:val="ParagraphChar"/>
              </w:rPr>
              <w:t xml:space="preserve"> empower decision-makers to strategically optimize the distribution of security patrols, ensuring maximum coverage and efficacy in crime prevention efforts.</w:t>
            </w:r>
          </w:p>
          <w:p w14:paraId="09FC3F48" w14:textId="6467B817" w:rsidR="002F6158" w:rsidRPr="00FB2A44" w:rsidRDefault="002F6158" w:rsidP="00242858">
            <w:pPr>
              <w:autoSpaceDE w:val="0"/>
              <w:autoSpaceDN w:val="0"/>
              <w:adjustRightInd w:val="0"/>
              <w:spacing w:line="276" w:lineRule="auto"/>
              <w:rPr>
                <w:rFonts w:cs="URWPalladioL-Bold"/>
                <w:b/>
                <w:bCs/>
                <w:sz w:val="20"/>
                <w:szCs w:val="20"/>
              </w:rPr>
            </w:pPr>
          </w:p>
        </w:tc>
      </w:tr>
      <w:tr w:rsidR="008417D5" w14:paraId="054775EF" w14:textId="77777777" w:rsidTr="00E3050B"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</w:tcPr>
          <w:p w14:paraId="7FB270B4" w14:textId="77777777" w:rsidR="008417D5" w:rsidRPr="008417D5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 w:rsidRPr="008417D5">
              <w:rPr>
                <w:rFonts w:ascii="Aptos" w:hAnsi="Aptos" w:cs="URWPalladioL-Roma"/>
                <w:sz w:val="16"/>
                <w:szCs w:val="16"/>
              </w:rPr>
              <w:t>Aug 2020 – March 2023</w:t>
            </w:r>
          </w:p>
        </w:tc>
        <w:tc>
          <w:tcPr>
            <w:tcW w:w="4027" w:type="pct"/>
            <w:tcBorders>
              <w:top w:val="nil"/>
              <w:left w:val="nil"/>
              <w:bottom w:val="nil"/>
              <w:right w:val="nil"/>
            </w:tcBorders>
          </w:tcPr>
          <w:p w14:paraId="7B9AAC83" w14:textId="52578248" w:rsidR="008417D5" w:rsidRPr="00EE2817" w:rsidRDefault="008417D5" w:rsidP="0024285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Hyperlink"/>
                <w:rFonts w:asciiTheme="majorHAnsi" w:hAnsiTheme="majorHAnsi" w:cs="URWPalladioL-Bold"/>
                <w:sz w:val="18"/>
                <w:szCs w:val="18"/>
              </w:rPr>
            </w:pPr>
            <w:r w:rsidRPr="00EE2817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 xml:space="preserve">Data Scientist </w:t>
            </w:r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(Spatial Data Science, </w:t>
            </w:r>
            <w:proofErr w:type="spellStart"/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>GeoAI</w:t>
            </w:r>
            <w:proofErr w:type="spellEnd"/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) – </w:t>
            </w:r>
            <w:hyperlink r:id="rId16" w:history="1">
              <w:r w:rsidRPr="00EE2817">
                <w:rPr>
                  <w:rStyle w:val="Hyperlink"/>
                  <w:rFonts w:asciiTheme="majorHAnsi" w:hAnsiTheme="majorHAnsi" w:cs="URWPalladioL-Bold"/>
                  <w:sz w:val="18"/>
                  <w:szCs w:val="18"/>
                </w:rPr>
                <w:t>Esri North Africa</w:t>
              </w:r>
            </w:hyperlink>
          </w:p>
          <w:p w14:paraId="77D918FE" w14:textId="544E61FC" w:rsidR="008417D5" w:rsidRPr="00412EA8" w:rsidRDefault="008417D5" w:rsidP="00E305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URWPalladioL-Bold"/>
                <w:sz w:val="18"/>
                <w:szCs w:val="18"/>
              </w:rPr>
            </w:pPr>
            <w:r w:rsidRPr="00D60E1A">
              <w:rPr>
                <w:rStyle w:val="ParagraphChar"/>
              </w:rPr>
              <w:t>As a member of market leader company in the GIS field for more than two years, I have participated in many major national projects working with data of very high confidentiality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to help decision makers manage their assets, workflow</w:t>
            </w:r>
            <w:r w:rsidR="00FD08FA">
              <w:rPr>
                <w:rFonts w:ascii="Aptos" w:hAnsi="Aptos" w:cs="URWPalladioL-Bold"/>
                <w:sz w:val="16"/>
                <w:szCs w:val="16"/>
              </w:rPr>
              <w:t>s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, and </w:t>
            </w:r>
            <w:r>
              <w:rPr>
                <w:rFonts w:ascii="Aptos" w:hAnsi="Aptos" w:cs="URWPalladioL-Bold"/>
                <w:sz w:val="16"/>
                <w:szCs w:val="16"/>
              </w:rPr>
              <w:t>workforce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. My role encompassed the entire data lifecycle from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database management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,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advanced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querying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and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wrangling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to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generating comprehensive reports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,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impactful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visualizations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and providing tailored </w:t>
            </w:r>
            <w:r w:rsidRPr="00412EA8">
              <w:rPr>
                <w:rFonts w:ascii="Aptos" w:hAnsi="Aptos" w:cs="URWPalladioL-Bold"/>
                <w:b/>
                <w:bCs/>
                <w:sz w:val="16"/>
                <w:szCs w:val="16"/>
              </w:rPr>
              <w:t>information models</w:t>
            </w:r>
            <w:r w:rsidRPr="00412EA8">
              <w:rPr>
                <w:rFonts w:ascii="Aptos" w:hAnsi="Aptos" w:cs="URWPalladioL-Bold"/>
                <w:sz w:val="16"/>
                <w:szCs w:val="16"/>
              </w:rPr>
              <w:t xml:space="preserve"> for stakeholders. Some of these projects included:</w:t>
            </w:r>
          </w:p>
          <w:p w14:paraId="5EA0CEC5" w14:textId="77777777" w:rsidR="008417D5" w:rsidRPr="00FB2A44" w:rsidRDefault="008417D5" w:rsidP="008417D5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Egyptian </w:t>
            </w:r>
            <w:r w:rsidRPr="00FB2A44">
              <w:rPr>
                <w:rFonts w:ascii="Aptos" w:hAnsi="Aptos"/>
                <w:sz w:val="16"/>
                <w:szCs w:val="16"/>
              </w:rPr>
              <w:t>Ministry of Communication and Information Technology - Hayah Karima Portal</w:t>
            </w:r>
          </w:p>
          <w:p w14:paraId="5A293734" w14:textId="77777777" w:rsidR="008417D5" w:rsidRDefault="008417D5" w:rsidP="008417D5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Egyptian </w:t>
            </w:r>
            <w:r w:rsidRPr="00FB2A44">
              <w:rPr>
                <w:rFonts w:ascii="Aptos" w:hAnsi="Aptos"/>
                <w:sz w:val="16"/>
                <w:szCs w:val="16"/>
              </w:rPr>
              <w:t>Ministry of Education – Geoportal</w:t>
            </w:r>
          </w:p>
          <w:p w14:paraId="7A37A559" w14:textId="77777777" w:rsidR="008417D5" w:rsidRDefault="008417D5" w:rsidP="008417D5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Egyptian Ministry of Defense – Air Forces</w:t>
            </w:r>
          </w:p>
          <w:p w14:paraId="43CF30E8" w14:textId="77777777" w:rsidR="008417D5" w:rsidRPr="00FB2A44" w:rsidRDefault="008417D5" w:rsidP="008417D5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Egyptian Ministry of Defense – Survey Department</w:t>
            </w:r>
          </w:p>
          <w:p w14:paraId="3A57F3D9" w14:textId="6F54E7E1" w:rsidR="00E3050B" w:rsidRPr="00E3050B" w:rsidRDefault="008417D5" w:rsidP="00E3050B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ptos" w:hAnsi="Aptos"/>
                <w:sz w:val="16"/>
                <w:szCs w:val="16"/>
              </w:rPr>
            </w:pPr>
            <w:r w:rsidRPr="00FB2A44">
              <w:rPr>
                <w:rFonts w:ascii="Aptos" w:hAnsi="Aptos"/>
                <w:sz w:val="16"/>
                <w:szCs w:val="16"/>
              </w:rPr>
              <w:t>Information Decision Support Center (Prime Ministry) - IDSC Portal</w:t>
            </w:r>
          </w:p>
          <w:p w14:paraId="108CD155" w14:textId="77777777" w:rsidR="00E3050B" w:rsidRPr="00FB2A44" w:rsidRDefault="00E3050B" w:rsidP="00242858">
            <w:pPr>
              <w:spacing w:line="276" w:lineRule="auto"/>
              <w:rPr>
                <w:rFonts w:ascii="Aptos" w:hAnsi="Aptos"/>
                <w:sz w:val="16"/>
                <w:szCs w:val="16"/>
              </w:rPr>
            </w:pPr>
          </w:p>
        </w:tc>
      </w:tr>
      <w:tr w:rsidR="00E3050B" w14:paraId="498F5F7B" w14:textId="77777777" w:rsidTr="00E3050B"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</w:tcPr>
          <w:p w14:paraId="3EB16460" w14:textId="6EA0E9C1" w:rsidR="00E3050B" w:rsidRPr="00E3050B" w:rsidRDefault="00E3050B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i/>
                <w:iCs/>
                <w:sz w:val="16"/>
                <w:szCs w:val="16"/>
              </w:rPr>
            </w:pPr>
            <w:r>
              <w:rPr>
                <w:rFonts w:ascii="Aptos" w:hAnsi="Aptos" w:cs="URWPalladioL-Roma"/>
                <w:i/>
                <w:iCs/>
                <w:sz w:val="16"/>
                <w:szCs w:val="16"/>
              </w:rPr>
              <w:t>Prior Work</w:t>
            </w:r>
            <w:r w:rsidRPr="00E3050B">
              <w:rPr>
                <w:rFonts w:ascii="Aptos" w:hAnsi="Aptos" w:cs="URWPalladioL-Roma"/>
                <w:i/>
                <w:iCs/>
                <w:sz w:val="16"/>
                <w:szCs w:val="16"/>
              </w:rPr>
              <w:t xml:space="preserve"> Experiences:</w:t>
            </w:r>
          </w:p>
        </w:tc>
        <w:tc>
          <w:tcPr>
            <w:tcW w:w="4027" w:type="pct"/>
            <w:tcBorders>
              <w:top w:val="nil"/>
              <w:left w:val="nil"/>
              <w:bottom w:val="nil"/>
              <w:right w:val="nil"/>
            </w:tcBorders>
          </w:tcPr>
          <w:p w14:paraId="366486AD" w14:textId="77777777" w:rsidR="00E3050B" w:rsidRPr="00EE2817" w:rsidRDefault="00E3050B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</w:p>
        </w:tc>
      </w:tr>
      <w:tr w:rsidR="008417D5" w14:paraId="275D9037" w14:textId="77777777" w:rsidTr="00E3050B"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</w:tcPr>
          <w:p w14:paraId="21841350" w14:textId="77777777" w:rsidR="008417D5" w:rsidRPr="008417D5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 w:rsidRPr="008417D5">
              <w:rPr>
                <w:rFonts w:ascii="Aptos" w:hAnsi="Aptos" w:cs="URWPalladioL-Roma"/>
                <w:sz w:val="16"/>
                <w:szCs w:val="16"/>
              </w:rPr>
              <w:t>Mar 2018 - May 2019</w:t>
            </w:r>
          </w:p>
          <w:p w14:paraId="62E5B475" w14:textId="77777777" w:rsidR="008417D5" w:rsidRPr="008417D5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</w:p>
        </w:tc>
        <w:tc>
          <w:tcPr>
            <w:tcW w:w="4027" w:type="pct"/>
            <w:tcBorders>
              <w:top w:val="nil"/>
              <w:left w:val="nil"/>
              <w:bottom w:val="nil"/>
              <w:right w:val="nil"/>
            </w:tcBorders>
          </w:tcPr>
          <w:p w14:paraId="2148E8E3" w14:textId="609D4C16" w:rsidR="008417D5" w:rsidRPr="00EE2817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 w:rsidRPr="00EE2817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 xml:space="preserve">Offshore Drilling engineer </w:t>
            </w:r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– </w:t>
            </w:r>
            <w:hyperlink r:id="rId17" w:history="1">
              <w:r w:rsidRPr="00EE2817">
                <w:rPr>
                  <w:rStyle w:val="Hyperlink"/>
                  <w:rFonts w:asciiTheme="majorHAnsi" w:hAnsiTheme="majorHAnsi" w:cs="URWPalladioL-Bold"/>
                  <w:sz w:val="18"/>
                  <w:szCs w:val="18"/>
                </w:rPr>
                <w:t>ADES International</w:t>
              </w:r>
            </w:hyperlink>
          </w:p>
          <w:p w14:paraId="051B1406" w14:textId="77777777" w:rsidR="008417D5" w:rsidRPr="00FB2A44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 w:rsidRPr="00FB2A44">
              <w:rPr>
                <w:rFonts w:ascii="Aptos" w:hAnsi="Aptos" w:cs="URWPalladioL-Roma"/>
                <w:sz w:val="16"/>
                <w:szCs w:val="16"/>
              </w:rPr>
              <w:t>Extra duties:</w:t>
            </w:r>
          </w:p>
          <w:p w14:paraId="7ADBEF8F" w14:textId="77777777" w:rsidR="008417D5" w:rsidRPr="00FB2A44" w:rsidRDefault="008417D5" w:rsidP="008417D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rPr>
                <w:rFonts w:ascii="Aptos" w:hAnsi="Aptos"/>
                <w:b/>
                <w:bCs/>
                <w:sz w:val="16"/>
                <w:szCs w:val="16"/>
                <w:lang w:bidi="ar-EG"/>
              </w:rPr>
            </w:pPr>
            <w:r w:rsidRPr="00FB2A44">
              <w:rPr>
                <w:rFonts w:ascii="Aptos" w:hAnsi="Aptos" w:cs="URWPalladioL-Roma"/>
                <w:sz w:val="16"/>
                <w:szCs w:val="16"/>
              </w:rPr>
              <w:t xml:space="preserve">On Job Training </w:t>
            </w:r>
            <w:r>
              <w:rPr>
                <w:rFonts w:ascii="Aptos" w:hAnsi="Aptos" w:cs="URWPalladioL-Roma"/>
                <w:sz w:val="16"/>
                <w:szCs w:val="16"/>
              </w:rPr>
              <w:t>(</w:t>
            </w:r>
            <w:r w:rsidRPr="00FB2A44">
              <w:rPr>
                <w:rFonts w:ascii="Aptos" w:hAnsi="Aptos" w:cs="URWPalladioL-Roma"/>
                <w:sz w:val="16"/>
                <w:szCs w:val="16"/>
              </w:rPr>
              <w:t>OJT</w:t>
            </w:r>
            <w:r>
              <w:rPr>
                <w:rFonts w:ascii="Aptos" w:hAnsi="Aptos" w:cs="URWPalladioL-Roma"/>
                <w:sz w:val="16"/>
                <w:szCs w:val="16"/>
              </w:rPr>
              <w:t>)</w:t>
            </w:r>
            <w:r w:rsidRPr="00FB2A44">
              <w:rPr>
                <w:rFonts w:ascii="Aptos" w:hAnsi="Aptos" w:cs="URWPalladioL-Roma"/>
                <w:sz w:val="16"/>
                <w:szCs w:val="16"/>
              </w:rPr>
              <w:t xml:space="preserve"> instructor</w:t>
            </w:r>
          </w:p>
          <w:p w14:paraId="628248CB" w14:textId="77777777" w:rsidR="008417D5" w:rsidRPr="00FB2A44" w:rsidRDefault="008417D5" w:rsidP="008417D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  <w:lang w:bidi="ar-EG"/>
              </w:rPr>
            </w:pPr>
            <w:r w:rsidRPr="00FB2A44">
              <w:rPr>
                <w:rFonts w:ascii="Aptos" w:hAnsi="Aptos" w:cs="URWPalladioL-Roma"/>
                <w:sz w:val="16"/>
                <w:szCs w:val="16"/>
              </w:rPr>
              <w:t>Sea survival coach</w:t>
            </w:r>
          </w:p>
          <w:p w14:paraId="3B2F79B9" w14:textId="77777777" w:rsidR="008417D5" w:rsidRPr="00FB2A44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  <w:lang w:bidi="ar-EG"/>
              </w:rPr>
            </w:pPr>
          </w:p>
        </w:tc>
      </w:tr>
      <w:tr w:rsidR="00C9114C" w14:paraId="5F68E7CA" w14:textId="77777777" w:rsidTr="00E3050B"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</w:tcPr>
          <w:p w14:paraId="4B7257EF" w14:textId="77777777" w:rsidR="008417D5" w:rsidRPr="008417D5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 w:rsidRPr="008417D5">
              <w:rPr>
                <w:rFonts w:ascii="Aptos" w:hAnsi="Aptos" w:cs="URWPalladioL-Roma"/>
                <w:sz w:val="16"/>
                <w:szCs w:val="16"/>
              </w:rPr>
              <w:t>July 2017 - Mar 2018</w:t>
            </w:r>
          </w:p>
        </w:tc>
        <w:tc>
          <w:tcPr>
            <w:tcW w:w="4027" w:type="pct"/>
            <w:tcBorders>
              <w:top w:val="nil"/>
              <w:left w:val="nil"/>
              <w:bottom w:val="nil"/>
              <w:right w:val="nil"/>
            </w:tcBorders>
          </w:tcPr>
          <w:p w14:paraId="7CA45060" w14:textId="6648E293" w:rsidR="008417D5" w:rsidRPr="00EE2817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 w:rsidRPr="00EE2817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 xml:space="preserve">Marketing Specialist </w:t>
            </w:r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– </w:t>
            </w:r>
            <w:proofErr w:type="spellStart"/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>TeePlus</w:t>
            </w:r>
            <w:proofErr w:type="spellEnd"/>
          </w:p>
          <w:p w14:paraId="46AC69F0" w14:textId="77777777" w:rsidR="008417D5" w:rsidRPr="0080225A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cs="URWPalladioL-Bold"/>
                <w:b/>
                <w:bCs/>
                <w:sz w:val="20"/>
                <w:szCs w:val="20"/>
              </w:rPr>
            </w:pPr>
          </w:p>
        </w:tc>
      </w:tr>
      <w:tr w:rsidR="00C9114C" w14:paraId="5C90FB36" w14:textId="77777777" w:rsidTr="00E3050B"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</w:tcPr>
          <w:p w14:paraId="569114C9" w14:textId="77777777" w:rsidR="008417D5" w:rsidRPr="008417D5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  <w:r w:rsidRPr="008417D5">
              <w:rPr>
                <w:rFonts w:ascii="Aptos" w:hAnsi="Aptos" w:cs="URWPalladioL-Roma"/>
                <w:sz w:val="16"/>
                <w:szCs w:val="16"/>
              </w:rPr>
              <w:t>July 2016 - Oct 2016</w:t>
            </w:r>
          </w:p>
        </w:tc>
        <w:tc>
          <w:tcPr>
            <w:tcW w:w="4027" w:type="pct"/>
            <w:tcBorders>
              <w:top w:val="nil"/>
              <w:left w:val="nil"/>
              <w:bottom w:val="nil"/>
              <w:right w:val="nil"/>
            </w:tcBorders>
          </w:tcPr>
          <w:p w14:paraId="16D74C26" w14:textId="3517E716" w:rsidR="008417D5" w:rsidRPr="00EE2817" w:rsidRDefault="008417D5" w:rsidP="00242858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20"/>
                <w:szCs w:val="20"/>
              </w:rPr>
            </w:pPr>
            <w:r w:rsidRPr="00EE2817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Social Media Marketing Specialist</w:t>
            </w:r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 – 1UNi </w:t>
            </w:r>
            <w:r w:rsidR="0014524F" w:rsidRPr="00EE2817">
              <w:rPr>
                <w:rFonts w:asciiTheme="majorHAnsi" w:hAnsiTheme="majorHAnsi" w:cs="URWPalladioL-Bold"/>
                <w:sz w:val="18"/>
                <w:szCs w:val="18"/>
              </w:rPr>
              <w:t xml:space="preserve">– </w:t>
            </w:r>
            <w:r w:rsidRPr="00EE2817">
              <w:rPr>
                <w:rFonts w:asciiTheme="majorHAnsi" w:hAnsiTheme="majorHAnsi" w:cs="URWPalladioL-Bold"/>
                <w:sz w:val="18"/>
                <w:szCs w:val="18"/>
              </w:rPr>
              <w:t>Malaysi</w:t>
            </w:r>
            <w:r w:rsidR="0014524F" w:rsidRPr="00EE2817">
              <w:rPr>
                <w:rFonts w:asciiTheme="majorHAnsi" w:hAnsiTheme="majorHAnsi" w:cs="URWPalladioL-Bold"/>
                <w:sz w:val="18"/>
                <w:szCs w:val="18"/>
              </w:rPr>
              <w:t>a (Remote</w:t>
            </w:r>
            <w:r w:rsidR="00EE2817">
              <w:rPr>
                <w:rFonts w:asciiTheme="majorHAnsi" w:hAnsiTheme="majorHAnsi" w:cs="URWPalladioL-Bold"/>
                <w:sz w:val="18"/>
                <w:szCs w:val="18"/>
              </w:rPr>
              <w:t xml:space="preserve"> – Part-time</w:t>
            </w:r>
            <w:r w:rsidR="0014524F" w:rsidRPr="00EE2817">
              <w:rPr>
                <w:rFonts w:asciiTheme="majorHAnsi" w:hAnsiTheme="majorHAnsi" w:cs="URWPalladioL-Bold"/>
                <w:sz w:val="18"/>
                <w:szCs w:val="18"/>
              </w:rPr>
              <w:t>)</w:t>
            </w:r>
          </w:p>
        </w:tc>
      </w:tr>
    </w:tbl>
    <w:p w14:paraId="1141F7EA" w14:textId="77777777" w:rsidR="008417D5" w:rsidRDefault="008417D5">
      <w:pPr>
        <w:rPr>
          <w:b/>
          <w:bCs/>
        </w:rPr>
      </w:pPr>
    </w:p>
    <w:tbl>
      <w:tblPr>
        <w:tblStyle w:val="PlainTable1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9071"/>
      </w:tblGrid>
      <w:tr w:rsidR="00EE2817" w:rsidRPr="006608D6" w14:paraId="25206F36" w14:textId="77777777" w:rsidTr="00A22F16">
        <w:tc>
          <w:tcPr>
            <w:tcW w:w="10205" w:type="dxa"/>
            <w:gridSpan w:val="2"/>
            <w:tcBorders>
              <w:bottom w:val="single" w:sz="12" w:space="0" w:color="2A7B88" w:themeColor="accent1" w:themeShade="BF"/>
            </w:tcBorders>
          </w:tcPr>
          <w:p w14:paraId="008FBBB3" w14:textId="24E6FEA1" w:rsidR="00EE2817" w:rsidRPr="006608D6" w:rsidRDefault="00EE2817" w:rsidP="00242858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A22F16" w:rsidRPr="00C9114C" w14:paraId="6138D15C" w14:textId="77777777" w:rsidTr="006D3E62">
        <w:tc>
          <w:tcPr>
            <w:tcW w:w="1134" w:type="dxa"/>
            <w:tcBorders>
              <w:top w:val="single" w:sz="12" w:space="0" w:color="2A7B88" w:themeColor="accent1" w:themeShade="BF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68573266" w14:textId="18700348" w:rsidR="00EE2817" w:rsidRPr="00EE2817" w:rsidRDefault="00EE2817" w:rsidP="00242858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 w:rsidRPr="00EE2817">
              <w:rPr>
                <w:rFonts w:ascii="Aptos" w:hAnsi="Aptos" w:cs="URWPalladioL-Roma"/>
                <w:b/>
                <w:bCs/>
                <w:sz w:val="16"/>
                <w:szCs w:val="16"/>
              </w:rPr>
              <w:t>Technical</w:t>
            </w:r>
          </w:p>
        </w:tc>
        <w:tc>
          <w:tcPr>
            <w:tcW w:w="9071" w:type="dxa"/>
            <w:tcBorders>
              <w:top w:val="single" w:sz="12" w:space="0" w:color="2A7B88" w:themeColor="accent1" w:themeShade="BF"/>
              <w:left w:val="single" w:sz="2" w:space="0" w:color="ACDDE5" w:themeColor="accent1" w:themeTint="66"/>
              <w:bottom w:val="single" w:sz="2" w:space="0" w:color="ACDDE5" w:themeColor="accent1" w:themeTint="66"/>
            </w:tcBorders>
          </w:tcPr>
          <w:p w14:paraId="7CBB184F" w14:textId="08F7743B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ML/AI:</w:t>
            </w:r>
          </w:p>
          <w:p w14:paraId="6A5EBE79" w14:textId="36E44081" w:rsidR="00216172" w:rsidRDefault="002C5BE9" w:rsidP="00216172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Supervised</w:t>
            </w:r>
            <w:r w:rsidR="00216172">
              <w:rPr>
                <w:rFonts w:ascii="Aptos" w:hAnsi="Aptos" w:cs="URWPalladioL-Roma"/>
                <w:sz w:val="16"/>
                <w:szCs w:val="16"/>
              </w:rPr>
              <w:t xml:space="preserve">, </w:t>
            </w:r>
            <w:r>
              <w:rPr>
                <w:rFonts w:ascii="Aptos" w:hAnsi="Aptos" w:cs="URWPalladioL-Roma"/>
                <w:sz w:val="16"/>
                <w:szCs w:val="16"/>
              </w:rPr>
              <w:t>Unsupervised</w:t>
            </w:r>
            <w:r w:rsidR="00216172">
              <w:rPr>
                <w:rFonts w:ascii="Aptos" w:hAnsi="Aptos" w:cs="URWPalladioL-Roma"/>
                <w:sz w:val="16"/>
                <w:szCs w:val="16"/>
              </w:rPr>
              <w:t xml:space="preserve">, </w:t>
            </w:r>
            <w:r w:rsidR="00A22F16">
              <w:rPr>
                <w:rFonts w:ascii="Aptos" w:hAnsi="Aptos" w:cs="URWPalladioL-Roma"/>
                <w:sz w:val="16"/>
                <w:szCs w:val="16"/>
              </w:rPr>
              <w:t xml:space="preserve">Timeseries, </w:t>
            </w:r>
            <w:r w:rsidR="00216172">
              <w:rPr>
                <w:rFonts w:ascii="Aptos" w:hAnsi="Aptos" w:cs="URWPalladioL-Roma"/>
                <w:sz w:val="16"/>
                <w:szCs w:val="16"/>
              </w:rPr>
              <w:t>Neural Networks, NLP</w:t>
            </w:r>
            <w:r w:rsidR="000F4F7D">
              <w:rPr>
                <w:rFonts w:ascii="Aptos" w:hAnsi="Aptos" w:cs="URWPalladioL-Roma"/>
                <w:sz w:val="16"/>
                <w:szCs w:val="16"/>
              </w:rPr>
              <w:t xml:space="preserve">, </w:t>
            </w:r>
            <w:r w:rsidR="002B7972">
              <w:rPr>
                <w:rFonts w:ascii="Aptos" w:hAnsi="Aptos" w:cs="URWPalladioL-Roma"/>
                <w:sz w:val="16"/>
                <w:szCs w:val="16"/>
              </w:rPr>
              <w:t xml:space="preserve">Transformers, </w:t>
            </w:r>
            <w:r w:rsidR="000F4F7D">
              <w:rPr>
                <w:rFonts w:ascii="Aptos" w:hAnsi="Aptos" w:cs="URWPalladioL-Roma"/>
                <w:sz w:val="16"/>
                <w:szCs w:val="16"/>
              </w:rPr>
              <w:t>LLMs, RAG</w:t>
            </w:r>
            <w:r w:rsidR="00216172">
              <w:rPr>
                <w:rFonts w:ascii="Aptos" w:hAnsi="Aptos" w:cs="URWPalladioL-Roma"/>
                <w:sz w:val="16"/>
                <w:szCs w:val="16"/>
              </w:rPr>
              <w:t>.</w:t>
            </w:r>
          </w:p>
          <w:p w14:paraId="70CC6F9C" w14:textId="77777777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sz w:val="18"/>
                <w:szCs w:val="18"/>
              </w:rPr>
            </w:pPr>
          </w:p>
          <w:p w14:paraId="04818D63" w14:textId="740E91BB" w:rsidR="002C5BE9" w:rsidRPr="002C5BE9" w:rsidRDefault="002C5BE9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 w:rsidRPr="002C5BE9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Data Engineering</w:t>
            </w:r>
            <w:r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 xml:space="preserve"> / Big Data Concepts</w:t>
            </w:r>
            <w:r w:rsidRPr="002C5BE9"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:</w:t>
            </w:r>
          </w:p>
          <w:p w14:paraId="1A7F9692" w14:textId="794C850A" w:rsidR="002C5BE9" w:rsidRPr="002C5BE9" w:rsidRDefault="002C5BE9" w:rsidP="002C5BE9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 w:rsidRPr="002C5BE9">
              <w:rPr>
                <w:rFonts w:ascii="Aptos" w:hAnsi="Aptos" w:cs="URWPalladioL-Roma"/>
                <w:sz w:val="16"/>
                <w:szCs w:val="16"/>
              </w:rPr>
              <w:t>Apache Kafka, Apache Spark, Apache Hadoop</w:t>
            </w:r>
          </w:p>
          <w:p w14:paraId="1F431880" w14:textId="77777777" w:rsidR="002C5BE9" w:rsidRPr="00216172" w:rsidRDefault="002C5BE9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sz w:val="18"/>
                <w:szCs w:val="18"/>
              </w:rPr>
            </w:pPr>
          </w:p>
          <w:p w14:paraId="3D9E3A46" w14:textId="4923C7F7" w:rsidR="00EE2817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="URWPalladioL-Bold"/>
                <w:b/>
                <w:bCs/>
                <w:sz w:val="18"/>
                <w:szCs w:val="18"/>
              </w:rPr>
              <w:t>Programming Languages:</w:t>
            </w:r>
          </w:p>
          <w:p w14:paraId="7C81C376" w14:textId="136FF684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Python, R, SAS, Java, Bash Scripting.</w:t>
            </w:r>
          </w:p>
          <w:p w14:paraId="28783F9C" w14:textId="77777777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sz w:val="16"/>
                <w:szCs w:val="16"/>
              </w:rPr>
            </w:pPr>
          </w:p>
          <w:p w14:paraId="1ABB7AE6" w14:textId="151C3864" w:rsidR="00216172" w:rsidRP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b/>
                <w:bCs/>
                <w:sz w:val="16"/>
                <w:szCs w:val="16"/>
              </w:rPr>
              <w:t>Visualization Tools:</w:t>
            </w:r>
          </w:p>
          <w:p w14:paraId="4047006C" w14:textId="44934F90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Power BI</w:t>
            </w:r>
            <w:r w:rsidR="000F4F7D">
              <w:rPr>
                <w:rFonts w:ascii="Aptos" w:hAnsi="Aptos" w:cs="URWPalladioL-Roma"/>
                <w:sz w:val="16"/>
                <w:szCs w:val="16"/>
              </w:rPr>
              <w:t xml:space="preserve"> (</w:t>
            </w:r>
            <w:hyperlink r:id="rId18" w:history="1">
              <w:r w:rsidR="000F4F7D" w:rsidRPr="000F4F7D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Microsoft-Certified</w:t>
              </w:r>
            </w:hyperlink>
            <w:r w:rsidR="000F4F7D">
              <w:rPr>
                <w:rFonts w:ascii="Aptos" w:hAnsi="Aptos" w:cs="URWPalladioL-Roma"/>
                <w:sz w:val="16"/>
                <w:szCs w:val="16"/>
              </w:rPr>
              <w:t>)</w:t>
            </w:r>
            <w:r>
              <w:rPr>
                <w:rFonts w:ascii="Aptos" w:hAnsi="Aptos" w:cs="URWPalladioL-Roma"/>
                <w:sz w:val="16"/>
                <w:szCs w:val="16"/>
              </w:rPr>
              <w:t>, Excel, ArcGIS Insights</w:t>
            </w:r>
            <w:r w:rsidR="002C5BE9">
              <w:rPr>
                <w:rFonts w:ascii="Aptos" w:hAnsi="Aptos" w:cs="URWPalladioL-Roma"/>
                <w:sz w:val="16"/>
                <w:szCs w:val="16"/>
              </w:rPr>
              <w:t xml:space="preserve">, Dash </w:t>
            </w:r>
            <w:proofErr w:type="spellStart"/>
            <w:r w:rsidR="002C5BE9">
              <w:rPr>
                <w:rFonts w:ascii="Aptos" w:hAnsi="Aptos" w:cs="URWPalladioL-Roma"/>
                <w:sz w:val="16"/>
                <w:szCs w:val="16"/>
              </w:rPr>
              <w:t>Plotly</w:t>
            </w:r>
            <w:proofErr w:type="spellEnd"/>
            <w:r w:rsidR="002C5BE9">
              <w:rPr>
                <w:rFonts w:ascii="Aptos" w:hAnsi="Aptos" w:cs="URWPalladioL-Roma"/>
                <w:sz w:val="16"/>
                <w:szCs w:val="16"/>
              </w:rPr>
              <w:t>.</w:t>
            </w:r>
          </w:p>
          <w:p w14:paraId="64340EE2" w14:textId="77777777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</w:p>
          <w:p w14:paraId="711C0F8F" w14:textId="2B93DC62" w:rsidR="00216172" w:rsidRP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b/>
                <w:bCs/>
                <w:sz w:val="16"/>
                <w:szCs w:val="16"/>
              </w:rPr>
              <w:t>Databases:</w:t>
            </w:r>
          </w:p>
          <w:p w14:paraId="3A5932D0" w14:textId="3D9B23AB" w:rsidR="00EE2817" w:rsidRDefault="00216172" w:rsidP="0024285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SQL, Analytical SQL, PL/SQL, Arango, SSRS, Enterprise Geodatabase.</w:t>
            </w:r>
          </w:p>
          <w:p w14:paraId="7A2909F5" w14:textId="77777777" w:rsidR="00216172" w:rsidRDefault="00216172" w:rsidP="0024285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</w:p>
          <w:p w14:paraId="05DD7D20" w14:textId="77777777" w:rsidR="00216172" w:rsidRP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b/>
                <w:bCs/>
                <w:sz w:val="16"/>
                <w:szCs w:val="16"/>
              </w:rPr>
              <w:t>Administration:</w:t>
            </w:r>
          </w:p>
          <w:p w14:paraId="4C6D9410" w14:textId="77777777" w:rsidR="00216172" w:rsidRDefault="00216172" w:rsidP="00A22F16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Red Hat Admin1.</w:t>
            </w:r>
          </w:p>
          <w:p w14:paraId="7A2E672B" w14:textId="046FDD70" w:rsidR="00A22F16" w:rsidRPr="00C9114C" w:rsidRDefault="00A22F16" w:rsidP="00A22F16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ptos" w:hAnsi="Aptos" w:cs="URWPalladioL-Roma"/>
                <w:sz w:val="16"/>
                <w:szCs w:val="16"/>
              </w:rPr>
            </w:pPr>
          </w:p>
        </w:tc>
      </w:tr>
      <w:tr w:rsidR="00A22F16" w:rsidRPr="00C9114C" w14:paraId="3CD0B708" w14:textId="77777777" w:rsidTr="006D3E62">
        <w:tc>
          <w:tcPr>
            <w:tcW w:w="1134" w:type="dxa"/>
            <w:tcBorders>
              <w:top w:val="single" w:sz="2" w:space="0" w:color="ACDDE5" w:themeColor="accent1" w:themeTint="66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5BC49042" w14:textId="192B25DE" w:rsidR="00EE2817" w:rsidRPr="008417D5" w:rsidRDefault="00216172" w:rsidP="00216172">
            <w:pPr>
              <w:autoSpaceDE w:val="0"/>
              <w:autoSpaceDN w:val="0"/>
              <w:adjustRightInd w:val="0"/>
              <w:rPr>
                <w:rFonts w:ascii="Aptos" w:hAnsi="Aptos" w:cs="URWPalladioL-Roma"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b/>
                <w:bCs/>
                <w:sz w:val="16"/>
                <w:szCs w:val="16"/>
              </w:rPr>
              <w:t>Personal</w:t>
            </w:r>
          </w:p>
        </w:tc>
        <w:tc>
          <w:tcPr>
            <w:tcW w:w="9071" w:type="dxa"/>
            <w:tcBorders>
              <w:top w:val="single" w:sz="2" w:space="0" w:color="ACDDE5" w:themeColor="accent1" w:themeTint="66"/>
              <w:left w:val="single" w:sz="2" w:space="0" w:color="ACDDE5" w:themeColor="accent1" w:themeTint="66"/>
              <w:bottom w:val="single" w:sz="2" w:space="0" w:color="ACDDE5" w:themeColor="accent1" w:themeTint="66"/>
            </w:tcBorders>
          </w:tcPr>
          <w:p w14:paraId="3CF164E9" w14:textId="6176B802" w:rsidR="00EE2817" w:rsidRDefault="00216172" w:rsidP="0021617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sz w:val="16"/>
                <w:szCs w:val="16"/>
              </w:rPr>
              <w:t>Comm</w:t>
            </w:r>
            <w:r>
              <w:rPr>
                <w:rFonts w:ascii="Aptos" w:hAnsi="Aptos" w:cs="URWPalladioL-Roma"/>
                <w:sz w:val="16"/>
                <w:szCs w:val="16"/>
              </w:rPr>
              <w:t>unication</w:t>
            </w:r>
          </w:p>
          <w:p w14:paraId="3B8C682F" w14:textId="18DFF0A7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Presentation</w:t>
            </w:r>
          </w:p>
          <w:p w14:paraId="7F47B739" w14:textId="6F604750" w:rsid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Teamwork</w:t>
            </w:r>
          </w:p>
          <w:p w14:paraId="0A3C8DFA" w14:textId="77777777" w:rsidR="00A22F16" w:rsidRDefault="00216172" w:rsidP="00A22F1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Leadership</w:t>
            </w:r>
          </w:p>
          <w:p w14:paraId="13B90A66" w14:textId="1DE5C939" w:rsidR="00A22F16" w:rsidRPr="00C9114C" w:rsidRDefault="00A22F16" w:rsidP="00A22F1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</w:p>
        </w:tc>
      </w:tr>
      <w:tr w:rsidR="00A22F16" w:rsidRPr="00C9114C" w14:paraId="02E18D65" w14:textId="77777777" w:rsidTr="006D3E62">
        <w:tc>
          <w:tcPr>
            <w:tcW w:w="1134" w:type="dxa"/>
            <w:tcBorders>
              <w:top w:val="single" w:sz="2" w:space="0" w:color="ACDDE5" w:themeColor="accent1" w:themeTint="66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2E0A8ECA" w14:textId="093CC06C" w:rsidR="00EE2817" w:rsidRPr="00216172" w:rsidRDefault="00216172" w:rsidP="00216172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b/>
                <w:bCs/>
                <w:sz w:val="16"/>
                <w:szCs w:val="16"/>
              </w:rPr>
              <w:t>Languages</w:t>
            </w:r>
          </w:p>
        </w:tc>
        <w:tc>
          <w:tcPr>
            <w:tcW w:w="9071" w:type="dxa"/>
            <w:tcBorders>
              <w:top w:val="single" w:sz="2" w:space="0" w:color="ACDDE5" w:themeColor="accent1" w:themeTint="66"/>
              <w:left w:val="single" w:sz="2" w:space="0" w:color="ACDDE5" w:themeColor="accent1" w:themeTint="66"/>
              <w:bottom w:val="single" w:sz="2" w:space="0" w:color="ACDDE5" w:themeColor="accent1" w:themeTint="66"/>
            </w:tcBorders>
          </w:tcPr>
          <w:p w14:paraId="6614AFE6" w14:textId="2E76C18B" w:rsidR="00EE2817" w:rsidRPr="00216172" w:rsidRDefault="00216172" w:rsidP="0021617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sz w:val="16"/>
                <w:szCs w:val="16"/>
              </w:rPr>
              <w:t>Arabic – Native</w:t>
            </w:r>
          </w:p>
          <w:p w14:paraId="60C39A2D" w14:textId="77777777" w:rsidR="00A22F16" w:rsidRDefault="00216172" w:rsidP="00A22F1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  <w:r w:rsidRPr="00216172">
              <w:rPr>
                <w:rFonts w:ascii="Aptos" w:hAnsi="Aptos" w:cs="URWPalladioL-Roma"/>
                <w:sz w:val="16"/>
                <w:szCs w:val="16"/>
              </w:rPr>
              <w:t xml:space="preserve">English </w:t>
            </w:r>
            <w:r w:rsidR="00A22F16">
              <w:rPr>
                <w:rFonts w:ascii="Aptos" w:hAnsi="Aptos" w:cs="URWPalladioL-Roma"/>
                <w:sz w:val="16"/>
                <w:szCs w:val="16"/>
              </w:rPr>
              <w:t>–</w:t>
            </w:r>
            <w:r w:rsidRPr="00216172">
              <w:rPr>
                <w:rFonts w:ascii="Aptos" w:hAnsi="Aptos" w:cs="URWPalladioL-Roma"/>
                <w:sz w:val="16"/>
                <w:szCs w:val="16"/>
              </w:rPr>
              <w:t xml:space="preserve"> Advanced</w:t>
            </w:r>
          </w:p>
          <w:p w14:paraId="42AD0690" w14:textId="31762E95" w:rsidR="00A22F16" w:rsidRPr="00A22F16" w:rsidRDefault="00A22F16" w:rsidP="00A22F1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ptos" w:hAnsi="Aptos" w:cs="URWPalladioL-Roma"/>
                <w:sz w:val="16"/>
                <w:szCs w:val="16"/>
              </w:rPr>
            </w:pPr>
          </w:p>
        </w:tc>
      </w:tr>
    </w:tbl>
    <w:p w14:paraId="5D029540" w14:textId="57C99700" w:rsidR="00A22F16" w:rsidRDefault="00613714" w:rsidP="00216172">
      <w:r>
        <w:t xml:space="preserve">      </w:t>
      </w:r>
    </w:p>
    <w:tbl>
      <w:tblPr>
        <w:tblStyle w:val="PlainTable1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9071"/>
      </w:tblGrid>
      <w:tr w:rsidR="00A22F16" w:rsidRPr="006608D6" w14:paraId="64668719" w14:textId="77777777" w:rsidTr="00E84885">
        <w:tc>
          <w:tcPr>
            <w:tcW w:w="10205" w:type="dxa"/>
            <w:gridSpan w:val="2"/>
            <w:tcBorders>
              <w:bottom w:val="single" w:sz="12" w:space="0" w:color="2A7B88" w:themeColor="accent1" w:themeShade="BF"/>
            </w:tcBorders>
          </w:tcPr>
          <w:p w14:paraId="4724A8A4" w14:textId="5884F1AC" w:rsidR="00A22F16" w:rsidRPr="006608D6" w:rsidRDefault="00A22F16" w:rsidP="00242858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Certificates</w:t>
            </w:r>
          </w:p>
        </w:tc>
      </w:tr>
      <w:tr w:rsidR="002B7972" w:rsidRPr="00C9114C" w14:paraId="3B7A73AA" w14:textId="77777777" w:rsidTr="00023292">
        <w:tc>
          <w:tcPr>
            <w:tcW w:w="1134" w:type="dxa"/>
            <w:tcBorders>
              <w:top w:val="single" w:sz="12" w:space="0" w:color="2A7B88" w:themeColor="accent1" w:themeShade="BF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03D32598" w14:textId="0A8D47DE" w:rsidR="002B7972" w:rsidRDefault="002B7972" w:rsidP="00242858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>
              <w:rPr>
                <w:rFonts w:ascii="Aptos" w:hAnsi="Aptos" w:cs="URWPalladioL-Roma"/>
                <w:b/>
                <w:bCs/>
                <w:sz w:val="16"/>
                <w:szCs w:val="16"/>
              </w:rPr>
              <w:t>2024</w:t>
            </w:r>
          </w:p>
        </w:tc>
        <w:tc>
          <w:tcPr>
            <w:tcW w:w="9071" w:type="dxa"/>
            <w:tcBorders>
              <w:top w:val="single" w:sz="12" w:space="0" w:color="2A7B88" w:themeColor="accent1" w:themeShade="BF"/>
              <w:left w:val="single" w:sz="2" w:space="0" w:color="ACDDE5" w:themeColor="accent1" w:themeTint="66"/>
              <w:bottom w:val="single" w:sz="2" w:space="0" w:color="ACDDE5" w:themeColor="accent1" w:themeTint="66"/>
            </w:tcBorders>
            <w:vAlign w:val="center"/>
          </w:tcPr>
          <w:p w14:paraId="11958777" w14:textId="624A9D7B" w:rsidR="002B7972" w:rsidRDefault="00000000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80"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19" w:history="1">
              <w:r w:rsidR="005D42F7" w:rsidRPr="005D42F7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Introduction to Machine Learning in Production</w:t>
              </w:r>
            </w:hyperlink>
            <w:r w:rsidR="00BF0294">
              <w:rPr>
                <w:rFonts w:ascii="Aptos" w:hAnsi="Aptos" w:cs="URWPalladioL-Roma"/>
                <w:sz w:val="16"/>
                <w:szCs w:val="16"/>
              </w:rPr>
              <w:t xml:space="preserve"> </w:t>
            </w:r>
            <w:r w:rsidR="002B7972">
              <w:rPr>
                <w:rFonts w:ascii="Aptos" w:hAnsi="Aptos" w:cs="URWPalladioL-Roma"/>
                <w:sz w:val="16"/>
                <w:szCs w:val="16"/>
              </w:rPr>
              <w:t>– Coursera</w:t>
            </w:r>
          </w:p>
          <w:p w14:paraId="75992AB6" w14:textId="2FCD6148" w:rsidR="00BF0294" w:rsidRDefault="00BF0294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80"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0" w:history="1">
              <w:r w:rsidRPr="00BF0294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 xml:space="preserve">Developing LLM Applications with </w:t>
              </w:r>
              <w:proofErr w:type="spellStart"/>
              <w:r w:rsidRPr="00BF0294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LangChain</w:t>
              </w:r>
              <w:proofErr w:type="spellEnd"/>
            </w:hyperlink>
            <w:r>
              <w:rPr>
                <w:rFonts w:ascii="Aptos" w:hAnsi="Aptos" w:cs="URWPalladioL-Roma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Aptos" w:hAnsi="Aptos" w:cs="URWPalladioL-Roma"/>
                <w:sz w:val="16"/>
                <w:szCs w:val="16"/>
              </w:rPr>
              <w:t>DataCamp</w:t>
            </w:r>
            <w:proofErr w:type="spellEnd"/>
          </w:p>
          <w:p w14:paraId="0F92148C" w14:textId="4763453E" w:rsidR="00BF0294" w:rsidRDefault="00BF0294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80"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1" w:history="1">
              <w:r w:rsidRPr="00BF0294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 xml:space="preserve">Intermediate Deep Learning with </w:t>
              </w:r>
              <w:proofErr w:type="spellStart"/>
              <w:r w:rsidRPr="00BF0294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PyTorch</w:t>
              </w:r>
              <w:proofErr w:type="spellEnd"/>
            </w:hyperlink>
            <w:r>
              <w:rPr>
                <w:rFonts w:ascii="Aptos" w:hAnsi="Aptos" w:cs="URWPalladioL-Roma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Aptos" w:hAnsi="Aptos" w:cs="URWPalladioL-Roma"/>
                <w:sz w:val="16"/>
                <w:szCs w:val="16"/>
              </w:rPr>
              <w:t>DataCamp</w:t>
            </w:r>
            <w:proofErr w:type="spellEnd"/>
          </w:p>
          <w:p w14:paraId="5655FA91" w14:textId="78C38AE5" w:rsidR="00BF0294" w:rsidRPr="002B7972" w:rsidRDefault="00BF0294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80"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2" w:history="1">
              <w:r w:rsidRPr="00BF0294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 xml:space="preserve">Introduction to Deep Learning with </w:t>
              </w:r>
              <w:proofErr w:type="spellStart"/>
              <w:r w:rsidRPr="00BF0294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PyTorch</w:t>
              </w:r>
              <w:proofErr w:type="spellEnd"/>
            </w:hyperlink>
            <w:r>
              <w:rPr>
                <w:rFonts w:ascii="Aptos" w:hAnsi="Aptos" w:cs="URWPalladioL-Roma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Aptos" w:hAnsi="Aptos" w:cs="URWPalladioL-Roma"/>
                <w:sz w:val="16"/>
                <w:szCs w:val="16"/>
              </w:rPr>
              <w:t>DataCamp</w:t>
            </w:r>
            <w:proofErr w:type="spellEnd"/>
          </w:p>
        </w:tc>
      </w:tr>
      <w:tr w:rsidR="00A22F16" w:rsidRPr="00C9114C" w14:paraId="1C91E012" w14:textId="77777777" w:rsidTr="00023292">
        <w:tc>
          <w:tcPr>
            <w:tcW w:w="1134" w:type="dxa"/>
            <w:tcBorders>
              <w:top w:val="single" w:sz="2" w:space="0" w:color="ACDDE5" w:themeColor="accent1" w:themeTint="66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4C59BD06" w14:textId="5BB56417" w:rsidR="00A22F16" w:rsidRPr="00EE2817" w:rsidRDefault="00A22F16" w:rsidP="00242858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>
              <w:rPr>
                <w:rFonts w:ascii="Aptos" w:hAnsi="Aptos" w:cs="URWPalladioL-Roma"/>
                <w:b/>
                <w:bCs/>
                <w:sz w:val="16"/>
                <w:szCs w:val="16"/>
              </w:rPr>
              <w:t>2023</w:t>
            </w:r>
          </w:p>
        </w:tc>
        <w:tc>
          <w:tcPr>
            <w:tcW w:w="9071" w:type="dxa"/>
            <w:tcBorders>
              <w:top w:val="single" w:sz="2" w:space="0" w:color="ACDDE5" w:themeColor="accent1" w:themeTint="66"/>
              <w:left w:val="single" w:sz="2" w:space="0" w:color="ACDDE5" w:themeColor="accent1" w:themeTint="66"/>
              <w:bottom w:val="single" w:sz="2" w:space="0" w:color="ACDDE5" w:themeColor="accent1" w:themeTint="66"/>
            </w:tcBorders>
            <w:vAlign w:val="center"/>
          </w:tcPr>
          <w:p w14:paraId="2D740E8B" w14:textId="29D3BDA4" w:rsidR="00A22F16" w:rsidRDefault="00000000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3" w:history="1">
              <w:r w:rsidR="00A22F16" w:rsidRPr="00A22F16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Linear Algebra for Machine Learning and Data Science</w:t>
              </w:r>
            </w:hyperlink>
            <w:r w:rsidR="00A22F16" w:rsidRPr="00A22F16">
              <w:rPr>
                <w:rFonts w:ascii="Aptos" w:hAnsi="Aptos" w:cs="URWPalladioL-Roma"/>
                <w:sz w:val="16"/>
                <w:szCs w:val="16"/>
              </w:rPr>
              <w:t xml:space="preserve"> - Coursera</w:t>
            </w:r>
          </w:p>
          <w:p w14:paraId="6A5AD707" w14:textId="16188DE5" w:rsidR="00E84885" w:rsidRDefault="00000000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4" w:history="1">
              <w:r w:rsidR="00E84885" w:rsidRPr="00E84885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Natural Language Processing with Classification and Vector Spaces</w:t>
              </w:r>
            </w:hyperlink>
            <w:r w:rsidR="00E84885">
              <w:rPr>
                <w:rFonts w:ascii="Aptos" w:hAnsi="Aptos" w:cs="URWPalladioL-Roma"/>
                <w:sz w:val="16"/>
                <w:szCs w:val="16"/>
              </w:rPr>
              <w:t xml:space="preserve"> – Coursera</w:t>
            </w:r>
          </w:p>
          <w:p w14:paraId="048C7C86" w14:textId="7DC66E13" w:rsidR="00A22F16" w:rsidRPr="002B7972" w:rsidRDefault="008F454D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 xml:space="preserve">+20 various </w:t>
            </w:r>
            <w:proofErr w:type="spellStart"/>
            <w:r>
              <w:rPr>
                <w:rFonts w:ascii="Aptos" w:hAnsi="Aptos" w:cs="URWPalladioL-Roma"/>
                <w:sz w:val="16"/>
                <w:szCs w:val="16"/>
              </w:rPr>
              <w:t>Datacamp</w:t>
            </w:r>
            <w:proofErr w:type="spellEnd"/>
            <w:r>
              <w:rPr>
                <w:rFonts w:ascii="Aptos" w:hAnsi="Aptos" w:cs="URWPalladioL-Roma"/>
                <w:sz w:val="16"/>
                <w:szCs w:val="16"/>
              </w:rPr>
              <w:t xml:space="preserve"> courses.</w:t>
            </w:r>
          </w:p>
        </w:tc>
      </w:tr>
      <w:tr w:rsidR="00E84885" w:rsidRPr="00C9114C" w14:paraId="2980148E" w14:textId="77777777" w:rsidTr="00023292">
        <w:tc>
          <w:tcPr>
            <w:tcW w:w="1134" w:type="dxa"/>
            <w:tcBorders>
              <w:top w:val="single" w:sz="2" w:space="0" w:color="ACDDE5" w:themeColor="accent1" w:themeTint="66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5036B6E6" w14:textId="3048F83E" w:rsidR="00E84885" w:rsidRDefault="00E84885" w:rsidP="00242858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>
              <w:rPr>
                <w:rFonts w:ascii="Aptos" w:hAnsi="Aptos" w:cs="URWPalladioL-Roma"/>
                <w:b/>
                <w:bCs/>
                <w:sz w:val="16"/>
                <w:szCs w:val="16"/>
              </w:rPr>
              <w:t>2022</w:t>
            </w:r>
          </w:p>
        </w:tc>
        <w:tc>
          <w:tcPr>
            <w:tcW w:w="9071" w:type="dxa"/>
            <w:tcBorders>
              <w:top w:val="single" w:sz="2" w:space="0" w:color="ACDDE5" w:themeColor="accent1" w:themeTint="66"/>
              <w:left w:val="single" w:sz="2" w:space="0" w:color="ACDDE5" w:themeColor="accent1" w:themeTint="66"/>
              <w:bottom w:val="single" w:sz="2" w:space="0" w:color="ACDDE5" w:themeColor="accent1" w:themeTint="66"/>
            </w:tcBorders>
            <w:vAlign w:val="center"/>
          </w:tcPr>
          <w:p w14:paraId="64F5B2BD" w14:textId="23B47CB4" w:rsidR="00E84885" w:rsidRDefault="00000000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5" w:history="1">
              <w:r w:rsidR="00E84885" w:rsidRPr="00E84885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Using Python to Access Web Data</w:t>
              </w:r>
            </w:hyperlink>
            <w:r w:rsidR="00E84885">
              <w:rPr>
                <w:rFonts w:ascii="Aptos" w:hAnsi="Aptos" w:cs="URWPalladioL-Roma"/>
                <w:sz w:val="16"/>
                <w:szCs w:val="16"/>
              </w:rPr>
              <w:t xml:space="preserve"> – Coursera</w:t>
            </w:r>
          </w:p>
          <w:p w14:paraId="4CA246AC" w14:textId="6D769CA6" w:rsidR="008F454D" w:rsidRDefault="00000000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6" w:history="1">
              <w:r w:rsidR="00E84885" w:rsidRPr="00E84885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Python Data Structures</w:t>
              </w:r>
            </w:hyperlink>
            <w:r w:rsidR="00E84885">
              <w:rPr>
                <w:rFonts w:ascii="Aptos" w:hAnsi="Aptos" w:cs="URWPalladioL-Roma"/>
                <w:sz w:val="16"/>
                <w:szCs w:val="16"/>
              </w:rPr>
              <w:t xml:space="preserve"> – Coursera</w:t>
            </w:r>
          </w:p>
          <w:p w14:paraId="5E1367C0" w14:textId="6A7AEEF2" w:rsidR="00E84885" w:rsidRPr="002B7972" w:rsidRDefault="008F454D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r>
              <w:rPr>
                <w:rFonts w:ascii="Aptos" w:hAnsi="Aptos" w:cs="URWPalladioL-Roma"/>
                <w:sz w:val="16"/>
                <w:szCs w:val="16"/>
              </w:rPr>
              <w:t>Various Esri Certificates.</w:t>
            </w:r>
          </w:p>
        </w:tc>
      </w:tr>
      <w:tr w:rsidR="00E84885" w:rsidRPr="00C9114C" w14:paraId="6B18EC8F" w14:textId="77777777" w:rsidTr="00023292">
        <w:tc>
          <w:tcPr>
            <w:tcW w:w="1134" w:type="dxa"/>
            <w:tcBorders>
              <w:top w:val="single" w:sz="2" w:space="0" w:color="ACDDE5" w:themeColor="accent1" w:themeTint="66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75DA97DE" w14:textId="3305B26C" w:rsidR="00E84885" w:rsidRDefault="00E84885" w:rsidP="00242858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>
              <w:rPr>
                <w:rFonts w:ascii="Aptos" w:hAnsi="Aptos" w:cs="URWPalladioL-Roma"/>
                <w:b/>
                <w:bCs/>
                <w:sz w:val="16"/>
                <w:szCs w:val="16"/>
              </w:rPr>
              <w:t>2021</w:t>
            </w:r>
          </w:p>
        </w:tc>
        <w:tc>
          <w:tcPr>
            <w:tcW w:w="9071" w:type="dxa"/>
            <w:tcBorders>
              <w:top w:val="single" w:sz="2" w:space="0" w:color="ACDDE5" w:themeColor="accent1" w:themeTint="66"/>
              <w:left w:val="single" w:sz="2" w:space="0" w:color="ACDDE5" w:themeColor="accent1" w:themeTint="66"/>
              <w:bottom w:val="single" w:sz="2" w:space="0" w:color="ACDDE5" w:themeColor="accent1" w:themeTint="66"/>
            </w:tcBorders>
            <w:vAlign w:val="center"/>
          </w:tcPr>
          <w:p w14:paraId="5E011895" w14:textId="07A52F37" w:rsidR="00E84885" w:rsidRDefault="00000000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hyperlink r:id="rId27" w:history="1">
              <w:r w:rsidR="00E84885" w:rsidRPr="00E84885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Programming for Everybody (Getting Started with Python)</w:t>
              </w:r>
            </w:hyperlink>
            <w:r w:rsidR="00E84885" w:rsidRPr="00E84885">
              <w:rPr>
                <w:rFonts w:ascii="Aptos" w:hAnsi="Aptos" w:cs="URWPalladioL-Roma"/>
                <w:sz w:val="16"/>
                <w:szCs w:val="16"/>
              </w:rPr>
              <w:t xml:space="preserve"> </w:t>
            </w:r>
            <w:r w:rsidR="008F454D">
              <w:rPr>
                <w:rFonts w:ascii="Aptos" w:hAnsi="Aptos" w:cs="URWPalladioL-Roma"/>
                <w:sz w:val="16"/>
                <w:szCs w:val="16"/>
              </w:rPr>
              <w:t>–</w:t>
            </w:r>
            <w:r w:rsidR="00E84885">
              <w:rPr>
                <w:rFonts w:ascii="Aptos" w:hAnsi="Aptos" w:cs="URWPalladioL-Roma"/>
                <w:sz w:val="16"/>
                <w:szCs w:val="16"/>
              </w:rPr>
              <w:t xml:space="preserve"> Coursera</w:t>
            </w:r>
          </w:p>
        </w:tc>
      </w:tr>
      <w:tr w:rsidR="008F454D" w:rsidRPr="00C9114C" w14:paraId="62866B69" w14:textId="77777777" w:rsidTr="00023292">
        <w:tc>
          <w:tcPr>
            <w:tcW w:w="1134" w:type="dxa"/>
            <w:tcBorders>
              <w:top w:val="single" w:sz="2" w:space="0" w:color="ACDDE5" w:themeColor="accent1" w:themeTint="66"/>
              <w:bottom w:val="single" w:sz="2" w:space="0" w:color="ACDDE5" w:themeColor="accent1" w:themeTint="66"/>
              <w:right w:val="single" w:sz="2" w:space="0" w:color="ACDDE5" w:themeColor="accent1" w:themeTint="66"/>
            </w:tcBorders>
          </w:tcPr>
          <w:p w14:paraId="33688ACA" w14:textId="136D6CAC" w:rsidR="008F454D" w:rsidRDefault="008F454D" w:rsidP="00242858">
            <w:pPr>
              <w:autoSpaceDE w:val="0"/>
              <w:autoSpaceDN w:val="0"/>
              <w:adjustRightInd w:val="0"/>
              <w:rPr>
                <w:rFonts w:ascii="Aptos" w:hAnsi="Aptos" w:cs="URWPalladioL-Roma"/>
                <w:b/>
                <w:bCs/>
                <w:sz w:val="16"/>
                <w:szCs w:val="16"/>
              </w:rPr>
            </w:pPr>
            <w:r>
              <w:rPr>
                <w:rFonts w:ascii="Aptos" w:hAnsi="Aptos" w:cs="URWPalladioL-Roma"/>
                <w:b/>
                <w:bCs/>
                <w:sz w:val="16"/>
                <w:szCs w:val="16"/>
              </w:rPr>
              <w:t>2019</w:t>
            </w:r>
          </w:p>
        </w:tc>
        <w:tc>
          <w:tcPr>
            <w:tcW w:w="9071" w:type="dxa"/>
            <w:tcBorders>
              <w:top w:val="single" w:sz="2" w:space="0" w:color="ACDDE5" w:themeColor="accent1" w:themeTint="66"/>
              <w:left w:val="single" w:sz="2" w:space="0" w:color="ACDDE5" w:themeColor="accent1" w:themeTint="66"/>
              <w:bottom w:val="single" w:sz="2" w:space="0" w:color="ACDDE5" w:themeColor="accent1" w:themeTint="66"/>
            </w:tcBorders>
            <w:vAlign w:val="center"/>
          </w:tcPr>
          <w:p w14:paraId="4CA14950" w14:textId="17D0AFB0" w:rsidR="008F454D" w:rsidRDefault="008F454D" w:rsidP="000232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line="360" w:lineRule="auto"/>
              <w:ind w:left="473"/>
              <w:rPr>
                <w:rFonts w:ascii="Aptos" w:hAnsi="Aptos" w:cs="URWPalladioL-Roma"/>
                <w:sz w:val="16"/>
                <w:szCs w:val="16"/>
              </w:rPr>
            </w:pPr>
            <w:r w:rsidRPr="006D3E62">
              <w:rPr>
                <w:rStyle w:val="Hyperlink"/>
                <w:rFonts w:ascii="Aptos" w:hAnsi="Aptos" w:cs="URWPalladioL-Roma"/>
                <w:sz w:val="16"/>
                <w:szCs w:val="16"/>
              </w:rPr>
              <w:t xml:space="preserve">Data Analyst for </w:t>
            </w:r>
            <w:hyperlink r:id="rId28" w:history="1">
              <w:r w:rsidRPr="006D3E62">
                <w:rPr>
                  <w:rStyle w:val="Hyperlink"/>
                  <w:rFonts w:ascii="Aptos" w:hAnsi="Aptos" w:cs="URWPalladioL-Roma"/>
                  <w:sz w:val="16"/>
                  <w:szCs w:val="16"/>
                </w:rPr>
                <w:t>Enterprise</w:t>
              </w:r>
            </w:hyperlink>
            <w:r>
              <w:rPr>
                <w:rFonts w:ascii="Aptos" w:hAnsi="Aptos" w:cs="URWPalladioL-Roma"/>
                <w:sz w:val="16"/>
                <w:szCs w:val="16"/>
              </w:rPr>
              <w:t xml:space="preserve"> – Udacity Nanodegree</w:t>
            </w:r>
          </w:p>
        </w:tc>
      </w:tr>
    </w:tbl>
    <w:p w14:paraId="270F0962" w14:textId="77777777" w:rsidR="008F454D" w:rsidRPr="008F454D" w:rsidRDefault="008F454D" w:rsidP="00E3050B">
      <w:pPr>
        <w:autoSpaceDE w:val="0"/>
        <w:autoSpaceDN w:val="0"/>
        <w:adjustRightInd w:val="0"/>
        <w:spacing w:after="0"/>
        <w:rPr>
          <w:b/>
          <w:bCs/>
          <w:lang w:bidi="ar-EG"/>
        </w:rPr>
      </w:pPr>
    </w:p>
    <w:p w14:paraId="55F11D1A" w14:textId="163BA52B" w:rsidR="00B916AE" w:rsidRPr="008F454D" w:rsidRDefault="00B916AE" w:rsidP="00B916AE">
      <w:pPr>
        <w:spacing w:after="0" w:line="360" w:lineRule="auto"/>
        <w:jc w:val="right"/>
        <w:rPr>
          <w:rFonts w:ascii="Aptos" w:hAnsi="Aptos"/>
          <w:sz w:val="16"/>
          <w:szCs w:val="16"/>
          <w:rtl/>
          <w:lang w:bidi="ar-EG"/>
        </w:rPr>
      </w:pPr>
      <w:r w:rsidRPr="008F454D">
        <w:rPr>
          <w:rFonts w:ascii="Aptos" w:hAnsi="Aptos"/>
          <w:sz w:val="16"/>
          <w:szCs w:val="16"/>
        </w:rPr>
        <w:t>*References are furnished upon request</w:t>
      </w:r>
    </w:p>
    <w:sectPr w:rsidR="00B916AE" w:rsidRPr="008F454D" w:rsidSect="003C5225">
      <w:footerReference w:type="default" r:id="rId29"/>
      <w:footerReference w:type="first" r:id="rId30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5E7B9" w14:textId="77777777" w:rsidR="00011669" w:rsidRDefault="00011669">
      <w:pPr>
        <w:spacing w:after="0"/>
      </w:pPr>
      <w:r>
        <w:separator/>
      </w:r>
    </w:p>
  </w:endnote>
  <w:endnote w:type="continuationSeparator" w:id="0">
    <w:p w14:paraId="3C471F94" w14:textId="77777777" w:rsidR="00011669" w:rsidRDefault="00011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URWPalladioL-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RWPalladioL-Roma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4165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CA5B6" w14:textId="70857B39" w:rsidR="0080225A" w:rsidRDefault="0080225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A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EC841" w14:textId="77777777" w:rsidR="000B236E" w:rsidRDefault="000B23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2687619"/>
      <w:docPartObj>
        <w:docPartGallery w:val="Page Numbers (Bottom of Page)"/>
        <w:docPartUnique/>
      </w:docPartObj>
    </w:sdtPr>
    <w:sdtContent>
      <w:p w14:paraId="7A36E54D" w14:textId="023CFAFA" w:rsidR="0080225A" w:rsidRDefault="0080225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A9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14547B" w14:textId="77777777" w:rsidR="0080225A" w:rsidRPr="0080225A" w:rsidRDefault="0080225A" w:rsidP="00802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310C6" w14:textId="77777777" w:rsidR="00011669" w:rsidRDefault="00011669">
      <w:pPr>
        <w:spacing w:after="0"/>
      </w:pPr>
      <w:r>
        <w:separator/>
      </w:r>
    </w:p>
  </w:footnote>
  <w:footnote w:type="continuationSeparator" w:id="0">
    <w:p w14:paraId="046FEFC8" w14:textId="77777777" w:rsidR="00011669" w:rsidRDefault="000116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7A1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8202FB"/>
    <w:multiLevelType w:val="hybridMultilevel"/>
    <w:tmpl w:val="21D407FC"/>
    <w:lvl w:ilvl="0" w:tplc="B4F80878">
      <w:numFmt w:val="bullet"/>
      <w:lvlText w:val="-"/>
      <w:lvlJc w:val="left"/>
      <w:pPr>
        <w:ind w:left="720" w:hanging="360"/>
      </w:pPr>
      <w:rPr>
        <w:rFonts w:ascii="Cambria" w:eastAsiaTheme="minorEastAsia" w:hAnsi="Cambria" w:cs="URWPalladioL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72080140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F03086"/>
    <w:multiLevelType w:val="hybridMultilevel"/>
    <w:tmpl w:val="316A1EA4"/>
    <w:lvl w:ilvl="0" w:tplc="66321D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33CAC"/>
    <w:multiLevelType w:val="hybridMultilevel"/>
    <w:tmpl w:val="F54E4262"/>
    <w:lvl w:ilvl="0" w:tplc="11F8AB9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D3A2F"/>
    <w:multiLevelType w:val="hybridMultilevel"/>
    <w:tmpl w:val="4580B3C6"/>
    <w:lvl w:ilvl="0" w:tplc="37E0F1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66F6F"/>
    <w:multiLevelType w:val="hybridMultilevel"/>
    <w:tmpl w:val="7076D3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E8368E"/>
    <w:multiLevelType w:val="hybridMultilevel"/>
    <w:tmpl w:val="6CD82552"/>
    <w:lvl w:ilvl="0" w:tplc="11F8A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453F1"/>
    <w:multiLevelType w:val="hybridMultilevel"/>
    <w:tmpl w:val="7EF2831E"/>
    <w:lvl w:ilvl="0" w:tplc="3D986D8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449BF"/>
    <w:multiLevelType w:val="hybridMultilevel"/>
    <w:tmpl w:val="BEE4A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5714A8"/>
    <w:multiLevelType w:val="hybridMultilevel"/>
    <w:tmpl w:val="5BE4D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84603E"/>
    <w:multiLevelType w:val="hybridMultilevel"/>
    <w:tmpl w:val="FC223346"/>
    <w:lvl w:ilvl="0" w:tplc="B7D849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CA1C41"/>
    <w:multiLevelType w:val="hybridMultilevel"/>
    <w:tmpl w:val="47481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BF7C42"/>
    <w:multiLevelType w:val="hybridMultilevel"/>
    <w:tmpl w:val="F8F8E144"/>
    <w:lvl w:ilvl="0" w:tplc="8E2A7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4A865D8"/>
    <w:multiLevelType w:val="hybridMultilevel"/>
    <w:tmpl w:val="D81E9E28"/>
    <w:lvl w:ilvl="0" w:tplc="66321D44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B30B7F"/>
    <w:multiLevelType w:val="hybridMultilevel"/>
    <w:tmpl w:val="76287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F731E"/>
    <w:multiLevelType w:val="hybridMultilevel"/>
    <w:tmpl w:val="FF306280"/>
    <w:lvl w:ilvl="0" w:tplc="53323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B329A7"/>
    <w:multiLevelType w:val="hybridMultilevel"/>
    <w:tmpl w:val="3B1C2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426125"/>
    <w:multiLevelType w:val="hybridMultilevel"/>
    <w:tmpl w:val="B2B0B866"/>
    <w:lvl w:ilvl="0" w:tplc="B7D849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 w15:restartNumberingAfterBreak="0">
    <w:nsid w:val="6E225888"/>
    <w:multiLevelType w:val="hybridMultilevel"/>
    <w:tmpl w:val="68FE3C48"/>
    <w:lvl w:ilvl="0" w:tplc="11F8A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86A27"/>
    <w:multiLevelType w:val="hybridMultilevel"/>
    <w:tmpl w:val="7778A11A"/>
    <w:lvl w:ilvl="0" w:tplc="F454E9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6C77869"/>
    <w:multiLevelType w:val="hybridMultilevel"/>
    <w:tmpl w:val="C73A751E"/>
    <w:lvl w:ilvl="0" w:tplc="AFD2BB02">
      <w:numFmt w:val="bullet"/>
      <w:lvlText w:val="-"/>
      <w:lvlJc w:val="left"/>
      <w:pPr>
        <w:ind w:left="720" w:hanging="360"/>
      </w:pPr>
      <w:rPr>
        <w:rFonts w:ascii="Cambria" w:eastAsiaTheme="minorEastAsia" w:hAnsi="Cambria" w:cs="URWPalladioL-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A0323"/>
    <w:multiLevelType w:val="hybridMultilevel"/>
    <w:tmpl w:val="BA40AE54"/>
    <w:lvl w:ilvl="0" w:tplc="88F491AA">
      <w:numFmt w:val="bullet"/>
      <w:lvlText w:val=""/>
      <w:lvlJc w:val="left"/>
      <w:pPr>
        <w:ind w:left="720" w:hanging="360"/>
      </w:pPr>
      <w:rPr>
        <w:rFonts w:ascii="Symbol" w:eastAsiaTheme="minorEastAsia" w:hAnsi="Symbol" w:cs="URWPalladioL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B2725"/>
    <w:multiLevelType w:val="hybridMultilevel"/>
    <w:tmpl w:val="866AEF5C"/>
    <w:lvl w:ilvl="0" w:tplc="557855DC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60338376">
    <w:abstractNumId w:val="9"/>
  </w:num>
  <w:num w:numId="2" w16cid:durableId="1434746873">
    <w:abstractNumId w:val="9"/>
    <w:lvlOverride w:ilvl="0">
      <w:startOverride w:val="1"/>
    </w:lvlOverride>
  </w:num>
  <w:num w:numId="3" w16cid:durableId="2123068995">
    <w:abstractNumId w:val="9"/>
    <w:lvlOverride w:ilvl="0">
      <w:startOverride w:val="1"/>
    </w:lvlOverride>
  </w:num>
  <w:num w:numId="4" w16cid:durableId="1016349631">
    <w:abstractNumId w:val="9"/>
    <w:lvlOverride w:ilvl="0">
      <w:startOverride w:val="1"/>
    </w:lvlOverride>
  </w:num>
  <w:num w:numId="5" w16cid:durableId="1241257519">
    <w:abstractNumId w:val="8"/>
  </w:num>
  <w:num w:numId="6" w16cid:durableId="438259805">
    <w:abstractNumId w:val="7"/>
  </w:num>
  <w:num w:numId="7" w16cid:durableId="846794531">
    <w:abstractNumId w:val="6"/>
  </w:num>
  <w:num w:numId="8" w16cid:durableId="1154762024">
    <w:abstractNumId w:val="5"/>
  </w:num>
  <w:num w:numId="9" w16cid:durableId="1250113525">
    <w:abstractNumId w:val="4"/>
  </w:num>
  <w:num w:numId="10" w16cid:durableId="653266973">
    <w:abstractNumId w:val="3"/>
  </w:num>
  <w:num w:numId="11" w16cid:durableId="1903829939">
    <w:abstractNumId w:val="2"/>
  </w:num>
  <w:num w:numId="12" w16cid:durableId="2054573360">
    <w:abstractNumId w:val="1"/>
  </w:num>
  <w:num w:numId="13" w16cid:durableId="440687292">
    <w:abstractNumId w:val="0"/>
  </w:num>
  <w:num w:numId="14" w16cid:durableId="819200666">
    <w:abstractNumId w:val="18"/>
  </w:num>
  <w:num w:numId="15" w16cid:durableId="1727029424">
    <w:abstractNumId w:val="28"/>
  </w:num>
  <w:num w:numId="16" w16cid:durableId="1943222361">
    <w:abstractNumId w:val="13"/>
  </w:num>
  <w:num w:numId="17" w16cid:durableId="965355337">
    <w:abstractNumId w:val="25"/>
  </w:num>
  <w:num w:numId="18" w16cid:durableId="355543248">
    <w:abstractNumId w:val="10"/>
  </w:num>
  <w:num w:numId="19" w16cid:durableId="1737314749">
    <w:abstractNumId w:val="38"/>
  </w:num>
  <w:num w:numId="20" w16cid:durableId="1795975453">
    <w:abstractNumId w:val="29"/>
  </w:num>
  <w:num w:numId="21" w16cid:durableId="217787400">
    <w:abstractNumId w:val="12"/>
  </w:num>
  <w:num w:numId="22" w16cid:durableId="573900978">
    <w:abstractNumId w:val="21"/>
  </w:num>
  <w:num w:numId="23" w16cid:durableId="939800337">
    <w:abstractNumId w:val="35"/>
  </w:num>
  <w:num w:numId="24" w16cid:durableId="1792170871">
    <w:abstractNumId w:val="19"/>
  </w:num>
  <w:num w:numId="25" w16cid:durableId="732394258">
    <w:abstractNumId w:val="36"/>
  </w:num>
  <w:num w:numId="26" w16cid:durableId="2144419836">
    <w:abstractNumId w:val="27"/>
  </w:num>
  <w:num w:numId="27" w16cid:durableId="1931429872">
    <w:abstractNumId w:val="15"/>
  </w:num>
  <w:num w:numId="28" w16cid:durableId="984819468">
    <w:abstractNumId w:val="17"/>
  </w:num>
  <w:num w:numId="29" w16cid:durableId="826701594">
    <w:abstractNumId w:val="33"/>
  </w:num>
  <w:num w:numId="30" w16cid:durableId="1812599876">
    <w:abstractNumId w:val="23"/>
  </w:num>
  <w:num w:numId="31" w16cid:durableId="1861235091">
    <w:abstractNumId w:val="32"/>
  </w:num>
  <w:num w:numId="32" w16cid:durableId="1936284431">
    <w:abstractNumId w:val="37"/>
  </w:num>
  <w:num w:numId="33" w16cid:durableId="1892299851">
    <w:abstractNumId w:val="26"/>
  </w:num>
  <w:num w:numId="34" w16cid:durableId="1231191535">
    <w:abstractNumId w:val="41"/>
  </w:num>
  <w:num w:numId="35" w16cid:durableId="1364819933">
    <w:abstractNumId w:val="16"/>
  </w:num>
  <w:num w:numId="36" w16cid:durableId="1552228411">
    <w:abstractNumId w:val="22"/>
  </w:num>
  <w:num w:numId="37" w16cid:durableId="445973237">
    <w:abstractNumId w:val="20"/>
  </w:num>
  <w:num w:numId="38" w16cid:durableId="99110597">
    <w:abstractNumId w:val="14"/>
  </w:num>
  <w:num w:numId="39" w16cid:durableId="1259941852">
    <w:abstractNumId w:val="30"/>
  </w:num>
  <w:num w:numId="40" w16cid:durableId="139347594">
    <w:abstractNumId w:val="39"/>
  </w:num>
  <w:num w:numId="41" w16cid:durableId="28770828">
    <w:abstractNumId w:val="40"/>
  </w:num>
  <w:num w:numId="42" w16cid:durableId="1670912994">
    <w:abstractNumId w:val="11"/>
  </w:num>
  <w:num w:numId="43" w16cid:durableId="434595479">
    <w:abstractNumId w:val="34"/>
  </w:num>
  <w:num w:numId="44" w16cid:durableId="402028146">
    <w:abstractNumId w:val="24"/>
  </w:num>
  <w:num w:numId="45" w16cid:durableId="531961735">
    <w:abstractNumId w:val="9"/>
  </w:num>
  <w:num w:numId="46" w16cid:durableId="16831660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9C"/>
    <w:rsid w:val="000004E0"/>
    <w:rsid w:val="00011669"/>
    <w:rsid w:val="0001469C"/>
    <w:rsid w:val="00023292"/>
    <w:rsid w:val="00025C4C"/>
    <w:rsid w:val="00032AAF"/>
    <w:rsid w:val="000447B3"/>
    <w:rsid w:val="00065BBB"/>
    <w:rsid w:val="00072D33"/>
    <w:rsid w:val="00076B55"/>
    <w:rsid w:val="0008257F"/>
    <w:rsid w:val="000829ED"/>
    <w:rsid w:val="00086144"/>
    <w:rsid w:val="000865C6"/>
    <w:rsid w:val="000A4F59"/>
    <w:rsid w:val="000A7760"/>
    <w:rsid w:val="000B236E"/>
    <w:rsid w:val="000B2C15"/>
    <w:rsid w:val="000B409F"/>
    <w:rsid w:val="000B729B"/>
    <w:rsid w:val="000C1122"/>
    <w:rsid w:val="000C3C4C"/>
    <w:rsid w:val="000D073A"/>
    <w:rsid w:val="000D1696"/>
    <w:rsid w:val="000F4F7D"/>
    <w:rsid w:val="001004ED"/>
    <w:rsid w:val="00101B16"/>
    <w:rsid w:val="001151D1"/>
    <w:rsid w:val="001163C7"/>
    <w:rsid w:val="001251C7"/>
    <w:rsid w:val="00131124"/>
    <w:rsid w:val="00140FAF"/>
    <w:rsid w:val="00141A4C"/>
    <w:rsid w:val="00142AE4"/>
    <w:rsid w:val="0014524F"/>
    <w:rsid w:val="00153030"/>
    <w:rsid w:val="00155615"/>
    <w:rsid w:val="001731A8"/>
    <w:rsid w:val="00173A6B"/>
    <w:rsid w:val="001748AE"/>
    <w:rsid w:val="001843FA"/>
    <w:rsid w:val="00197D4B"/>
    <w:rsid w:val="001B29CF"/>
    <w:rsid w:val="001B77BA"/>
    <w:rsid w:val="001D1FB7"/>
    <w:rsid w:val="001D297F"/>
    <w:rsid w:val="001D61EE"/>
    <w:rsid w:val="002130C4"/>
    <w:rsid w:val="00215C19"/>
    <w:rsid w:val="00216172"/>
    <w:rsid w:val="002223E9"/>
    <w:rsid w:val="00223E4E"/>
    <w:rsid w:val="00232945"/>
    <w:rsid w:val="00241B32"/>
    <w:rsid w:val="00242DA8"/>
    <w:rsid w:val="00265140"/>
    <w:rsid w:val="0026763C"/>
    <w:rsid w:val="0028220F"/>
    <w:rsid w:val="002A0B3F"/>
    <w:rsid w:val="002B7972"/>
    <w:rsid w:val="002B7F8D"/>
    <w:rsid w:val="002C3D25"/>
    <w:rsid w:val="002C5BE9"/>
    <w:rsid w:val="002D52AE"/>
    <w:rsid w:val="002E606E"/>
    <w:rsid w:val="002F6158"/>
    <w:rsid w:val="00317BA8"/>
    <w:rsid w:val="003238AB"/>
    <w:rsid w:val="00330244"/>
    <w:rsid w:val="0033163F"/>
    <w:rsid w:val="00342234"/>
    <w:rsid w:val="00356C14"/>
    <w:rsid w:val="0038449F"/>
    <w:rsid w:val="003844A8"/>
    <w:rsid w:val="003935DB"/>
    <w:rsid w:val="00397EBB"/>
    <w:rsid w:val="003A2CE5"/>
    <w:rsid w:val="003B75CC"/>
    <w:rsid w:val="003C2064"/>
    <w:rsid w:val="003C3E98"/>
    <w:rsid w:val="003C5225"/>
    <w:rsid w:val="003D6E88"/>
    <w:rsid w:val="003E357E"/>
    <w:rsid w:val="003F0F20"/>
    <w:rsid w:val="00404F23"/>
    <w:rsid w:val="00412EA8"/>
    <w:rsid w:val="00421398"/>
    <w:rsid w:val="00435557"/>
    <w:rsid w:val="00456622"/>
    <w:rsid w:val="004572C3"/>
    <w:rsid w:val="00473220"/>
    <w:rsid w:val="00477C51"/>
    <w:rsid w:val="00491066"/>
    <w:rsid w:val="004B362A"/>
    <w:rsid w:val="004B77A9"/>
    <w:rsid w:val="004F0BCA"/>
    <w:rsid w:val="004F7223"/>
    <w:rsid w:val="00505C42"/>
    <w:rsid w:val="0050669C"/>
    <w:rsid w:val="00531EA4"/>
    <w:rsid w:val="00543C34"/>
    <w:rsid w:val="00564BDA"/>
    <w:rsid w:val="005A0A25"/>
    <w:rsid w:val="005D42F7"/>
    <w:rsid w:val="005E16C7"/>
    <w:rsid w:val="005E1AA8"/>
    <w:rsid w:val="005E3907"/>
    <w:rsid w:val="0060057B"/>
    <w:rsid w:val="00613714"/>
    <w:rsid w:val="00614B3D"/>
    <w:rsid w:val="00617B26"/>
    <w:rsid w:val="0062331D"/>
    <w:rsid w:val="00625C0A"/>
    <w:rsid w:val="006270A9"/>
    <w:rsid w:val="0063421D"/>
    <w:rsid w:val="00640DE2"/>
    <w:rsid w:val="00641E9D"/>
    <w:rsid w:val="00644B43"/>
    <w:rsid w:val="00646C9D"/>
    <w:rsid w:val="00650AC8"/>
    <w:rsid w:val="00656C33"/>
    <w:rsid w:val="006608D6"/>
    <w:rsid w:val="00675956"/>
    <w:rsid w:val="00681034"/>
    <w:rsid w:val="00681395"/>
    <w:rsid w:val="00681659"/>
    <w:rsid w:val="006857C2"/>
    <w:rsid w:val="006938B8"/>
    <w:rsid w:val="006B66E5"/>
    <w:rsid w:val="006D3E62"/>
    <w:rsid w:val="006D433F"/>
    <w:rsid w:val="00727650"/>
    <w:rsid w:val="007538E2"/>
    <w:rsid w:val="007578B6"/>
    <w:rsid w:val="007850A1"/>
    <w:rsid w:val="007933EA"/>
    <w:rsid w:val="007B6BE8"/>
    <w:rsid w:val="007C1F79"/>
    <w:rsid w:val="007D61B1"/>
    <w:rsid w:val="007E1C76"/>
    <w:rsid w:val="007E466B"/>
    <w:rsid w:val="007E6DDD"/>
    <w:rsid w:val="007F45E4"/>
    <w:rsid w:val="007F5A58"/>
    <w:rsid w:val="007F759C"/>
    <w:rsid w:val="0080225A"/>
    <w:rsid w:val="008037A3"/>
    <w:rsid w:val="0080512D"/>
    <w:rsid w:val="00816216"/>
    <w:rsid w:val="008240D4"/>
    <w:rsid w:val="008409BE"/>
    <w:rsid w:val="008417D5"/>
    <w:rsid w:val="00846FF0"/>
    <w:rsid w:val="00870A3B"/>
    <w:rsid w:val="008741E2"/>
    <w:rsid w:val="0087734B"/>
    <w:rsid w:val="00890F22"/>
    <w:rsid w:val="008B5120"/>
    <w:rsid w:val="008C791D"/>
    <w:rsid w:val="008D2284"/>
    <w:rsid w:val="008D73BE"/>
    <w:rsid w:val="008E3810"/>
    <w:rsid w:val="008F1DBD"/>
    <w:rsid w:val="008F454D"/>
    <w:rsid w:val="009117A5"/>
    <w:rsid w:val="00940BEF"/>
    <w:rsid w:val="00955E6C"/>
    <w:rsid w:val="0096446D"/>
    <w:rsid w:val="00971EBB"/>
    <w:rsid w:val="00980E10"/>
    <w:rsid w:val="00993DE6"/>
    <w:rsid w:val="009C0F76"/>
    <w:rsid w:val="009C5C41"/>
    <w:rsid w:val="009D2EC4"/>
    <w:rsid w:val="009D5933"/>
    <w:rsid w:val="009E227A"/>
    <w:rsid w:val="009E7993"/>
    <w:rsid w:val="009F0ABF"/>
    <w:rsid w:val="009F5A82"/>
    <w:rsid w:val="00A22F16"/>
    <w:rsid w:val="00A62808"/>
    <w:rsid w:val="00A954AA"/>
    <w:rsid w:val="00A9636F"/>
    <w:rsid w:val="00AA0004"/>
    <w:rsid w:val="00AC7086"/>
    <w:rsid w:val="00AD26E3"/>
    <w:rsid w:val="00AE57CD"/>
    <w:rsid w:val="00AF191D"/>
    <w:rsid w:val="00AF5737"/>
    <w:rsid w:val="00B0191C"/>
    <w:rsid w:val="00B13B9F"/>
    <w:rsid w:val="00B34E00"/>
    <w:rsid w:val="00B34F7B"/>
    <w:rsid w:val="00B6247E"/>
    <w:rsid w:val="00B62B80"/>
    <w:rsid w:val="00B718AE"/>
    <w:rsid w:val="00B764E1"/>
    <w:rsid w:val="00B916AE"/>
    <w:rsid w:val="00B94A79"/>
    <w:rsid w:val="00BA079F"/>
    <w:rsid w:val="00BA7C8E"/>
    <w:rsid w:val="00BB4A25"/>
    <w:rsid w:val="00BB6BB0"/>
    <w:rsid w:val="00BD768D"/>
    <w:rsid w:val="00BE15A1"/>
    <w:rsid w:val="00BF0294"/>
    <w:rsid w:val="00C0274A"/>
    <w:rsid w:val="00C10EFA"/>
    <w:rsid w:val="00C12E61"/>
    <w:rsid w:val="00C60D01"/>
    <w:rsid w:val="00C61F8E"/>
    <w:rsid w:val="00C77270"/>
    <w:rsid w:val="00C80205"/>
    <w:rsid w:val="00C9114C"/>
    <w:rsid w:val="00CA5075"/>
    <w:rsid w:val="00CA64FD"/>
    <w:rsid w:val="00CB160A"/>
    <w:rsid w:val="00CC734D"/>
    <w:rsid w:val="00CD3B42"/>
    <w:rsid w:val="00CF1D06"/>
    <w:rsid w:val="00CF3A0D"/>
    <w:rsid w:val="00D00801"/>
    <w:rsid w:val="00D00A96"/>
    <w:rsid w:val="00D10773"/>
    <w:rsid w:val="00D20801"/>
    <w:rsid w:val="00D228F1"/>
    <w:rsid w:val="00D31085"/>
    <w:rsid w:val="00D35FF3"/>
    <w:rsid w:val="00D43124"/>
    <w:rsid w:val="00D476CF"/>
    <w:rsid w:val="00D477E0"/>
    <w:rsid w:val="00D558C1"/>
    <w:rsid w:val="00D60E1A"/>
    <w:rsid w:val="00D8381A"/>
    <w:rsid w:val="00D97E07"/>
    <w:rsid w:val="00DA4C67"/>
    <w:rsid w:val="00DA5906"/>
    <w:rsid w:val="00DB0818"/>
    <w:rsid w:val="00DC5475"/>
    <w:rsid w:val="00DC7730"/>
    <w:rsid w:val="00DE6111"/>
    <w:rsid w:val="00E012A7"/>
    <w:rsid w:val="00E01527"/>
    <w:rsid w:val="00E01F60"/>
    <w:rsid w:val="00E06C46"/>
    <w:rsid w:val="00E138BE"/>
    <w:rsid w:val="00E211F7"/>
    <w:rsid w:val="00E3050B"/>
    <w:rsid w:val="00E31621"/>
    <w:rsid w:val="00E679D9"/>
    <w:rsid w:val="00E72D16"/>
    <w:rsid w:val="00E83E4B"/>
    <w:rsid w:val="00E84885"/>
    <w:rsid w:val="00EB0773"/>
    <w:rsid w:val="00EC1B71"/>
    <w:rsid w:val="00EC43AE"/>
    <w:rsid w:val="00EC5E06"/>
    <w:rsid w:val="00ED2283"/>
    <w:rsid w:val="00ED3C51"/>
    <w:rsid w:val="00EE2817"/>
    <w:rsid w:val="00EE4FAF"/>
    <w:rsid w:val="00EF0B1C"/>
    <w:rsid w:val="00F01BCB"/>
    <w:rsid w:val="00F12B20"/>
    <w:rsid w:val="00F216FF"/>
    <w:rsid w:val="00F223F6"/>
    <w:rsid w:val="00F32390"/>
    <w:rsid w:val="00F336E2"/>
    <w:rsid w:val="00F40AC0"/>
    <w:rsid w:val="00F419C4"/>
    <w:rsid w:val="00F82D29"/>
    <w:rsid w:val="00F86A67"/>
    <w:rsid w:val="00FB2A44"/>
    <w:rsid w:val="00FB35CA"/>
    <w:rsid w:val="00FB699A"/>
    <w:rsid w:val="00FD08FA"/>
    <w:rsid w:val="00FD729E"/>
    <w:rsid w:val="00FE44C4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0E441"/>
  <w15:docId w15:val="{8ECE41D2-A876-9744-9C08-AA2D5D94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0B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935DB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1C525B" w:themeColor="accent1" w:themeShade="8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3935DB"/>
    <w:rPr>
      <w:rFonts w:asciiTheme="majorHAnsi" w:eastAsiaTheme="majorEastAsia" w:hAnsiTheme="majorHAnsi" w:cstheme="majorBidi"/>
      <w:color w:val="1C525B" w:themeColor="accent1" w:themeShade="80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04F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79D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customStyle="1" w:styleId="Default">
    <w:name w:val="Default"/>
    <w:rsid w:val="007933EA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61EE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Subtitle">
    <w:name w:val="Subtitle"/>
    <w:basedOn w:val="Normal"/>
    <w:next w:val="Normal"/>
    <w:link w:val="SubtitleChar"/>
    <w:uiPriority w:val="3"/>
    <w:qFormat/>
    <w:rsid w:val="00CA64F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CA64FD"/>
    <w:rPr>
      <w:color w:val="5A5A5A" w:themeColor="text1" w:themeTint="A5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BB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02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E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2EA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12EA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12E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2EA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next w:val="Default"/>
    <w:link w:val="ParagraphChar"/>
    <w:qFormat/>
    <w:rsid w:val="006938B8"/>
    <w:pPr>
      <w:autoSpaceDE w:val="0"/>
      <w:autoSpaceDN w:val="0"/>
      <w:adjustRightInd w:val="0"/>
      <w:spacing w:before="120" w:after="120" w:line="360" w:lineRule="auto"/>
    </w:pPr>
    <w:rPr>
      <w:rFonts w:ascii="Aptos" w:eastAsia="Aptos" w:hAnsi="Aptos" w:cs="Aptos"/>
      <w:sz w:val="16"/>
      <w:szCs w:val="16"/>
    </w:rPr>
  </w:style>
  <w:style w:type="character" w:customStyle="1" w:styleId="ParagraphChar">
    <w:name w:val="Paragraph Char"/>
    <w:basedOn w:val="DefaultParagraphFont"/>
    <w:link w:val="Paragraph"/>
    <w:rsid w:val="006938B8"/>
    <w:rPr>
      <w:rFonts w:ascii="Aptos" w:eastAsia="Aptos" w:hAnsi="Aptos" w:cs="Aptos"/>
      <w:sz w:val="16"/>
      <w:szCs w:val="16"/>
    </w:rPr>
  </w:style>
  <w:style w:type="table" w:styleId="PlainTable3">
    <w:name w:val="Plain Table 3"/>
    <w:basedOn w:val="TableNormal"/>
    <w:uiPriority w:val="43"/>
    <w:rsid w:val="006938B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17D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FD08FA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api/credentials/share/en-us/OsamaOthman/8285010DF97C9884?sharingId=35A33B60B3C88500" TargetMode="External"/><Relationship Id="rId26" Type="http://schemas.openxmlformats.org/officeDocument/2006/relationships/hyperlink" Target="https://www.coursera.org/account/accomplishments/verify/2XF4X36M3TZ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camp.com/completed/statement-of-accomplishment/course/a78f5d09a45e1e5a8dbfce1a8112e422735297ad" TargetMode="External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mailto:os.othman94@gmail.com" TargetMode="External"/><Relationship Id="rId17" Type="http://schemas.openxmlformats.org/officeDocument/2006/relationships/hyperlink" Target="http://investors.adihgroup.com/" TargetMode="External"/><Relationship Id="rId25" Type="http://schemas.openxmlformats.org/officeDocument/2006/relationships/hyperlink" Target="https://www.coursera.org/account/accomplishments/verify/QJUTUYPYE98J" TargetMode="External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s://www.esri.com/en-us/home" TargetMode="External"/><Relationship Id="rId20" Type="http://schemas.openxmlformats.org/officeDocument/2006/relationships/hyperlink" Target="https://www.datacamp.com/completed/statement-of-accomplishment/course/968de134c1f7bbbecd1da5729ee8f07ddab1e018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ursera.org/account/accomplishments/verify/3MSPQ6PTWR7H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zasystems.com/" TargetMode="External"/><Relationship Id="rId23" Type="http://schemas.openxmlformats.org/officeDocument/2006/relationships/hyperlink" Target="https://www.coursera.org/account/accomplishments/verify/EZGCJ8U6ZTHC" TargetMode="External"/><Relationship Id="rId28" Type="http://schemas.openxmlformats.org/officeDocument/2006/relationships/hyperlink" Target="https://graduation.udacity.com/confirm/ADALD6F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oursera.org/account/accomplishments/verify/S99RYCQ9WW4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osamahothman/" TargetMode="External"/><Relationship Id="rId22" Type="http://schemas.openxmlformats.org/officeDocument/2006/relationships/hyperlink" Target="https://www.datacamp.com/completed/statement-of-accomplishment/course/86a16c2c3f6ac997b4ec8c6548edcca9c43a1f0e" TargetMode="External"/><Relationship Id="rId27" Type="http://schemas.openxmlformats.org/officeDocument/2006/relationships/hyperlink" Target="https://www.coursera.org/account/accomplishments/verify/SKFQLL7W6Q5T" TargetMode="External"/><Relationship Id="rId30" Type="http://schemas.openxmlformats.org/officeDocument/2006/relationships/footer" Target="footer2.xml"/><Relationship Id="rId35" Type="http://schemas.openxmlformats.org/officeDocument/2006/relationships/customXml" Target="../customXml/item4.xml"/><Relationship Id="rId8" Type="http://schemas.openxmlformats.org/officeDocument/2006/relationships/hyperlink" Target="https://learn.microsoft.com/api/credentials/share/en-us/OsamaOthman/8285010DF97C9884?sharingId=35A33B60B3C885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9" ma:contentTypeDescription="Create a new document." ma:contentTypeScope="" ma:versionID="f5e58550ee7309991e0ef946145d0484">
  <xsd:schema xmlns:xsd="http://www.w3.org/2001/XMLSchema" xmlns:xs="http://www.w3.org/2001/XMLSchema" xmlns:p="http://schemas.microsoft.com/office/2006/metadata/properties" xmlns:ns1="http://schemas.microsoft.com/sharepoint/v3" xmlns:ns2="9edeefa7-2d7b-4b03-b784-6df295f8e6a8" xmlns:ns3="4000925b-c578-4404-b21c-88af2f31752d" targetNamespace="http://schemas.microsoft.com/office/2006/metadata/properties" ma:root="true" ma:fieldsID="178033890787c3305f2b278d45de0176" ns1:_="" ns2:_="" ns3:_="">
    <xsd:import namespace="http://schemas.microsoft.com/sharepoint/v3"/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92329C8-19F9-4F11-844A-FCAD600D1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606CA-0A1F-4A88-9744-CD906159B540}"/>
</file>

<file path=customXml/itemProps3.xml><?xml version="1.0" encoding="utf-8"?>
<ds:datastoreItem xmlns:ds="http://schemas.openxmlformats.org/officeDocument/2006/customXml" ds:itemID="{ECD56BB6-0D90-4F76-971A-9B4129B25151}"/>
</file>

<file path=customXml/itemProps4.xml><?xml version="1.0" encoding="utf-8"?>
<ds:datastoreItem xmlns:ds="http://schemas.openxmlformats.org/officeDocument/2006/customXml" ds:itemID="{3D7C6B54-19FC-4A54-83BD-43512A1E6C0E}"/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131</TotalTime>
  <Pages>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Osama Othman</dc:creator>
  <cp:keywords/>
  <cp:lastModifiedBy>Osama Othman</cp:lastModifiedBy>
  <cp:revision>21</cp:revision>
  <cp:lastPrinted>2024-03-12T21:40:00Z</cp:lastPrinted>
  <dcterms:created xsi:type="dcterms:W3CDTF">2024-03-12T20:20:00Z</dcterms:created>
  <dcterms:modified xsi:type="dcterms:W3CDTF">2024-06-25T21:30:00Z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981369400</vt:i4>
  </property>
  <property fmtid="{D5CDD505-2E9C-101B-9397-08002B2CF9AE}" pid="3" name="ContentTypeId">
    <vt:lpwstr>0x010100E570375377383743A1E75DB981A52E34</vt:lpwstr>
  </property>
</Properties>
</file>