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FERNS Change Order</w:t>
      </w:r>
    </w:p>
    <w:p>
      <w:pPr>
        <w:spacing w:after="240"/>
        <w:jc w:val="center"/>
      </w:pPr>
      <w:r>
        <w:rPr>
          <w:sz w:val="26"/>
          <w:szCs w:val="26"/>
        </w:rPr>
        <w:t xml:space="preserve">lady-bird-johnson source — interface change to USDA Symbol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rPr>
              <w:t xml:space="preserve">Document type</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Change Order</w:t>
            </w:r>
          </w:p>
        </w:tc>
      </w:tr>
      <w:tr>
        <w:tc>
          <w:tcPr>
            <w:tcW w:type="dxa" w:w="288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rPr>
              <w:t xml:space="preserve">Subject</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FERNS lady-bird-johnson source — interface change to USDA Symbol input</w:t>
            </w:r>
          </w:p>
        </w:tc>
      </w:tr>
      <w:tr>
        <w:tc>
          <w:tcPr>
            <w:tcW w:type="dxa" w:w="288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rPr>
              <w:t xml:space="preserve">Document version</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1.0 — DRAFT FOR REVIEW</w:t>
            </w:r>
          </w:p>
        </w:tc>
      </w:tr>
      <w:tr>
        <w:tc>
          <w:tcPr>
            <w:tcW w:type="dxa" w:w="288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rPr>
              <w:t xml:space="preserve">Date</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May 5, 2026</w:t>
            </w:r>
          </w:p>
        </w:tc>
      </w:tr>
      <w:tr>
        <w:tc>
          <w:tcPr>
            <w:tcW w:type="dxa" w:w="288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rPr>
              <w:t xml:space="preserve">Affected source</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lady-bird-johnson</w:t>
            </w:r>
          </w:p>
        </w:tc>
      </w:tr>
      <w:tr>
        <w:tc>
          <w:tcPr>
            <w:tcW w:type="dxa" w:w="288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rPr>
              <w:t xml:space="preserve">Status</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Pending implementation</w:t>
            </w:r>
          </w:p>
        </w:tc>
      </w:tr>
    </w:tbl>
    <w:p>
      <w:pPr>
        <w:spacing w:after="120" w:before="120"/>
      </w:pPr>
      <w:r>
        <w:t xml:space="preserve"/>
      </w:r>
    </w:p>
    <w:p>
      <w:pPr>
        <w:pStyle w:val="Heading1"/>
      </w:pPr>
      <w:r>
        <w:t xml:space="preserve">Section 1: Background and motivation</w:t>
      </w:r>
    </w:p>
    <w:p>
      <w:pPr>
        <w:spacing w:after="80" w:before="80"/>
      </w:pPr>
      <w:r>
        <w:t xml:space="preserve">The Lady Bird Johnson Wildflower Center publishes species profile pages at a stable URL pattern keyed on a per-species identifier. Until now, the FERNS lady-bird-johnson source treated this identifier as opaque and unrecoverable from a binomial scientific name, and as a workaround returned a search URL constructed from genus and species. This was incorrect.</w:t>
      </w:r>
    </w:p>
    <w:p>
      <w:pPr>
        <w:spacing w:after="80" w:before="80"/>
      </w:pPr>
      <w:r>
        <w:t xml:space="preserve">The Wildflower Center identifier is the USDA PLANTS Symbol. This was confirmed by inspecting the Wildflower Center home page, which links to species profiles using id_plant codes that match the USDA PLANTS Symbols for the same species exactly. Examples observed in May 2026:</w:t>
      </w:r>
    </w:p>
    <w:p>
      <w:pPr>
        <w:pStyle w:val="ListParagraph"/>
        <w:numPr>
          <w:ilvl w:val="0"/>
          <w:numId w:val="2"/>
        </w:numPr>
        <w:spacing w:after="40" w:before="40"/>
      </w:pPr>
      <w:r>
        <w:t xml:space="preserve">Tradescantia gigantea — Wildflower Center id_plant = TRGI; USDA PLANTS Symbol = TRGI.</w:t>
      </w:r>
    </w:p>
    <w:p>
      <w:pPr>
        <w:pStyle w:val="ListParagraph"/>
        <w:numPr>
          <w:ilvl w:val="0"/>
          <w:numId w:val="2"/>
        </w:numPr>
        <w:spacing w:after="40" w:before="40"/>
      </w:pPr>
      <w:r>
        <w:t xml:space="preserve">Packera obovata — Wildflower Center id_plant = PAOB6; USDA PLANTS Symbol = PAOB6.</w:t>
      </w:r>
    </w:p>
    <w:p>
      <w:pPr>
        <w:pStyle w:val="ListParagraph"/>
        <w:numPr>
          <w:ilvl w:val="0"/>
          <w:numId w:val="2"/>
        </w:numPr>
        <w:spacing w:after="40" w:before="40"/>
      </w:pPr>
      <w:r>
        <w:t xml:space="preserve">Erigeron modestus — Wildflower Center id_plant = ERMO2; USDA PLANTS Symbol = ERMO2.</w:t>
      </w:r>
    </w:p>
    <w:p>
      <w:pPr>
        <w:spacing w:after="80" w:before="80"/>
      </w:pPr>
      <w:r>
        <w:t xml:space="preserve">Wildflower Center species pages, USDA PLANTS profile pages, and third-party citations (including Wikidata, which labels this field "USDA PLANTS ID") all use the same string for the same taxon. The identifier is not Wildflower Center proprietary.</w:t>
      </w:r>
    </w:p>
    <w:p>
      <w:pPr>
        <w:spacing w:after="80" w:before="80"/>
      </w:pPr>
      <w:r>
        <w:t xml:space="preserve">Treating lady-bird-johnson as a binomial-input source was an architectural mismatch. The Wildflower Center's native key is the USDA Symbol, and a FERNS source should mirror its source's interface. Forcing a binomial input required FERNS to fall back to a search URL — a degraded result — when the source itself supports direct profile URLs.</w:t>
      </w:r>
    </w:p>
    <w:p>
      <w:pPr>
        <w:spacing w:after="80" w:before="80"/>
      </w:pPr>
      <w:r>
        <w:t xml:space="preserve">This change order corrects that mismatch.</w:t>
      </w:r>
    </w:p>
    <w:p>
      <w:pPr>
        <w:pStyle w:val="Heading1"/>
      </w:pPr>
      <w:r>
        <w:t xml:space="preserve">Section 2: Decision summary</w:t>
      </w:r>
    </w:p>
    <w:p>
      <w:pPr>
        <w:spacing w:after="80" w:before="80"/>
      </w:pPr>
      <w:r>
        <w:t xml:space="preserve">The following decisions are settled and inform the changes specified in this document:</w:t>
      </w:r>
    </w:p>
    <w:p>
      <w:pPr>
        <w:pStyle w:val="ListParagraph"/>
        <w:numPr>
          <w:ilvl w:val="0"/>
          <w:numId w:val="2"/>
        </w:numPr>
        <w:spacing w:after="40" w:before="40"/>
      </w:pPr>
      <w:r>
        <w:t xml:space="preserve">The lady-bird-johnson source's input contract changes from binomial (genus + species) to USDA PLANTS Symbol. Binomial input is no longer accepted.</w:t>
      </w:r>
    </w:p>
    <w:p>
      <w:pPr>
        <w:pStyle w:val="ListParagraph"/>
        <w:numPr>
          <w:ilvl w:val="0"/>
          <w:numId w:val="2"/>
        </w:numPr>
        <w:spacing w:after="40" w:before="40"/>
      </w:pPr>
      <w:r>
        <w:t xml:space="preserve">The output URL changes from a Wildflower Center search URL to a direct species profile URL constructed from the USDA Symbol.</w:t>
      </w:r>
    </w:p>
    <w:p>
      <w:pPr>
        <w:pStyle w:val="ListParagraph"/>
        <w:numPr>
          <w:ilvl w:val="0"/>
          <w:numId w:val="2"/>
        </w:numPr>
        <w:spacing w:after="40" w:before="40"/>
      </w:pPr>
      <w:r>
        <w:t xml:space="preserve">The source verifies the constructed URL via HTTP at query time. Verification result is reflected in the response.</w:t>
      </w:r>
    </w:p>
    <w:p>
      <w:pPr>
        <w:pStyle w:val="ListParagraph"/>
        <w:numPr>
          <w:ilvl w:val="0"/>
          <w:numId w:val="2"/>
        </w:numPr>
        <w:spacing w:after="40" w:before="40"/>
      </w:pPr>
      <w:r>
        <w:t xml:space="preserve">The source does not call any other FERNS source. Resolution from binomial to USDA Symbol is an application-layer concern. Applications that need to start from a binomial chain through the usda-plants source first.</w:t>
      </w:r>
    </w:p>
    <w:p>
      <w:pPr>
        <w:pStyle w:val="ListParagraph"/>
        <w:numPr>
          <w:ilvl w:val="0"/>
          <w:numId w:val="2"/>
        </w:numPr>
        <w:spacing w:after="40" w:before="40"/>
      </w:pPr>
      <w:r>
        <w:t xml:space="preserve">The architectural pattern — that lady-bird-johnson is keyed on a foreign identifier rather than a scientific name, and that callers chain through usda-plants to reach it — is described in the source's general_summary and known_limitations fields in the FERNS registry.</w:t>
      </w:r>
    </w:p>
    <w:p>
      <w:pPr>
        <w:pStyle w:val="ListParagraph"/>
        <w:numPr>
          <w:ilvl w:val="0"/>
          <w:numId w:val="2"/>
        </w:numPr>
        <w:spacing w:after="40" w:before="40"/>
      </w:pPr>
      <w:r>
        <w:t xml:space="preserve">A complements relationship is added to the FERNS source-relationships graph between lady-bird-johnson and usda-plants on the scope of USDA Symbol resolution.</w:t>
      </w:r>
    </w:p>
    <w:p>
      <w:pPr>
        <w:pStyle w:val="Heading1"/>
      </w:pPr>
      <w:r>
        <w:t xml:space="preserve">Section 3: Input contract change</w:t>
      </w:r>
    </w:p>
    <w:p>
      <w:pPr>
        <w:pStyle w:val="Heading2"/>
      </w:pPr>
      <w:r>
        <w:t xml:space="preserve">Before</w:t>
      </w:r>
    </w:p>
    <w:p>
      <w:pPr>
        <w:spacing w:after="80" w:before="80"/>
      </w:pPr>
      <w:r>
        <w:t xml:space="preserve">The lady-bird-johnson source accepts a scientific name (genus + optional species epithet) and constructs a Wildflower Center search URL. No HTTP validation is performed.</w:t>
      </w:r>
    </w:p>
    <w:p>
      <w:pPr>
        <w:pStyle w:val="Heading2"/>
      </w:pPr>
      <w:r>
        <w:t xml:space="preserve">After</w:t>
      </w:r>
    </w:p>
    <w:p>
      <w:pPr>
        <w:spacing w:after="80" w:before="80"/>
      </w:pPr>
      <w:r>
        <w:t xml:space="preserve">The lady-bird-johnson source accepts a single required parameter:</w:t>
      </w:r>
    </w:p>
    <w:p>
      <w:pPr>
        <w:pStyle w:val="ListParagraph"/>
        <w:numPr>
          <w:ilvl w:val="0"/>
          <w:numId w:val="2"/>
        </w:numPr>
        <w:spacing w:after="40" w:before="40"/>
      </w:pPr>
      <w:r>
        <w:t xml:space="preserve">usda_symbol — required. The USDA PLANTS Symbol for the taxon (a short alphanumeric code, e.g. TRGI, PAOB6, ERMO2). Must be uppercase. Treated as opaque by this source — no parsing or normalization beyond uppercase enforcement.</w:t>
      </w:r>
    </w:p>
    <w:p>
      <w:pPr>
        <w:spacing w:after="80" w:before="80"/>
      </w:pPr>
      <w:r>
        <w:t xml:space="preserve">Binomial input (genus, species) is not accepted. A request with binomial parameters and no usda_symbol returns an input error. The error message names the usda-plants source as the recommended way to obtain a symbol from a binomial.</w:t>
      </w:r>
    </w:p>
    <w:p>
      <w:pPr>
        <w:spacing w:after="80" w:before="80"/>
      </w:pPr>
      <w:r>
        <w:t xml:space="preserve">Optional parameters:</w:t>
      </w:r>
    </w:p>
    <w:p>
      <w:pPr>
        <w:pStyle w:val="ListParagraph"/>
        <w:numPr>
          <w:ilvl w:val="0"/>
          <w:numId w:val="2"/>
        </w:numPr>
        <w:spacing w:after="40" w:before="40"/>
      </w:pPr>
      <w:r>
        <w:t xml:space="preserve">refresh — optional boolean. If true, bypasses cache and re-verifies the URL via HTTP. Default: false.</w:t>
      </w:r>
    </w:p>
    <w:p>
      <w:pPr>
        <w:pStyle w:val="Heading1"/>
      </w:pPr>
      <w:r>
        <w:t xml:space="preserve">Section 4: Output contract change</w:t>
      </w:r>
    </w:p>
    <w:p>
      <w:pPr>
        <w:pStyle w:val="Heading2"/>
      </w:pPr>
      <w:r>
        <w:t xml:space="preserve">Before</w:t>
      </w:r>
    </w:p>
    <w:p>
      <w:pPr>
        <w:spacing w:after="80" w:before="80"/>
      </w:pPr>
      <w:r>
        <w:t xml:space="preserve">The output included a search URL field but no direct profile URL, and no found/not-found verification.</w:t>
      </w:r>
    </w:p>
    <w:p>
      <w:pPr>
        <w:pStyle w:val="Heading2"/>
      </w:pPr>
      <w:r>
        <w:t xml:space="preserve">After</w:t>
      </w:r>
    </w:p>
    <w:p>
      <w:pPr>
        <w:spacing w:after="80" w:before="80"/>
      </w:pPr>
      <w:r>
        <w:t xml:space="preserve">In addition to the standard FERNS core metadata fields (source_id, queried_at, cache_status, data_vintage, attribution, derivation_summary, derivation_scientific), the response includes the following source-specific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rPr>
              <w:t xml:space="preserve">Field</w:t>
            </w:r>
          </w:p>
        </w:tc>
        <w:tc>
          <w:tcPr>
            <w:tcW w:type="dxa" w:w="15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rPr>
              <w:t xml:space="preserve">Type</w:t>
            </w:r>
          </w:p>
        </w:tc>
        <w:tc>
          <w:tcPr>
            <w:tcW w:type="dxa" w:w="546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rPr>
              <w:t xml:space="preserve">Description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usda_symbol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USDA PLANTS Symbol used for the lookup. Echoed from input, normalized to uppercase.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source_url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Direct Wildflower Center species profile URL constructed from the symbol. Always present, including when status is not_found. Pattern documented in Section 5.</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status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'found', 'not_found', or 'unverified'. 'found' = the URL returned a 200 response and the page exists at Wildflower Center. 'not_found' = the URL returned a 4xx response. 'unverified' = the URL was returned from cache without re-verification.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found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boolean</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True when status is 'found'. False when status is 'not_found'. For 'unverified', reflects the cached result.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verified_at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string or null</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ISO 8601 timestamp of the most recent successful HTTP verification. Null if never verified.</w:t>
            </w:r>
          </w:p>
        </w:tc>
      </w:tr>
    </w:tbl>
    <w:p>
      <w:pPr>
        <w:spacing w:after="80" w:before="80"/>
      </w:pPr>
      <w:r>
        <w:t xml:space="preserve">The output does not include any species data extracted from the Wildflower Center page. This source returns a URL and verification status only. Page text extraction is out of scope for this change order; if added later, it follows the same pattern as the existing species-text endpoints on gobotany, illinois-wildflowers, minnesota-wildflowers, missouri-plants, and prairie-moon.</w:t>
      </w:r>
    </w:p>
    <w:p>
      <w:pPr>
        <w:pStyle w:val="Heading1"/>
      </w:pPr>
      <w:r>
        <w:t xml:space="preserve">Section 5: URL construction and verification</w:t>
      </w:r>
    </w:p>
    <w:p>
      <w:pPr>
        <w:pStyle w:val="Heading2"/>
      </w:pPr>
      <w:r>
        <w:t xml:space="preserve">URL pattern</w:t>
      </w:r>
    </w:p>
    <w:p>
      <w:pPr>
        <w:shd w:fill="F2F2F2" w:val="clear"/>
        <w:spacing w:after="60" w:before="60"/>
      </w:pPr>
      <w:r>
        <w:rPr>
          <w:rFonts w:ascii="Consolas" w:cs="Consolas" w:eastAsia="Consolas" w:hAnsi="Consolas"/>
          <w:sz w:val="20"/>
          <w:szCs w:val="20"/>
        </w:rPr>
        <w:t xml:space="preserve">https://www.wildflower.org/plants/result.php?id_plant={USDA_SYMBOL}</w:t>
      </w:r>
    </w:p>
    <w:p>
      <w:pPr>
        <w:spacing w:after="80" w:before="80"/>
      </w:pPr>
      <w:r>
        <w:t xml:space="preserve">The {USDA_SYMBOL} placeholder is the input usda_symbol value, uppercased. No URL encoding is required — USDA Symbols are alphanumeric ASCII.</w:t>
      </w:r>
    </w:p>
    <w:p>
      <w:pPr>
        <w:pStyle w:val="Heading2"/>
      </w:pPr>
      <w:r>
        <w:t xml:space="preserve">Worked examples</w:t>
      </w:r>
    </w:p>
    <w:p>
      <w:pPr>
        <w:pStyle w:val="ListParagraph"/>
        <w:numPr>
          <w:ilvl w:val="0"/>
          <w:numId w:val="2"/>
        </w:numPr>
        <w:spacing w:after="40" w:before="40"/>
      </w:pPr>
      <w:r>
        <w:t xml:space="preserve">Input: usda_symbol=TRGI → https://www.wildflower.org/plants/result.php?id_plant=TRGI (Tradescantia gigantea)</w:t>
      </w:r>
    </w:p>
    <w:p>
      <w:pPr>
        <w:pStyle w:val="ListParagraph"/>
        <w:numPr>
          <w:ilvl w:val="0"/>
          <w:numId w:val="2"/>
        </w:numPr>
        <w:spacing w:after="40" w:before="40"/>
      </w:pPr>
      <w:r>
        <w:t xml:space="preserve">Input: usda_symbol=PAOB6 → https://www.wildflower.org/plants/result.php?id_plant=PAOB6 (Packera obovata)</w:t>
      </w:r>
    </w:p>
    <w:p>
      <w:pPr>
        <w:pStyle w:val="ListParagraph"/>
        <w:numPr>
          <w:ilvl w:val="0"/>
          <w:numId w:val="2"/>
        </w:numPr>
        <w:spacing w:after="40" w:before="40"/>
      </w:pPr>
      <w:r>
        <w:t xml:space="preserve">Input: usda_symbol=ERMO2 → https://www.wildflower.org/plants/result.php?id_plant=ERMO2 (Erigeron modestus)</w:t>
      </w:r>
    </w:p>
    <w:p>
      <w:pPr>
        <w:pStyle w:val="Heading2"/>
      </w:pPr>
      <w:r>
        <w:t xml:space="preserve">Verification method</w:t>
      </w:r>
    </w:p>
    <w:p>
      <w:pPr>
        <w:spacing w:after="80" w:before="80"/>
      </w:pPr>
      <w:r>
        <w:t xml:space="preserve">HTTP GET against the constructed URL. The source records:</w:t>
      </w:r>
    </w:p>
    <w:p>
      <w:pPr>
        <w:pStyle w:val="ListParagraph"/>
        <w:numPr>
          <w:ilvl w:val="0"/>
          <w:numId w:val="2"/>
        </w:numPr>
        <w:spacing w:after="40" w:before="40"/>
      </w:pPr>
      <w:r>
        <w:t xml:space="preserve">HTTP 200 with a Wildflower Center species profile page → status = 'found'.</w:t>
      </w:r>
    </w:p>
    <w:p>
      <w:pPr>
        <w:pStyle w:val="ListParagraph"/>
        <w:numPr>
          <w:ilvl w:val="0"/>
          <w:numId w:val="2"/>
        </w:numPr>
        <w:spacing w:after="40" w:before="40"/>
      </w:pPr>
      <w:r>
        <w:t xml:space="preserve">HTTP 4xx, or a 200 that resolves to a non-profile page (e.g., a redirect to search) → status = 'not_found'.</w:t>
      </w:r>
    </w:p>
    <w:p>
      <w:pPr>
        <w:pStyle w:val="ListParagraph"/>
        <w:numPr>
          <w:ilvl w:val="0"/>
          <w:numId w:val="2"/>
        </w:numPr>
        <w:spacing w:after="40" w:before="40"/>
      </w:pPr>
      <w:r>
        <w:t xml:space="preserve">Network error or 5xx response → status is left as the cached value if one exists; otherwise 'unverified'.</w:t>
      </w:r>
    </w:p>
    <w:p>
      <w:pPr>
        <w:spacing w:after="80" w:before="80"/>
      </w:pPr>
      <w:r>
        <w:t xml:space="preserve">The implementation must define and document how a profile page is distinguished from a non-profile page if Wildflower Center serves a 200 for missing symbols. This may require inspecting the response body for a known marker. The exact detection rule is an implementation choice and should be documented in the source's technical_details once implemented.</w:t>
      </w:r>
    </w:p>
    <w:p>
      <w:pPr>
        <w:spacing w:after="80" w:before="80"/>
      </w:pPr>
      <w:r>
        <w:t xml:space="preserve">Stability rationale: the id_plant URL pattern has been in use by Wildflower Center for at least a decade and is referenced as a stable link by Wikipedia, Native Plant Society of Texas, and other third parties. It meets the FERNS guidance v3 criterion for a 'stable URL'.</w:t>
      </w:r>
    </w:p>
    <w:p>
      <w:pPr>
        <w:pStyle w:val="Heading1"/>
      </w:pPr>
      <w:r>
        <w:t xml:space="preserve">Section 6: Cache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rPr>
              <w:t xml:space="preserve">Cache key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lbj:</w:t>
            </w:r>
            <w:r>
              <w:rPr>
                <w:i/>
                <w:iCs/>
              </w:rPr>
              <w:t xml:space="preserve">{usda_symbol}</w:t>
            </w:r>
            <w:r>
              <w:t xml:space="preserve"> — example: lbj:PAOB6</w:t>
            </w:r>
          </w:p>
        </w:tc>
      </w:tr>
      <w:tr>
        <w:tc>
          <w:tcPr>
            <w:tcW w:type="dxa" w:w="24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rPr>
              <w:t xml:space="preserve">Stored fields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cache_key, usda_symbol, source_url, status, found, verified_at, fetched_at, expires_at, method, upstream_url</w:t>
            </w:r>
          </w:p>
        </w:tc>
      </w:tr>
      <w:tr>
        <w:tc>
          <w:tcPr>
            <w:tcW w:type="dxa" w:w="24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rPr>
              <w:t xml:space="preserve">Positive result lifetime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90 days. The Wildflower Center database is updated by staff periodically; URL stability is high but not guaranteed indefinitely.</w:t>
            </w:r>
          </w:p>
        </w:tc>
      </w:tr>
      <w:tr>
        <w:tc>
          <w:tcPr>
            <w:tcW w:type="dxa" w:w="24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rPr>
              <w:t xml:space="preserve">Negative result lifetime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30 days. A symbol may exist in USDA PLANTS but not yet have a Wildflower Center page; periodic re-verification catches new additions.</w:t>
            </w:r>
          </w:p>
        </w:tc>
      </w:tr>
      <w:tr>
        <w:tc>
          <w:tcPr>
            <w:tcW w:type="dxa" w:w="24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rPr>
              <w:t xml:space="preserve">Invalidation trigger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TTL expiry, or manual via refresh=true.</w:t>
            </w:r>
          </w:p>
        </w:tc>
      </w:tr>
      <w:tr>
        <w:tc>
          <w:tcPr>
            <w:tcW w:type="dxa" w:w="24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rPr>
              <w:t xml:space="preserve">Warming strategy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None initially. The cache populates on demand. A future bulk-warm endpoint may be added when an application surfaces the need.</w:t>
            </w:r>
          </w:p>
        </w:tc>
      </w:tr>
    </w:tbl>
    <w:p>
      <w:pPr>
        <w:spacing w:after="80" w:before="80"/>
      </w:pPr>
      <w:r>
        <w:t xml:space="preserve">Database table: lbj_url_cache. Schema parallels bonap_maps as closely as practical, adapted for the USDA Symbol input. Exact column types are an implementation detail.</w:t>
      </w:r>
    </w:p>
    <w:p>
      <w:pPr>
        <w:pStyle w:val="Heading1"/>
      </w:pPr>
      <w:r>
        <w:t xml:space="preserve">Section 7: FERNS registry entry changes</w:t>
      </w:r>
    </w:p>
    <w:p>
      <w:pPr>
        <w:spacing w:after="80" w:before="80"/>
      </w:pPr>
      <w:r>
        <w:t xml:space="preserve">The following fields in the lady-bird-johnson row of ferns_sources require update. The source's seed.ts is the source of truth — these strings are written by it on service startup.</w:t>
      </w:r>
    </w:p>
    <w:p>
      <w:pPr>
        <w:pStyle w:val="Heading2"/>
      </w:pPr>
      <w:r>
        <w:t xml:space="preserve">input_summary</w:t>
      </w:r>
    </w:p>
    <w:p>
      <w:pPr>
        <w:spacing w:after="80" w:before="80"/>
      </w:pPr>
      <w:r>
        <w:t xml:space="preserve">Before:</w:t>
      </w:r>
    </w:p>
    <w:p>
      <w:pPr>
        <w:shd w:fill="F2F2F2" w:val="clear"/>
        <w:spacing w:after="60" w:before="60"/>
      </w:pPr>
      <w:r>
        <w:rPr>
          <w:rFonts w:ascii="Consolas" w:cs="Consolas" w:eastAsia="Consolas" w:hAnsi="Consolas"/>
          <w:sz w:val="20"/>
          <w:szCs w:val="20"/>
        </w:rPr>
        <w:t xml:space="preserve">"Scientific name (genus + optional species epithet)"</w:t>
      </w:r>
    </w:p>
    <w:p>
      <w:pPr>
        <w:spacing w:after="80" w:before="80"/>
      </w:pPr>
      <w:r>
        <w:t xml:space="preserve">After:</w:t>
      </w:r>
    </w:p>
    <w:p>
      <w:pPr>
        <w:shd w:fill="F2F2F2" w:val="clear"/>
        <w:spacing w:after="60" w:before="60"/>
      </w:pPr>
      <w:r>
        <w:rPr>
          <w:rFonts w:ascii="Consolas" w:cs="Consolas" w:eastAsia="Consolas" w:hAnsi="Consolas"/>
          <w:sz w:val="20"/>
          <w:szCs w:val="20"/>
        </w:rPr>
        <w:t xml:space="preserve">"USDA PLANTS Symbol (required) — example: PAOB6 for Packera obovata. Applications that start from a scientific name should resolve the symbol via the FERNS usda-plants source first."</w:t>
      </w:r>
    </w:p>
    <w:p>
      <w:pPr>
        <w:pStyle w:val="Heading2"/>
      </w:pPr>
      <w:r>
        <w:t xml:space="preserve">output_summary</w:t>
      </w:r>
    </w:p>
    <w:p>
      <w:pPr>
        <w:spacing w:after="80" w:before="80"/>
      </w:pPr>
      <w:r>
        <w:t xml:space="preserve">Before:</w:t>
      </w:r>
    </w:p>
    <w:p>
      <w:pPr>
        <w:shd w:fill="F2F2F2" w:val="clear"/>
        <w:spacing w:after="60" w:before="60"/>
      </w:pPr>
      <w:r>
        <w:rPr>
          <w:rFonts w:ascii="Consolas" w:cs="Consolas" w:eastAsia="Consolas" w:hAnsi="Consolas"/>
          <w:sz w:val="20"/>
          <w:szCs w:val="20"/>
        </w:rPr>
        <w:t xml:space="preserve">"Lady Bird Johnson Wildflower Center plant search URL for the queried scientific name"</w:t>
      </w:r>
    </w:p>
    <w:p>
      <w:pPr>
        <w:spacing w:after="80" w:before="80"/>
      </w:pPr>
      <w:r>
        <w:t xml:space="preserve">After:</w:t>
      </w:r>
    </w:p>
    <w:p>
      <w:pPr>
        <w:shd w:fill="F2F2F2" w:val="clear"/>
        <w:spacing w:after="60" w:before="60"/>
      </w:pPr>
      <w:r>
        <w:rPr>
          <w:rFonts w:ascii="Consolas" w:cs="Consolas" w:eastAsia="Consolas" w:hAnsi="Consolas"/>
          <w:sz w:val="20"/>
          <w:szCs w:val="20"/>
        </w:rPr>
        <w:t xml:space="preserve">"Direct Wildflower Center species profile URL constructed from the USDA Symbol, plus HTTP verification status (found / not_found / unverified) and a verified_at timestamp."</w:t>
      </w:r>
    </w:p>
    <w:p>
      <w:pPr>
        <w:pStyle w:val="Heading2"/>
      </w:pPr>
      <w:r>
        <w:t xml:space="preserve">description</w:t>
      </w:r>
    </w:p>
    <w:p>
      <w:pPr>
        <w:spacing w:after="80" w:before="80"/>
      </w:pPr>
      <w:r>
        <w:t xml:space="preserve">Before:</w:t>
      </w:r>
    </w:p>
    <w:p>
      <w:pPr>
        <w:shd w:fill="F2F2F2" w:val="clear"/>
        <w:spacing w:after="60" w:before="60"/>
      </w:pPr>
      <w:r>
        <w:rPr>
          <w:rFonts w:ascii="Consolas" w:cs="Consolas" w:eastAsia="Consolas" w:hAnsi="Consolas"/>
          <w:sz w:val="20"/>
          <w:szCs w:val="20"/>
        </w:rPr>
        <w:t xml:space="preserve">"Native plant species profiles for North America, with habitat preferences, bloom time, growing conditions, regional suitability, wildlife value, and photographs, covering thousands of native species. From the Lady Bird Johnson Wildflower Center at The University of Texas at Austin."</w:t>
      </w:r>
    </w:p>
    <w:p>
      <w:pPr>
        <w:spacing w:after="80" w:before="80"/>
      </w:pPr>
      <w:r>
        <w:t xml:space="preserve">After: keep the existing description. The source organization, data type, and coverage are unchanged. The interface change does not warrant rewriting this field.</w:t>
      </w:r>
    </w:p>
    <w:p>
      <w:pPr>
        <w:pStyle w:val="Heading2"/>
      </w:pPr>
      <w:r>
        <w:t xml:space="preserve">known_limitations</w:t>
      </w:r>
    </w:p>
    <w:p>
      <w:pPr>
        <w:spacing w:after="80" w:before="80"/>
      </w:pPr>
      <w:r>
        <w:t xml:space="preserve">Before:</w:t>
      </w:r>
    </w:p>
    <w:p>
      <w:pPr>
        <w:shd w:fill="F2F2F2" w:val="clear"/>
        <w:spacing w:after="60" w:before="60"/>
      </w:pPr>
      <w:r>
        <w:rPr>
          <w:rFonts w:ascii="Consolas" w:cs="Consolas" w:eastAsia="Consolas" w:hAnsi="Consolas"/>
          <w:sz w:val="20"/>
          <w:szCs w:val="20"/>
        </w:rPr>
        <w:t xml:space="preserve">"Returns a search results URL, not a direct species profile URL (profile URLs require an internal plant ID code). Emphasis on North American natives; non-native species may not be indexed. The search page may return multiple results for ambiguous queries."</w:t>
      </w:r>
    </w:p>
    <w:p>
      <w:pPr>
        <w:spacing w:after="80" w:before="80"/>
      </w:pPr>
      <w:r>
        <w:t xml:space="preserve">After:</w:t>
      </w:r>
    </w:p>
    <w:p>
      <w:pPr>
        <w:shd w:fill="F2F2F2" w:val="clear"/>
        <w:spacing w:after="60" w:before="60"/>
      </w:pPr>
      <w:r>
        <w:rPr>
          <w:rFonts w:ascii="Consolas" w:cs="Consolas" w:eastAsia="Consolas" w:hAnsi="Consolas"/>
          <w:sz w:val="20"/>
          <w:szCs w:val="20"/>
        </w:rPr>
        <w:t xml:space="preserve">"Input is a USDA PLANTS Symbol — this source does not accept a scientific name. Applications starting from a binomial must resolve the symbol via the FERNS usda-plants source first. Coverage is bounded by USDA PLANTS Symbol availability and Wildflower Center page existence: a symbol exists for most US vascular plants but a Wildflower Center page may not exist for every symbol, particularly for non-native species. The id_plant URL pattern is stable but not contractually guaranteed by Wildflower Center."</w:t>
      </w:r>
    </w:p>
    <w:p>
      <w:pPr>
        <w:pStyle w:val="Heading2"/>
      </w:pPr>
      <w:r>
        <w:t xml:space="preserve">general_summary</w:t>
      </w:r>
    </w:p>
    <w:p>
      <w:pPr>
        <w:spacing w:after="80" w:before="80"/>
      </w:pPr>
      <w:r>
        <w:t xml:space="preserve">Replace the existing general_summary with a version that explicitly describes the USDA Symbol input, the chaining pattern with usda-plants, and the foreign-identifier architectural note. Suggested text:</w:t>
      </w:r>
    </w:p>
    <w:p>
      <w:pPr>
        <w:shd w:fill="F2F2F2" w:val="clear"/>
        <w:spacing w:after="60" w:before="60"/>
      </w:pPr>
      <w:r>
        <w:rPr>
          <w:rFonts w:ascii="Consolas" w:cs="Consolas" w:eastAsia="Consolas" w:hAnsi="Consolas"/>
          <w:sz w:val="20"/>
          <w:szCs w:val="20"/>
        </w:rPr>
        <w:t xml:space="preserve">Comprehensive native plant database for North America, maintained by the Lady Bird Johnson Wildflower Center at The University of Texas at Austin (wildflower.org/plants). Data type: species profile pages for thousands of native North American species with habitat, bloom time, growing conditions, regional suitability, wildlife value, and photographs. Geographic scope: North America (emphasis on US natives; some naturalized non-natives included); taxonomic scope: vascular plants. Input: this source is keyed on the USDA PLANTS Symbol — Wildflower Center species profile pages use the USDA Symbol as their internal plant ID, so the FERNS source mirrors that interface and does not accept a scientific name. Applications starting from a binomial resolve the symbol via the FERNS usda-plants source first; this source-to-source chaining is an application-layer concern and is not performed by the lady-bird-johnson service itself. A query returns a direct species profile URL, an HTTP verification status, and a verified_at timestamp. Verification is performed via HTTP GET at query time and cached. The id_plant URL pattern has been stable for over a decade and is widely cited by third parties. Lady Bird Johnson Wildflower Center covers North American natives at broad geographic scope; it does not provide conservation ranks, distribution maps, C-values, or nursery availability.</w:t>
      </w:r>
    </w:p>
    <w:p>
      <w:pPr>
        <w:pStyle w:val="Heading2"/>
      </w:pPr>
      <w:r>
        <w:t xml:space="preserve">technical_details</w:t>
      </w:r>
    </w:p>
    <w:p>
      <w:pPr>
        <w:spacing w:after="80" w:before="80"/>
      </w:pPr>
      <w:r>
        <w:t xml:space="preserve">Update technical_details to reflect: the new URL pattern (id_plant route, not the search route), the HTTP verification method, the cache table name and key formula (lbj:{usda_symbol}), the positive and negative TTLs, and the explicit statement that the access method is direct_construction with HTTP validation. Remove the previous note that profile codes "cannot be derived from the scientific name without a lookup" — replace it with a note that profile codes are USDA PLANTS Symbols and that resolution from binomial to symbol is performed by the usda-plants source.</w:t>
      </w:r>
    </w:p>
    <w:p>
      <w:pPr>
        <w:pStyle w:val="Heading2"/>
      </w:pPr>
      <w:r>
        <w:t xml:space="preserve">Fields unchanged</w:t>
      </w:r>
    </w:p>
    <w:p>
      <w:pPr>
        <w:pStyle w:val="ListParagraph"/>
        <w:numPr>
          <w:ilvl w:val="0"/>
          <w:numId w:val="2"/>
        </w:numPr>
        <w:spacing w:after="40" w:before="40"/>
      </w:pPr>
      <w:r>
        <w:t xml:space="preserve">source_id — unchanged.</w:t>
      </w:r>
    </w:p>
    <w:p>
      <w:pPr>
        <w:pStyle w:val="ListParagraph"/>
        <w:numPr>
          <w:ilvl w:val="0"/>
          <w:numId w:val="2"/>
        </w:numPr>
        <w:spacing w:after="40" w:before="40"/>
      </w:pPr>
      <w:r>
        <w:t xml:space="preserve">name — unchanged.</w:t>
      </w:r>
    </w:p>
    <w:p>
      <w:pPr>
        <w:pStyle w:val="ListParagraph"/>
        <w:numPr>
          <w:ilvl w:val="0"/>
          <w:numId w:val="2"/>
        </w:numPr>
        <w:spacing w:after="40" w:before="40"/>
      </w:pPr>
      <w:r>
        <w:t xml:space="preserve">knowledge_type — unchanged: web_reference.</w:t>
      </w:r>
    </w:p>
    <w:p>
      <w:pPr>
        <w:pStyle w:val="ListParagraph"/>
        <w:numPr>
          <w:ilvl w:val="0"/>
          <w:numId w:val="2"/>
        </w:numPr>
        <w:spacing w:after="40" w:before="40"/>
      </w:pPr>
      <w:r>
        <w:t xml:space="preserve">status — unchanged: live.</w:t>
      </w:r>
    </w:p>
    <w:p>
      <w:pPr>
        <w:pStyle w:val="ListParagraph"/>
        <w:numPr>
          <w:ilvl w:val="0"/>
          <w:numId w:val="2"/>
        </w:numPr>
        <w:spacing w:after="40" w:before="40"/>
      </w:pPr>
      <w:r>
        <w:t xml:space="preserve">dependencies — unchanged: empty array. The chaining is an application-layer concern; lady-bird-johnson does not call any FERNS source server-to-server.</w:t>
      </w:r>
    </w:p>
    <w:p>
      <w:pPr>
        <w:pStyle w:val="ListParagraph"/>
        <w:numPr>
          <w:ilvl w:val="0"/>
          <w:numId w:val="2"/>
        </w:numPr>
        <w:spacing w:after="40" w:before="40"/>
      </w:pPr>
      <w:r>
        <w:t xml:space="preserve">update_frequency — unchanged.</w:t>
      </w:r>
    </w:p>
    <w:p>
      <w:pPr>
        <w:pStyle w:val="ListParagraph"/>
        <w:numPr>
          <w:ilvl w:val="0"/>
          <w:numId w:val="2"/>
        </w:numPr>
        <w:spacing w:after="40" w:before="40"/>
      </w:pPr>
      <w:r>
        <w:t xml:space="preserve">permission_granted, permission_status — unchanged.</w:t>
      </w:r>
    </w:p>
    <w:p>
      <w:pPr>
        <w:pStyle w:val="Heading1"/>
      </w:pPr>
      <w:r>
        <w:t xml:space="preserve">Section 8: Source-relationships graph entry</w:t>
      </w:r>
    </w:p>
    <w:p>
      <w:pPr>
        <w:spacing w:after="80" w:before="80"/>
      </w:pPr>
      <w:r>
        <w:t xml:space="preserve">Add one relationship record to ferns_source_relationships: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rPr>
              <w:t xml:space="preserve">source_id_a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lady-bird-johnson</w:t>
            </w:r>
          </w:p>
        </w:tc>
      </w:tr>
      <w:tr>
        <w:tc>
          <w:tcPr>
            <w:tcW w:type="dxa" w:w="24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rPr>
              <w:t xml:space="preserve">source_id_b</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usda-plants</w:t>
            </w:r>
          </w:p>
        </w:tc>
      </w:tr>
      <w:tr>
        <w:tc>
          <w:tcPr>
            <w:tcW w:type="dxa" w:w="24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rPr>
              <w:t xml:space="preserve">relationship_type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complements</w:t>
            </w:r>
          </w:p>
        </w:tc>
      </w:tr>
      <w:tr>
        <w:tc>
          <w:tcPr>
            <w:tcW w:type="dxa" w:w="24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rPr>
              <w:t xml:space="preserve">scope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usda_symbol_resolution</w:t>
            </w:r>
          </w:p>
        </w:tc>
      </w:tr>
      <w:tr>
        <w:tc>
          <w:tcPr>
            <w:tcW w:type="dxa" w:w="24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informational</w:t>
            </w:r>
          </w:p>
        </w:tc>
      </w:tr>
      <w:tr>
        <w:tc>
          <w:tcPr>
            <w:tcW w:type="dxa" w:w="24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rPr>
              <w:t xml:space="preserve">description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lady-bird-johnson source is keyed on the USDA PLANTS Symbol. Applications starting from a scientific name resolve the symbol via the usda-plants source and pass it to lady-bird-johnson. The two sources do not call each other server-to-server; the chaining is performed by the application or agent.</w:t>
            </w:r>
          </w:p>
        </w:tc>
      </w:tr>
      <w:tr>
        <w:tc>
          <w:tcPr>
            <w:tcW w:type="dxa" w:w="24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rPr>
              <w:t xml:space="preserve">technical_note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usda-plants name lookup returns the USDA Symbol in the symbol field of the cached profile. lady-bird-johnson accepts that symbol verbatim as its usda_symbol input. No transformation is required. The pair() helper enforces source_id_a &lt; source_id_b lexicographic ordering; the recorded pair is (lady-bird-johnson, usda-plants).</w:t>
            </w:r>
          </w:p>
        </w:tc>
      </w:tr>
    </w:tbl>
    <w:p>
      <w:pPr>
        <w:spacing w:after="80" w:before="80"/>
      </w:pPr>
      <w:r>
        <w:t xml:space="preserve">This relationship is the first complements record in the FERNS source-relationships graph that crosses a foreign-identifier boundary. The note in the description and technical_note fields makes the pattern visible to future agents and applications.</w:t>
      </w:r>
    </w:p>
    <w:p>
      <w:pPr>
        <w:pStyle w:val="Heading1"/>
      </w:pPr>
      <w:r>
        <w:t xml:space="preserve">Section 9: Implementation checklist</w:t>
      </w:r>
    </w:p>
    <w:p>
      <w:pPr>
        <w:spacing w:after="80" w:before="80"/>
      </w:pPr>
      <w:r>
        <w:t xml:space="preserve">The following items make up the complete change. Each is independently testable. Items must be completed in this order to keep the build green at every step.</w:t>
      </w:r>
    </w:p>
    <w:p>
      <w:pPr>
        <w:pStyle w:val="ListParagraph"/>
        <w:numPr>
          <w:ilvl w:val="0"/>
          <w:numId w:val="2"/>
        </w:numPr>
        <w:spacing w:after="40" w:before="40"/>
      </w:pPr>
      <w:r>
        <w:rPr>
          <w:b/>
          <w:bCs/>
        </w:rPr>
        <w:t xml:space="preserve">1. </w:t>
      </w:r>
      <w:r>
        <w:t xml:space="preserve">OpenAPI spec — update lib/api-spec/openapi.yaml: change the lady-bird-johnson endpoint input from binomial parameters to a single required usda_symbol parameter; update the response schema to add usda_symbol, source_url, status, found, and verified_at.</w:t>
      </w:r>
    </w:p>
    <w:p>
      <w:pPr>
        <w:pStyle w:val="ListParagraph"/>
        <w:numPr>
          <w:ilvl w:val="0"/>
          <w:numId w:val="2"/>
        </w:numPr>
        <w:spacing w:after="40" w:before="40"/>
      </w:pPr>
      <w:r>
        <w:rPr>
          <w:b/>
          <w:bCs/>
        </w:rPr>
        <w:t xml:space="preserve">2. </w:t>
      </w:r>
      <w:r>
        <w:t xml:space="preserve">Run codegen — regenerate types from the updated OpenAPI spec.</w:t>
      </w:r>
    </w:p>
    <w:p>
      <w:pPr>
        <w:pStyle w:val="ListParagraph"/>
        <w:numPr>
          <w:ilvl w:val="0"/>
          <w:numId w:val="2"/>
        </w:numPr>
        <w:spacing w:after="40" w:before="40"/>
      </w:pPr>
      <w:r>
        <w:rPr>
          <w:b/>
          <w:bCs/>
        </w:rPr>
        <w:t xml:space="preserve">3. </w:t>
      </w:r>
      <w:r>
        <w:t xml:space="preserve">DB schema — add the lbj_url_cache table per Section 6. Push the schema.</w:t>
      </w:r>
    </w:p>
    <w:p>
      <w:pPr>
        <w:pStyle w:val="ListParagraph"/>
        <w:numPr>
          <w:ilvl w:val="0"/>
          <w:numId w:val="2"/>
        </w:numPr>
        <w:spacing w:after="40" w:before="40"/>
      </w:pPr>
      <w:r>
        <w:rPr>
          <w:b/>
          <w:bCs/>
        </w:rPr>
        <w:t xml:space="preserve">4. </w:t>
      </w:r>
      <w:r>
        <w:t xml:space="preserve">Connector — implement HTTP verification against the id_plant URL. Define the page-found / page-not-found detection rule and document it in the source's technical_details.</w:t>
      </w:r>
    </w:p>
    <w:p>
      <w:pPr>
        <w:pStyle w:val="ListParagraph"/>
        <w:numPr>
          <w:ilvl w:val="0"/>
          <w:numId w:val="2"/>
        </w:numPr>
        <w:spacing w:after="40" w:before="40"/>
      </w:pPr>
      <w:r>
        <w:rPr>
          <w:b/>
          <w:bCs/>
        </w:rPr>
        <w:t xml:space="preserve">5. </w:t>
      </w:r>
      <w:r>
        <w:t xml:space="preserve">Database — implement the cache read/write logic per Section 6, including TTLs and refresh=true bypass.</w:t>
      </w:r>
    </w:p>
    <w:p>
      <w:pPr>
        <w:pStyle w:val="ListParagraph"/>
        <w:numPr>
          <w:ilvl w:val="0"/>
          <w:numId w:val="2"/>
        </w:numPr>
        <w:spacing w:after="40" w:before="40"/>
      </w:pPr>
      <w:r>
        <w:rPr>
          <w:b/>
          <w:bCs/>
        </w:rPr>
        <w:t xml:space="preserve">6. </w:t>
      </w:r>
      <w:r>
        <w:t xml:space="preserve">Knowledge API — implement the new input/output contract per Sections 3 and 4. Reject binomial input with a clear error message that references the usda-plants source.</w:t>
      </w:r>
    </w:p>
    <w:p>
      <w:pPr>
        <w:pStyle w:val="ListParagraph"/>
        <w:numPr>
          <w:ilvl w:val="0"/>
          <w:numId w:val="2"/>
        </w:numPr>
        <w:spacing w:after="40" w:before="40"/>
      </w:pPr>
      <w:r>
        <w:rPr>
          <w:b/>
          <w:bCs/>
        </w:rPr>
        <w:t xml:space="preserve">7. </w:t>
      </w:r>
      <w:r>
        <w:t xml:space="preserve">Source Explorer — update the lady-bird-johnson Source Explorer to take a USDA Symbol input field instead of binomial fields. The Source Explorer surfaces only what the Knowledge API exposes.</w:t>
      </w:r>
    </w:p>
    <w:p>
      <w:pPr>
        <w:pStyle w:val="ListParagraph"/>
        <w:numPr>
          <w:ilvl w:val="0"/>
          <w:numId w:val="2"/>
        </w:numPr>
        <w:spacing w:after="40" w:before="40"/>
      </w:pPr>
      <w:r>
        <w:rPr>
          <w:b/>
          <w:bCs/>
        </w:rPr>
        <w:t xml:space="preserve">8. </w:t>
      </w:r>
      <w:r>
        <w:t xml:space="preserve">Registry entry — update seed.ts for lady-bird-johnson with the new input_summary, output_summary, known_limitations, general_summary, and technical_details strings per Section 7.</w:t>
      </w:r>
    </w:p>
    <w:p>
      <w:pPr>
        <w:pStyle w:val="ListParagraph"/>
        <w:numPr>
          <w:ilvl w:val="0"/>
          <w:numId w:val="2"/>
        </w:numPr>
        <w:spacing w:after="40" w:before="40"/>
      </w:pPr>
      <w:r>
        <w:rPr>
          <w:b/>
          <w:bCs/>
        </w:rPr>
        <w:t xml:space="preserve">9. </w:t>
      </w:r>
      <w:r>
        <w:t xml:space="preserve">Source-relationships — add the lady-bird-johnson ↔ usda-plants complements record per Section 8 to the source-relationships seed.</w:t>
      </w:r>
    </w:p>
    <w:p>
      <w:pPr>
        <w:pStyle w:val="ListParagraph"/>
        <w:numPr>
          <w:ilvl w:val="0"/>
          <w:numId w:val="2"/>
        </w:numPr>
        <w:spacing w:after="40" w:before="40"/>
      </w:pPr>
      <w:r>
        <w:rPr>
          <w:b/>
          <w:bCs/>
        </w:rPr>
        <w:t xml:space="preserve">10. </w:t>
      </w:r>
      <w:r>
        <w:t xml:space="preserve">Verify — confirm the live registry at https://data.ecologicalcommons.org/api/v1/sources reflects the updated entry, and that the Source Explorer accepts a USDA Symbol and returns a valid profile URL with status=found for at least three known symbols (TRGI, PAOB6, ERMO2).</w:t>
      </w:r>
    </w:p>
    <w:p>
      <w:pPr>
        <w:pStyle w:val="Heading1"/>
      </w:pPr>
      <w:r>
        <w:t xml:space="preserve">Section 10: Out of scope</w:t>
      </w:r>
    </w:p>
    <w:p>
      <w:pPr>
        <w:pStyle w:val="ListParagraph"/>
        <w:numPr>
          <w:ilvl w:val="0"/>
          <w:numId w:val="2"/>
        </w:numPr>
        <w:spacing w:after="40" w:before="40"/>
      </w:pPr>
      <w:r>
        <w:t xml:space="preserve">Page-text extraction (a species-text endpoint analogous to the ones on gobotany, illinois-wildflowers, minnesota-wildflowers, missouri-plants, and prairie-moon). May be added in a future change order if an application surfaces the need.</w:t>
      </w:r>
    </w:p>
    <w:p>
      <w:pPr>
        <w:pStyle w:val="ListParagraph"/>
        <w:numPr>
          <w:ilvl w:val="0"/>
          <w:numId w:val="2"/>
        </w:numPr>
        <w:spacing w:after="40" w:before="40"/>
      </w:pPr>
      <w:r>
        <w:t xml:space="preserve">Permission negotiation. Wildflower Center remains OPEN. No partnership letter is required by this change.</w:t>
      </w:r>
    </w:p>
    <w:p>
      <w:pPr>
        <w:pStyle w:val="ListParagraph"/>
        <w:numPr>
          <w:ilvl w:val="0"/>
          <w:numId w:val="2"/>
        </w:numPr>
        <w:spacing w:after="40" w:before="40"/>
      </w:pPr>
      <w:r>
        <w:t xml:space="preserve">Resolution from binomial to USDA Symbol inside the lady-bird-johnson source. This is explicitly an application-layer concern and is not part of this change.</w:t>
      </w:r>
    </w:p>
    <w:p>
      <w:pPr>
        <w:pStyle w:val="ListParagraph"/>
        <w:numPr>
          <w:ilvl w:val="0"/>
          <w:numId w:val="2"/>
        </w:numPr>
        <w:spacing w:after="40" w:before="40"/>
      </w:pPr>
      <w:r>
        <w:t xml:space="preserve">Bulk warm of the lady-bird-johnson cache. Cache populates on demand.</w:t>
      </w:r>
    </w:p>
    <w:p>
      <w:pPr>
        <w:pStyle w:val="ListParagraph"/>
        <w:numPr>
          <w:ilvl w:val="0"/>
          <w:numId w:val="2"/>
        </w:numPr>
        <w:spacing w:after="40" w:before="40"/>
      </w:pPr>
      <w:r>
        <w:t xml:space="preserve">Changes to other FERNS sources. The usda-plants source is unchanged. The source-relationships seed is the only other file touched.</w:t>
      </w:r>
    </w:p>
    <w:p>
      <w:pPr>
        <w:pStyle w:val="Heading1"/>
      </w:pPr>
      <w:r>
        <w:t xml:space="preserve">Section 11: Open items and follow-ups</w:t>
      </w:r>
    </w:p>
    <w:p>
      <w:pPr>
        <w:pStyle w:val="ListParagraph"/>
        <w:numPr>
          <w:ilvl w:val="0"/>
          <w:numId w:val="2"/>
        </w:numPr>
        <w:spacing w:after="40" w:before="40"/>
      </w:pPr>
      <w:r>
        <w:t xml:space="preserve">This is the first FERNS source whose input is a foreign identifier rather than a scientific name. The pattern precedent is now set: when a source's native key is not a binomial, the FERNS wrapper accepts the native key. This change order does not formalize the pattern in the guidance document, but a future guidance update may want to capture it.</w:t>
      </w:r>
    </w:p>
    <w:p>
      <w:pPr>
        <w:pStyle w:val="ListParagraph"/>
        <w:numPr>
          <w:ilvl w:val="0"/>
          <w:numId w:val="2"/>
        </w:numPr>
        <w:spacing w:after="40" w:before="40"/>
      </w:pPr>
      <w:r>
        <w:t xml:space="preserve">Wikidata labels the USDA Symbol as "USDA PLANTS ID". If FERNS later integrates Wikidata as a source, this is the field to map onto the lady-bird-johnson input.</w:t>
      </w:r>
    </w:p>
    <w:p>
      <w:pPr>
        <w:pStyle w:val="ListParagraph"/>
        <w:numPr>
          <w:ilvl w:val="0"/>
          <w:numId w:val="2"/>
        </w:numPr>
        <w:spacing w:after="40" w:before="40"/>
      </w:pPr>
      <w:r>
        <w:t xml:space="preserve">Several other items on the External Reference Links list (illinois-wildflowers, minnesota-wildflowers, missouri-plants, prairie-moon) currently key on the binomial because their underlying sources do. The lady-bird-johnson decision does not change those sources. If any of them turn out to also key on USDA Symbol — or on another foreign identifier — they should be evaluated under the same lens.</w:t>
      </w:r>
    </w:p>
    <w:p>
      <w:pPr>
        <w:pStyle w:val="ListParagraph"/>
        <w:numPr>
          <w:ilvl w:val="0"/>
          <w:numId w:val="2"/>
        </w:numPr>
        <w:spacing w:after="40" w:before="40"/>
      </w:pPr>
      <w:r>
        <w:t xml:space="preserve">The page-found / page-not-found detection rule (whether Wildflower Center serves an HTTP 200 for unknown symbols) is left to the implementer to determine empirically. The implementation should document what was found in the source's technical_details.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0"/>
      <w:szCs w:val="30"/>
    </w:rPr>
  </w:style>
  <w:style w:type="paragraph" w:styleId="Heading2">
    <w:name w:val="Heading 2"/>
    <w:basedOn w:val="Normal"/>
    <w:next w:val="Normal"/>
    <w:qFormat/>
    <w:pPr>
      <w:spacing w:after="10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2026-05-05T22:53:32.836Z</dcterms:created>
  <dcterms:modified xsi:type="dcterms:W3CDTF">2026-05-05T22:53:32.852Z</dcterms:modified>
</cp:coreProperties>
</file>

<file path=docProps/custom.xml><?xml version="1.0" encoding="utf-8"?>
<Properties xmlns="http://schemas.openxmlformats.org/officeDocument/2006/custom-properties" xmlns:vt="http://schemas.openxmlformats.org/officeDocument/2006/docPropsVTypes"/>
</file>