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b/>
          <w:bCs/>
          <w:sz w:val="36"/>
          <w:szCs w:val="36"/>
        </w:rPr>
        <w:t xml:space="preserve">FERNS Source Specification: The Native Plant Nursery (NPN)</w:t>
      </w:r>
    </w:p>
    <w:p>
      <w:pPr>
        <w:spacing w:after="120"/>
      </w:pPr>
      <w:r>
        <w:rPr>
          <w:i/>
          <w:iCs/>
        </w:rPr>
        <w:t xml:space="preserve">Greg Vaclavek's Michigan Native Plants Database — nativeplant.com</w:t>
      </w:r>
    </w:p>
    <w:p>
      <w:pPr>
        <w:spacing w:after="360"/>
      </w:pPr>
      <w:r>
        <w:rPr>
          <w:sz w:val="20"/>
          <w:szCs w:val="20"/>
        </w:rPr>
        <w:t xml:space="preserve">Spec version: v2 · Drafted May 12, 2026 · Author: Jonathan Parker</w:t>
      </w:r>
    </w:p>
    <w:p>
      <w:pPr>
        <w:pStyle w:val="Heading1"/>
      </w:pPr>
      <w:r>
        <w:t xml:space="preserve">1. Source identity</w:t>
      </w:r>
    </w:p>
    <w:p>
      <w:r>
        <w:t xml:space="preserve">Source name: The Native Plant Nursery LLC (NPN), Michigan Native Plants Database.</w:t>
      </w:r>
    </w:p>
    <w:p>
      <w:r>
        <w:t xml:space="preserve">Owner / sole operator: Greg Vaclavek. University of Michigan School of Natural Resources graduate. Co-founded the nursery in 1998 with Mike Appel after working under Bill Schneider at Ann Arbor's Natural Areas Preservation (NAP) program, where he learned native-seed collection and propagation from local genotype sources.</w:t>
      </w:r>
    </w:p>
    <w:p>
      <w:r>
        <w:t xml:space="preserve">Public location of record: P.O. Box 2292, Ann Arbor, Michigan 48106. The nursery was a fixture at the Ann Arbor Farmer's Market from 1998 through approximately 2020.</w:t>
      </w:r>
    </w:p>
    <w:p>
      <w:r>
        <w:t xml:space="preserve">Operational status: The homepage at nativeplant.com displays a notice that the nursery is dormant for the 2021 season and the listed phone and email are not maintained. The data layer underneath — the plant database described in this spec — remains live and serving requests as of May 12, 2026.</w:t>
      </w:r>
    </w:p>
    <w:p>
      <w:r>
        <w:t xml:space="preserve">Greg has been out of regular circulation in the southeast Michigan native-plant community for approximately five years. No public successor or partner is known.</w:t>
      </w:r>
    </w:p>
    <w:p>
      <w:r>
        <w:t xml:space="preserve">Why this source matters: Greg's database captures roughly twenty years of practitioner field observation on Michigan-genotype native plants, written in his own voice. None of the larger reference sources (BONAP, Michigan Flora, USDA PLANTS, Lady Bird Johnson) preserve the practitioner-level Notes content this database contains. The data is at preservation risk: a single-operator system with no known succession, dormant for 5+ years, dependent on continued domain registration and server uptime.</w:t>
      </w:r>
    </w:p>
    <w:p>
      <w:pPr>
        <w:pStyle w:val="Heading1"/>
      </w:pPr>
      <w:r>
        <w:t xml:space="preserve">2. Access endpoints</w:t>
      </w:r>
    </w:p>
    <w:p>
      <w:pPr>
        <w:pStyle w:val="Heading2"/>
      </w:pPr>
      <w:r>
        <w:t xml:space="preserve">2.1 Public-facing</w:t>
      </w:r>
    </w:p>
    <w:p>
      <w:r>
        <w:t xml:space="preserve">Homepage:</w:t>
      </w:r>
    </w:p>
    <w:p>
      <w:pPr>
        <w:spacing w:after="60" w:before="60"/>
      </w:pPr>
      <w:r>
        <w:rPr>
          <w:rFonts w:ascii="Courier New" w:cs="Courier New" w:eastAsia="Courier New" w:hAnsi="Courier New"/>
          <w:sz w:val="20"/>
          <w:szCs w:val="20"/>
        </w:rPr>
        <w:t xml:space="preserve">http://www.nativeplant.com/</w:t>
      </w:r>
    </w:p>
    <w:p>
      <w:r>
        <w:t xml:space="preserve">Static HTML pages also linked from the homepage navigation (about us, visit us, our plants, links). These are not part of the database; they're static informational pages.</w:t>
      </w:r>
    </w:p>
    <w:p>
      <w:pPr>
        <w:pStyle w:val="Heading2"/>
      </w:pPr>
      <w:r>
        <w:t xml:space="preserve">2.2 Database endpoints</w:t>
      </w:r>
    </w:p>
    <w:p>
      <w:r>
        <w:t xml:space="preserve">Full species list (single page returns all records as an HTML table):</w:t>
      </w:r>
    </w:p>
    <w:p>
      <w:pPr>
        <w:spacing w:after="60" w:before="60"/>
      </w:pPr>
      <w:r>
        <w:rPr>
          <w:rFonts w:ascii="Courier New" w:cs="Courier New" w:eastAsia="Courier New" w:hAnsi="Courier New"/>
          <w:sz w:val="20"/>
          <w:szCs w:val="20"/>
        </w:rPr>
        <w:t xml:space="preserve">http://www.nativeplant.com/plants/search/default_list</w:t>
      </w:r>
    </w:p>
    <w:p>
      <w:r>
        <w:t xml:space="preserve">Species detail page (one species per request):</w:t>
      </w:r>
    </w:p>
    <w:p>
      <w:pPr>
        <w:spacing w:after="60" w:before="60"/>
      </w:pPr>
      <w:r>
        <w:rPr>
          <w:rFonts w:ascii="Courier New" w:cs="Courier New" w:eastAsia="Courier New" w:hAnsi="Courier New"/>
          <w:sz w:val="20"/>
          <w:szCs w:val="20"/>
        </w:rPr>
        <w:t xml:space="preserve">http://www.nativeplant.com/plants/search/plant_page_template?Acronym={ACRONYM}</w:t>
      </w:r>
    </w:p>
    <w:p>
      <w:r>
        <w:t xml:space="preserve">Search input page (form-driven; JavaScript-rendered; returns the same default_list endpoint behind the scenes):</w:t>
      </w:r>
    </w:p>
    <w:p>
      <w:pPr>
        <w:spacing w:after="60" w:before="60"/>
      </w:pPr>
      <w:r>
        <w:rPr>
          <w:rFonts w:ascii="Courier New" w:cs="Courier New" w:eastAsia="Courier New" w:hAnsi="Courier New"/>
          <w:sz w:val="20"/>
          <w:szCs w:val="20"/>
        </w:rPr>
        <w:t xml:space="preserve">http://www.nativeplant.com/plants/search/input</w:t>
      </w:r>
    </w:p>
    <w:p>
      <w:pPr>
        <w:pStyle w:val="Heading2"/>
      </w:pPr>
      <w:r>
        <w:t xml:space="preserve">2.3 Image endpoints (observed pattern, partially verified)</w:t>
      </w:r>
    </w:p>
    <w:p>
      <w:r>
        <w:t xml:space="preserve">Thumbnail images are referenced from the list page at:</w:t>
      </w:r>
    </w:p>
    <w:p>
      <w:pPr>
        <w:spacing w:after="60" w:before="60"/>
      </w:pPr>
      <w:r>
        <w:rPr>
          <w:rFonts w:ascii="Courier New" w:cs="Courier New" w:eastAsia="Courier New" w:hAnsi="Courier New"/>
          <w:sz w:val="20"/>
          <w:szCs w:val="20"/>
        </w:rPr>
        <w:t xml:space="preserve">http://www.nativeplant.com/plant_images/{ACRONYM}/1.thumb.jpg</w:t>
      </w:r>
    </w:p>
    <w:p>
      <w:r>
        <w:t xml:space="preserve">Image bytes have not been fetched as of this spec. The thumbnail pattern is confirmed by inspection of the rendered list page HTML, where every one of the 130 species has a thumbnail reference. Full-size image URLs likely follow the convention of dropping .thumb (e.g. /1.jpg), and multiple images per species are confirmed by direct inspection of detail-page screenshots (see Section 5).</w:t>
      </w:r>
    </w:p>
    <w:p>
      <w:pPr>
        <w:pStyle w:val="Heading2"/>
      </w:pPr>
      <w:r>
        <w:t xml:space="preserve">2.4 Protocol notes</w:t>
      </w:r>
    </w:p>
    <w:p>
      <w:pPr>
        <w:pStyle w:val="ListParagraph"/>
        <w:numPr>
          <w:ilvl w:val="0"/>
          <w:numId w:val="2"/>
        </w:numPr>
      </w:pPr>
      <w:r>
        <w:t xml:space="preserve">HTTP only (no HTTPS). The site does not redirect to HTTPS and does not appear to serve TLS.</w:t>
      </w:r>
    </w:p>
    <w:p>
      <w:pPr>
        <w:pStyle w:val="ListParagraph"/>
        <w:numPr>
          <w:ilvl w:val="0"/>
          <w:numId w:val="2"/>
        </w:numPr>
      </w:pPr>
      <w:r>
        <w:t xml:space="preserve">No authentication required.</w:t>
      </w:r>
    </w:p>
    <w:p>
      <w:pPr>
        <w:pStyle w:val="ListParagraph"/>
        <w:numPr>
          <w:ilvl w:val="0"/>
          <w:numId w:val="2"/>
        </w:numPr>
      </w:pPr>
      <w:r>
        <w:t xml:space="preserve">No rate limiting observed during testing (small number of sequential fetches).</w:t>
      </w:r>
    </w:p>
    <w:p>
      <w:pPr>
        <w:pStyle w:val="ListParagraph"/>
        <w:numPr>
          <w:ilvl w:val="0"/>
          <w:numId w:val="2"/>
        </w:numPr>
      </w:pPr>
      <w:r>
        <w:t xml:space="preserve">Page encoding declared as ISO-8859-15.</w:t>
      </w:r>
    </w:p>
    <w:p>
      <w:pPr>
        <w:pStyle w:val="ListParagraph"/>
        <w:numPr>
          <w:ilvl w:val="0"/>
          <w:numId w:val="2"/>
        </w:numPr>
      </w:pPr>
      <w:r>
        <w:t xml:space="preserve">No robots.txt observed at root, no terms-of-service page observed.</w:t>
      </w:r>
    </w:p>
    <w:p>
      <w:pPr>
        <w:pStyle w:val="ListParagraph"/>
        <w:numPr>
          <w:ilvl w:val="0"/>
          <w:numId w:val="2"/>
        </w:numPr>
      </w:pPr>
      <w:r>
        <w:t xml:space="preserve">No API key or login flow exists. The site is a publicly accessible read-only website.</w:t>
      </w:r>
    </w:p>
    <w:p>
      <w:pPr>
        <w:pStyle w:val="Heading1"/>
      </w:pPr>
      <w:r>
        <w:t xml:space="preserve">3. Identifier scheme: the Acronym key</w:t>
      </w:r>
    </w:p>
    <w:p>
      <w:r>
        <w:t xml:space="preserve">Every species in the database is keyed by a 6-character uppercase code Greg calls the Acronym. The convention is generally first three letters of the genus, first three letters of the species epithet:</w:t>
      </w:r>
    </w:p>
    <w:p>
      <w:pPr>
        <w:pStyle w:val="ListParagraph"/>
        <w:numPr>
          <w:ilvl w:val="0"/>
          <w:numId w:val="2"/>
        </w:numPr>
      </w:pPr>
      <w:r>
        <w:t xml:space="preserve">LOBSIP = Lobelia siphilitica</w:t>
      </w:r>
    </w:p>
    <w:p>
      <w:pPr>
        <w:pStyle w:val="ListParagraph"/>
        <w:numPr>
          <w:ilvl w:val="0"/>
          <w:numId w:val="2"/>
        </w:numPr>
      </w:pPr>
      <w:r>
        <w:t xml:space="preserve">ASCSYR = Asclepias syriaca</w:t>
      </w:r>
    </w:p>
    <w:p>
      <w:pPr>
        <w:pStyle w:val="ListParagraph"/>
        <w:numPr>
          <w:ilvl w:val="0"/>
          <w:numId w:val="2"/>
        </w:numPr>
      </w:pPr>
      <w:r>
        <w:t xml:space="preserve">RUDHIR = Rudbeckia hirta</w:t>
      </w:r>
    </w:p>
    <w:p>
      <w:r>
        <w:t xml:space="preserve">Sedge exception: the seven Carex species in the database use a CX prefix rather than the first three letters of the genus, leaving four characters for the species epithet:</w:t>
      </w:r>
    </w:p>
    <w:p>
      <w:pPr>
        <w:pStyle w:val="ListParagraph"/>
        <w:numPr>
          <w:ilvl w:val="0"/>
          <w:numId w:val="2"/>
        </w:numPr>
      </w:pPr>
      <w:r>
        <w:t xml:space="preserve">CXBICK = Carex bicknellii</w:t>
      </w:r>
    </w:p>
    <w:p>
      <w:pPr>
        <w:pStyle w:val="ListParagraph"/>
        <w:numPr>
          <w:ilvl w:val="0"/>
          <w:numId w:val="2"/>
        </w:numPr>
      </w:pPr>
      <w:r>
        <w:t xml:space="preserve">CXGRAY = Carex grayi</w:t>
      </w:r>
    </w:p>
    <w:p>
      <w:pPr>
        <w:pStyle w:val="ListParagraph"/>
        <w:numPr>
          <w:ilvl w:val="0"/>
          <w:numId w:val="2"/>
        </w:numPr>
      </w:pPr>
      <w:r>
        <w:t xml:space="preserve">CXMUSK = Carex muskingumensis</w:t>
      </w:r>
    </w:p>
    <w:p>
      <w:pPr>
        <w:pStyle w:val="ListParagraph"/>
        <w:numPr>
          <w:ilvl w:val="0"/>
          <w:numId w:val="2"/>
        </w:numPr>
      </w:pPr>
      <w:r>
        <w:t xml:space="preserve">CXPENS = Carex pensylvanica</w:t>
      </w:r>
    </w:p>
    <w:p>
      <w:pPr>
        <w:pStyle w:val="ListParagraph"/>
        <w:numPr>
          <w:ilvl w:val="0"/>
          <w:numId w:val="2"/>
        </w:numPr>
      </w:pPr>
      <w:r>
        <w:t xml:space="preserve">CXROSE = Carex rosea</w:t>
      </w:r>
    </w:p>
    <w:p>
      <w:pPr>
        <w:pStyle w:val="ListParagraph"/>
        <w:numPr>
          <w:ilvl w:val="0"/>
          <w:numId w:val="2"/>
        </w:numPr>
      </w:pPr>
      <w:r>
        <w:t xml:space="preserve">CXTENE = Carex tenera</w:t>
      </w:r>
    </w:p>
    <w:p>
      <w:pPr>
        <w:pStyle w:val="ListParagraph"/>
        <w:numPr>
          <w:ilvl w:val="0"/>
          <w:numId w:val="2"/>
        </w:numPr>
      </w:pPr>
      <w:r>
        <w:t xml:space="preserve">CXVULP = Carex vulpinoidea</w:t>
      </w:r>
    </w:p>
    <w:p>
      <w:r>
        <w:t xml:space="preserve">This appears to be Greg's personal mnemonic. The acronym is not used outside this database and constitutes a private vocabulary. The NPN wrapper treats the Acronym as the primary internal key (see Section 9 on the internal alias map).</w:t>
      </w:r>
    </w:p>
    <w:p>
      <w:pPr>
        <w:pStyle w:val="Heading1"/>
      </w:pPr>
      <w:r>
        <w:t xml:space="preserve">4. Observed tech stack</w:t>
      </w:r>
    </w:p>
    <w:p>
      <w:r>
        <w:t xml:space="preserve">The site reveals its stack in the footer of the list-results page:</w:t>
      </w:r>
    </w:p>
    <w:p>
      <w:pPr>
        <w:pStyle w:val="ListParagraph"/>
        <w:numPr>
          <w:ilvl w:val="0"/>
          <w:numId w:val="2"/>
        </w:numPr>
      </w:pPr>
      <w:r>
        <w:t xml:space="preserve">Zope (Python application server, late-1990s/2000s era). The footer links to zope2.zope.org.</w:t>
      </w:r>
    </w:p>
    <w:p>
      <w:pPr>
        <w:pStyle w:val="ListParagraph"/>
        <w:numPr>
          <w:ilvl w:val="0"/>
          <w:numId w:val="2"/>
        </w:numPr>
      </w:pPr>
      <w:r>
        <w:t xml:space="preserve">MySQL backend. The footer links to mysql.com.</w:t>
      </w:r>
    </w:p>
    <w:p>
      <w:pPr>
        <w:pStyle w:val="ListParagraph"/>
        <w:numPr>
          <w:ilvl w:val="0"/>
          <w:numId w:val="2"/>
        </w:numPr>
      </w:pPr>
      <w:r>
        <w:t xml:space="preserve">No client-side JavaScript framework. Pages render fully server-side.</w:t>
      </w:r>
    </w:p>
    <w:p>
      <w:pPr>
        <w:pStyle w:val="ListParagraph"/>
        <w:numPr>
          <w:ilvl w:val="0"/>
          <w:numId w:val="2"/>
        </w:numPr>
      </w:pPr>
      <w:r>
        <w:t xml:space="preserve">URL pattern /plants/search/{view_name} is consistent with Zope's published-method convention.</w:t>
      </w:r>
    </w:p>
    <w:p>
      <w:r>
        <w:t xml:space="preserve">This stack is approaching twenty-five years old. The server is responsive but its long-term reliability is unknown. The choice of MySQL as backend is helpful for future migration if Greg ever shares a database dump: it is a well-documented, portable format.</w:t>
      </w:r>
    </w:p>
    <w:p>
      <w:pPr>
        <w:pStyle w:val="Heading1"/>
      </w:pPr>
      <w:r>
        <w:t xml:space="preserve">5. Data fields and observed fill rates</w:t>
      </w:r>
    </w:p>
    <w:p>
      <w:r>
        <w:t xml:space="preserve">The list page and the detail page expose overlapping but non-identical field sets. The list page returns the fast-lookup attributes; the detail page adds Habitat (always empty in observation), Notes (Greg's prose), Range in Michigan (his regional code), NPN prices/sizes (empty since nursery dormancy), and the full image set with captions.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Field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Source page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Fill status (May 2026 observation)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Acronym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Always present. 6-char key, generally first-3-of-genus + first-3-of-species.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Latin 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Always present. May include a parenthesized newer name (Greg's own annotation).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Common 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Always present. Sometimes multiple, separated by semicolon or comma.</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Light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Free text. Vocabulary varies (sun, full sun, light shade, pt. shade, etc.). Empty for 1 record observed (HIEVEN).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Moisture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Free text. Vocabulary varies (mesic, dry mesic, medium, wet, etc.). Empty for 1 record (HIEVEN).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Height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Free text with ft./in. units. One value 'vine' (CLEVIR). Empty for 1 record (HIEVEN).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Flowering 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Free text. Empty for 3 records (BRAERE, THUOCC list field; HIEVEN partially).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Habitat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detail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Observed empty in all 7 detail pages fetched so far. Likely empty across the database.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detail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Greg's prose. 1–2 sentences of practitioner observation. The irreplaceable content.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Range in Michigan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detail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Comma-separated codes from {SE, SW, NL, UP}. Empty for HIEVEN.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NPN prices/sizes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detail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Empty on every record observed (nursery dormant since 2021).</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Images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detail page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Multiple per species (1 to 7+ observed). Each image has a URL referenced from page HTML. List page references at least one thumbnail per species at /plant_images/{ACRONYM}/1.thumb.jpg.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Image captions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detail page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Each image carries a short caption directly underneath written by Greg. Captions describe growth stage, plant part, diagnostic feature, garden context, seed stage, or pollinator. Examples: 'flower closeup', 'leaves closeup', 'underside of leaves white-wooly', 'young plants in mulched bed', 'spring flowering in garden bed', 'ripe seed pod', 'pen &amp; ink drawing'.</w:t>
            </w:r>
          </w:p>
        </w:tc>
      </w:tr>
    </w:tbl>
    <w:p>
      <w:r>
        <w:t xml:space="preserve"> </w:t>
      </w:r>
    </w:p>
    <w:p>
      <w:r>
        <w:t xml:space="preserve">Vocabulary observations:</w:t>
      </w:r>
    </w:p>
    <w:p>
      <w:pPr>
        <w:pStyle w:val="ListParagraph"/>
        <w:numPr>
          <w:ilvl w:val="0"/>
          <w:numId w:val="2"/>
        </w:numPr>
      </w:pPr>
      <w:r>
        <w:t xml:space="preserve">Light, Moisture, and Height are free-text fields with no enforced vocabulary. Hyphen and space conventions vary (e.g. 'sun -light shade' vs 'sun - shade' vs 'shade-pt. sun'). 'Mesic' and 'medium' both appear and seem to mean the same thing.</w:t>
      </w:r>
    </w:p>
    <w:p>
      <w:pPr>
        <w:pStyle w:val="ListParagraph"/>
        <w:numPr>
          <w:ilvl w:val="0"/>
          <w:numId w:val="2"/>
        </w:numPr>
      </w:pPr>
      <w:r>
        <w:t xml:space="preserve">The four-zone Michigan range code (SE / SW / NL / UP) is Greg's own classification: Southeast Lower Peninsula, Southwest Lower Peninsula, Northern Lower Peninsula, Upper Peninsula. This is a coarser scheme than USDA county-level distribution or Michigan Flora ecoregions. It is a practitioner's working geography and should be preserved as-is in any FERNS wrapping.</w:t>
      </w:r>
    </w:p>
    <w:p>
      <w:pPr>
        <w:pStyle w:val="ListParagraph"/>
        <w:numPr>
          <w:ilvl w:val="0"/>
          <w:numId w:val="2"/>
        </w:numPr>
      </w:pPr>
      <w:r>
        <w:t xml:space="preserve">Latin names sometimes carry a parenthesized second binomial, written by Greg. These are his own annotations of newer accepted names he was aware of. Not all old-name records carry such annotations, and the annotated newer names have not been independently reconciled in this spec.</w:t>
      </w:r>
    </w:p>
    <w:p>
      <w:pPr>
        <w:pStyle w:val="Heading2"/>
      </w:pPr>
      <w:r>
        <w:t xml:space="preserve">5.1 Images and captions</w:t>
      </w:r>
    </w:p>
    <w:p>
      <w:r>
        <w:t xml:space="preserve">Each species has between 1 and 7+ images on its detail page (observed range, not a hard ceiling). The Antennaria parlinii (smooth pussytoes) page shows at least seven images; the Asclepias tuberosa (butterfly-weed) page shows at least four; the Anemone canadensis page shows at least two. Some species have a single image.</w:t>
      </w:r>
    </w:p>
    <w:p>
      <w:r>
        <w:t xml:space="preserve">Every image has a short caption written by Greg, displayed directly underneath the image. Captions are practitioner-meaningful and describe what the image actually shows. Observed examples include:</w:t>
      </w:r>
    </w:p>
    <w:p>
      <w:pPr>
        <w:pStyle w:val="ListParagraph"/>
        <w:numPr>
          <w:ilvl w:val="0"/>
          <w:numId w:val="2"/>
        </w:numPr>
      </w:pPr>
      <w:r>
        <w:t xml:space="preserve">'flower closeup'</w:t>
      </w:r>
    </w:p>
    <w:p>
      <w:pPr>
        <w:pStyle w:val="ListParagraph"/>
        <w:numPr>
          <w:ilvl w:val="0"/>
          <w:numId w:val="2"/>
        </w:numPr>
      </w:pPr>
      <w:r>
        <w:t xml:space="preserve">'leaves closeup'</w:t>
      </w:r>
    </w:p>
    <w:p>
      <w:pPr>
        <w:pStyle w:val="ListParagraph"/>
        <w:numPr>
          <w:ilvl w:val="0"/>
          <w:numId w:val="2"/>
        </w:numPr>
      </w:pPr>
      <w:r>
        <w:t xml:space="preserve">'underside of leaves white-wooly'</w:t>
      </w:r>
    </w:p>
    <w:p>
      <w:pPr>
        <w:pStyle w:val="ListParagraph"/>
        <w:numPr>
          <w:ilvl w:val="0"/>
          <w:numId w:val="2"/>
        </w:numPr>
      </w:pPr>
      <w:r>
        <w:t xml:space="preserve">'young plants in mulched bed'</w:t>
      </w:r>
    </w:p>
    <w:p>
      <w:pPr>
        <w:pStyle w:val="ListParagraph"/>
        <w:numPr>
          <w:ilvl w:val="0"/>
          <w:numId w:val="2"/>
        </w:numPr>
      </w:pPr>
      <w:r>
        <w:t xml:space="preserve">'spring flowering in garden bed'</w:t>
      </w:r>
    </w:p>
    <w:p>
      <w:pPr>
        <w:pStyle w:val="ListParagraph"/>
        <w:numPr>
          <w:ilvl w:val="0"/>
          <w:numId w:val="2"/>
        </w:numPr>
      </w:pPr>
      <w:r>
        <w:t xml:space="preserve">'spring flowering in shady rain garden'</w:t>
      </w:r>
    </w:p>
    <w:p>
      <w:pPr>
        <w:pStyle w:val="ListParagraph"/>
        <w:numPr>
          <w:ilvl w:val="0"/>
          <w:numId w:val="2"/>
        </w:numPr>
      </w:pPr>
      <w:r>
        <w:t xml:space="preserve">'ripe seed pod'</w:t>
      </w:r>
    </w:p>
    <w:p>
      <w:pPr>
        <w:pStyle w:val="ListParagraph"/>
        <w:numPr>
          <w:ilvl w:val="0"/>
          <w:numId w:val="2"/>
        </w:numPr>
      </w:pPr>
      <w:r>
        <w:t xml:space="preserve">'pen &amp; ink drawing'</w:t>
      </w:r>
    </w:p>
    <w:p>
      <w:r>
        <w:t xml:space="preserve">These captions are diagnostic content. 'Underside of leaves white-wooly' is a field-ID hint. 'Ripe seed pod' tells a seed collector what to look for. 'Young plants in mulched bed' tells a gardener what to expect during establishment. This is the kind of information that does not appear in BONAP, Michigan Flora, or USDA PLANTS, and is part of what makes Greg's database irreplaceable.</w:t>
      </w:r>
    </w:p>
    <w:p>
      <w:r>
        <w:t xml:space="preserve">Image content varieties observed across the database include: flower closeups, leaf closeups (including diagnostic underside views), whole-plant shots at multiple growth stages, habit/colony shots in garden contexts, pen-and-ink line drawings, pollinator-on-plant photographs (monarch on milkweed, butterfly on pussytoes), and seed/seed-dispersal stages.</w:t>
      </w:r>
    </w:p>
    <w:p>
      <w:r>
        <w:t xml:space="preserve">The image-to-caption pairing is one-to-one and colocated in the detail page markup, which makes the (image, caption) pair straightforward to extract during scraping.</w:t>
      </w:r>
    </w:p>
    <w:p>
      <w:pPr>
        <w:pStyle w:val="Heading1"/>
      </w:pPr>
      <w:r>
        <w:t xml:space="preserve">6. Taxonomic notes (as written by Greg)</w:t>
      </w:r>
    </w:p>
    <w:p>
      <w:r>
        <w:t xml:space="preserve">Twenty records in the inventory carry a parenthesized second binomial that Greg added to mark a newer accepted name. The Acronym key still reflects the older binomial. The annotations Greg made are listed below verbatim; they are not the result of any reconciliation performed for this spec.</w:t>
      </w:r>
    </w:p>
    <w:p>
      <w:pPr>
        <w:pStyle w:val="ListParagraph"/>
        <w:numPr>
          <w:ilvl w:val="0"/>
          <w:numId w:val="2"/>
        </w:numPr>
      </w:pPr>
      <w:r>
        <w:t xml:space="preserve">Aster cordifolius (Symphyotrichum cordifolium)</w:t>
      </w:r>
    </w:p>
    <w:p>
      <w:pPr>
        <w:pStyle w:val="ListParagraph"/>
        <w:numPr>
          <w:ilvl w:val="0"/>
          <w:numId w:val="2"/>
        </w:numPr>
      </w:pPr>
      <w:r>
        <w:t xml:space="preserve">Aster firmus (Symphyotrichum firmum)</w:t>
      </w:r>
    </w:p>
    <w:p>
      <w:pPr>
        <w:pStyle w:val="ListParagraph"/>
        <w:numPr>
          <w:ilvl w:val="0"/>
          <w:numId w:val="2"/>
        </w:numPr>
      </w:pPr>
      <w:r>
        <w:t xml:space="preserve">Aster laevis (Symphyotrichum laeve)</w:t>
      </w:r>
    </w:p>
    <w:p>
      <w:pPr>
        <w:pStyle w:val="ListParagraph"/>
        <w:numPr>
          <w:ilvl w:val="0"/>
          <w:numId w:val="2"/>
        </w:numPr>
      </w:pPr>
      <w:r>
        <w:t xml:space="preserve">Aster lateriflorus (Symphyotrichum lateriflorum)</w:t>
      </w:r>
    </w:p>
    <w:p>
      <w:pPr>
        <w:pStyle w:val="ListParagraph"/>
        <w:numPr>
          <w:ilvl w:val="0"/>
          <w:numId w:val="2"/>
        </w:numPr>
      </w:pPr>
      <w:r>
        <w:t xml:space="preserve">Aster novae-angliae (Symphyotrichum novae-angliae)</w:t>
      </w:r>
    </w:p>
    <w:p>
      <w:pPr>
        <w:pStyle w:val="ListParagraph"/>
        <w:numPr>
          <w:ilvl w:val="0"/>
          <w:numId w:val="2"/>
        </w:numPr>
      </w:pPr>
      <w:r>
        <w:t xml:space="preserve">Aster oolentangiensis (Symphyotrichum oolentangiense)</w:t>
      </w:r>
    </w:p>
    <w:p>
      <w:pPr>
        <w:pStyle w:val="ListParagraph"/>
        <w:numPr>
          <w:ilvl w:val="0"/>
          <w:numId w:val="2"/>
        </w:numPr>
      </w:pPr>
      <w:r>
        <w:t xml:space="preserve">Aster sagittifolius (Symphyotrichum urophyllum)</w:t>
      </w:r>
    </w:p>
    <w:p>
      <w:pPr>
        <w:pStyle w:val="ListParagraph"/>
        <w:numPr>
          <w:ilvl w:val="0"/>
          <w:numId w:val="2"/>
        </w:numPr>
      </w:pPr>
      <w:r>
        <w:t xml:space="preserve">Aster shortii (Symphyotrichum shortii)</w:t>
      </w:r>
    </w:p>
    <w:p>
      <w:pPr>
        <w:pStyle w:val="ListParagraph"/>
        <w:numPr>
          <w:ilvl w:val="0"/>
          <w:numId w:val="2"/>
        </w:numPr>
      </w:pPr>
      <w:r>
        <w:t xml:space="preserve">Aster umbellatus (Doellingeria umbellata)</w:t>
      </w:r>
    </w:p>
    <w:p>
      <w:pPr>
        <w:pStyle w:val="ListParagraph"/>
        <w:numPr>
          <w:ilvl w:val="0"/>
          <w:numId w:val="2"/>
        </w:numPr>
      </w:pPr>
      <w:r>
        <w:t xml:space="preserve">Campanula americana (Campanulastrum americanum)</w:t>
      </w:r>
    </w:p>
    <w:p>
      <w:pPr>
        <w:pStyle w:val="ListParagraph"/>
        <w:numPr>
          <w:ilvl w:val="0"/>
          <w:numId w:val="2"/>
        </w:numPr>
      </w:pPr>
      <w:r>
        <w:t xml:space="preserve">Carex rosea (Carex radiata)</w:t>
      </w:r>
    </w:p>
    <w:p>
      <w:pPr>
        <w:pStyle w:val="ListParagraph"/>
        <w:numPr>
          <w:ilvl w:val="0"/>
          <w:numId w:val="2"/>
        </w:numPr>
      </w:pPr>
      <w:r>
        <w:t xml:space="preserve">Cassia hebecarpa (Senna hebecarpa)</w:t>
      </w:r>
    </w:p>
    <w:p>
      <w:pPr>
        <w:pStyle w:val="ListParagraph"/>
        <w:numPr>
          <w:ilvl w:val="0"/>
          <w:numId w:val="2"/>
        </w:numPr>
      </w:pPr>
      <w:r>
        <w:t xml:space="preserve">Cornus stolonifera (Cornus sericea)</w:t>
      </w:r>
    </w:p>
    <w:p>
      <w:pPr>
        <w:pStyle w:val="ListParagraph"/>
        <w:numPr>
          <w:ilvl w:val="0"/>
          <w:numId w:val="2"/>
        </w:numPr>
      </w:pPr>
      <w:r>
        <w:t xml:space="preserve">Eupatorium maculatum (Eutrochium maculatum)</w:t>
      </w:r>
    </w:p>
    <w:p>
      <w:pPr>
        <w:pStyle w:val="ListParagraph"/>
        <w:numPr>
          <w:ilvl w:val="0"/>
          <w:numId w:val="2"/>
        </w:numPr>
      </w:pPr>
      <w:r>
        <w:t xml:space="preserve">Hystrix patula (Elymus hystrix)</w:t>
      </w:r>
    </w:p>
    <w:p>
      <w:pPr>
        <w:pStyle w:val="ListParagraph"/>
        <w:numPr>
          <w:ilvl w:val="0"/>
          <w:numId w:val="2"/>
        </w:numPr>
      </w:pPr>
      <w:r>
        <w:t xml:space="preserve">Mentha arvensis (Mentha canadensis)</w:t>
      </w:r>
    </w:p>
    <w:p>
      <w:pPr>
        <w:pStyle w:val="ListParagraph"/>
        <w:numPr>
          <w:ilvl w:val="0"/>
          <w:numId w:val="2"/>
        </w:numPr>
      </w:pPr>
      <w:r>
        <w:t xml:space="preserve">Potentilla fruticosa (Dasiphora fruticosa)</w:t>
      </w:r>
    </w:p>
    <w:p>
      <w:pPr>
        <w:pStyle w:val="ListParagraph"/>
        <w:numPr>
          <w:ilvl w:val="0"/>
          <w:numId w:val="2"/>
        </w:numPr>
      </w:pPr>
      <w:r>
        <w:t xml:space="preserve">Senecio aureus (Packera aurea)</w:t>
      </w:r>
    </w:p>
    <w:p>
      <w:pPr>
        <w:pStyle w:val="ListParagraph"/>
        <w:numPr>
          <w:ilvl w:val="0"/>
          <w:numId w:val="2"/>
        </w:numPr>
      </w:pPr>
      <w:r>
        <w:t xml:space="preserve">Senecio pauperculus (Packera paupercula)</w:t>
      </w:r>
    </w:p>
    <w:p>
      <w:pPr>
        <w:pStyle w:val="ListParagraph"/>
        <w:numPr>
          <w:ilvl w:val="0"/>
          <w:numId w:val="2"/>
        </w:numPr>
      </w:pPr>
      <w:r>
        <w:t xml:space="preserve">Smilacina racemosa (Maianthemum racemosum)</w:t>
      </w:r>
    </w:p>
    <w:p>
      <w:pPr>
        <w:pStyle w:val="ListParagraph"/>
        <w:numPr>
          <w:ilvl w:val="0"/>
          <w:numId w:val="2"/>
        </w:numPr>
      </w:pPr>
      <w:r>
        <w:t xml:space="preserve">Smilacina stellata (Maianthemum stellatum)</w:t>
      </w:r>
    </w:p>
    <w:p>
      <w:r>
        <w:t xml:space="preserve">One entry (Gentiana andrewsii) carries the annotation 'Closed Gentian', which is a common name rather than a taxonomic synonym. Greg's parenthetical field is informal: it holds whatever annotation he chose to add at the time he edited that record.</w:t>
      </w:r>
    </w:p>
    <w:p>
      <w:pPr>
        <w:pStyle w:val="Heading1"/>
      </w:pPr>
      <w:r>
        <w:t xml:space="preserve">7. Inventory scope</w:t>
      </w:r>
    </w:p>
    <w:p>
      <w:pPr>
        <w:pStyle w:val="ListParagraph"/>
        <w:numPr>
          <w:ilvl w:val="0"/>
          <w:numId w:val="2"/>
        </w:numPr>
      </w:pPr>
      <w:r>
        <w:t xml:space="preserve">130 species in the live database as of May 12, 2026.</w:t>
      </w:r>
    </w:p>
    <w:p>
      <w:pPr>
        <w:pStyle w:val="ListParagraph"/>
        <w:numPr>
          <w:ilvl w:val="0"/>
          <w:numId w:val="2"/>
        </w:numPr>
      </w:pPr>
      <w:r>
        <w:t xml:space="preserve">Reported as approximately 160 species in a 2011 AnnArbor.com profile of Greg. The current 130 may reflect either deletions or an undercount in earlier reporting.</w:t>
      </w:r>
    </w:p>
    <w:p>
      <w:pPr>
        <w:pStyle w:val="ListParagraph"/>
        <w:numPr>
          <w:ilvl w:val="0"/>
          <w:numId w:val="2"/>
        </w:numPr>
      </w:pPr>
      <w:r>
        <w:t xml:space="preserve">Scope is constrained to plants native to Michigan, grown from Michigan-collected seed. This is a strong provenance constraint that distinguishes the source: many nursery catalogs are 'native' without being genotype-specific.</w:t>
      </w:r>
    </w:p>
    <w:p>
      <w:pPr>
        <w:pStyle w:val="Heading1"/>
      </w:pPr>
      <w:r>
        <w:t xml:space="preserve">8. Known gaps and quirks</w:t>
      </w:r>
    </w:p>
    <w:p>
      <w:pPr>
        <w:pStyle w:val="ListParagraph"/>
        <w:numPr>
          <w:ilvl w:val="0"/>
          <w:numId w:val="2"/>
        </w:numPr>
      </w:pPr>
      <w:r>
        <w:t xml:space="preserve">The Habitat field appears empty across every detail page observed. It is likely empty database-wide; Greg appears never to have populated it.</w:t>
      </w:r>
    </w:p>
    <w:p>
      <w:pPr>
        <w:pStyle w:val="ListParagraph"/>
        <w:numPr>
          <w:ilvl w:val="0"/>
          <w:numId w:val="2"/>
        </w:numPr>
      </w:pPr>
      <w:r>
        <w:t xml:space="preserve">The NPN prices/sizes field is empty across every detail page observed, consistent with the nursery being dormant.</w:t>
      </w:r>
    </w:p>
    <w:p>
      <w:pPr>
        <w:pStyle w:val="ListParagraph"/>
        <w:numPr>
          <w:ilvl w:val="0"/>
          <w:numId w:val="2"/>
        </w:numPr>
      </w:pPr>
      <w:r>
        <w:t xml:space="preserve">Light, Moisture, and Height are free-text. Normalizing them is an application-layer concern; the data layer (FERNS source_wrapper) should preserve Greg's exact strings.</w:t>
      </w:r>
    </w:p>
    <w:p>
      <w:pPr>
        <w:pStyle w:val="ListParagraph"/>
        <w:numPr>
          <w:ilvl w:val="0"/>
          <w:numId w:val="2"/>
        </w:numPr>
      </w:pPr>
      <w:r>
        <w:t xml:space="preserve">Image counts per species vary widely (1 to 7+ observed in spot-checks). The precise per-species inventory is not enumerated in this spec; it becomes known once the scraper runs against the live site.</w:t>
      </w:r>
    </w:p>
    <w:p>
      <w:pPr>
        <w:pStyle w:val="ListParagraph"/>
        <w:numPr>
          <w:ilvl w:val="0"/>
          <w:numId w:val="2"/>
        </w:numPr>
      </w:pPr>
      <w:r>
        <w:t xml:space="preserve">Image filename semantics are unknown. Files may be sequentially numbered with no semantic content (1.jpg, 2.jpg), with caption meaning stored only in adjacent page text. Verification requires inspecting raw HTML.</w:t>
      </w:r>
    </w:p>
    <w:p>
      <w:pPr>
        <w:pStyle w:val="ListParagraph"/>
        <w:numPr>
          <w:ilvl w:val="0"/>
          <w:numId w:val="2"/>
        </w:numPr>
      </w:pPr>
      <w:r>
        <w:t xml:space="preserve">Full-size image URL convention is unverified. The likely pattern is /{N}.jpg (dropping the .thumb segment), but this has not been tested.</w:t>
      </w:r>
    </w:p>
    <w:p>
      <w:pPr>
        <w:pStyle w:val="ListParagraph"/>
        <w:numPr>
          <w:ilvl w:val="0"/>
          <w:numId w:val="2"/>
        </w:numPr>
      </w:pPr>
      <w:r>
        <w:t xml:space="preserve">A small number of images are line drawings (pen and ink) rather than photographs. Provenance and rights status of these drawings are unknown — they may be Greg's own work, a collaborator's, or sourced from public-domain botanical illustration.</w:t>
      </w:r>
    </w:p>
    <w:p>
      <w:pPr>
        <w:pStyle w:val="ListParagraph"/>
        <w:numPr>
          <w:ilvl w:val="0"/>
          <w:numId w:val="2"/>
        </w:numPr>
      </w:pPr>
      <w:r>
        <w:t xml:space="preserve">Pollinator-on-plant photographs may have additional contributors or rights considerations beyond Greg.</w:t>
      </w:r>
    </w:p>
    <w:p>
      <w:pPr>
        <w:pStyle w:val="ListParagraph"/>
        <w:numPr>
          <w:ilvl w:val="0"/>
          <w:numId w:val="2"/>
        </w:numPr>
      </w:pPr>
      <w:r>
        <w:t xml:space="preserve">One record (HIEVEN, Hieracium venosum, Rattlesnake weed) has empty Light, Moisture, Height, and Range fields. The record appears to be a stub Greg never filled in.</w:t>
      </w:r>
    </w:p>
    <w:p>
      <w:pPr>
        <w:pStyle w:val="ListParagraph"/>
        <w:numPr>
          <w:ilvl w:val="0"/>
          <w:numId w:val="2"/>
        </w:numPr>
      </w:pPr>
      <w:r>
        <w:t xml:space="preserve">Height units are inconsistent: most entries use feet ('2 -3 ft.'), one uses inches ('3- 6 in.'), one omits units ('3 -4'), one says 'vine'.</w:t>
      </w:r>
    </w:p>
    <w:p>
      <w:pPr>
        <w:pStyle w:val="ListParagraph"/>
        <w:numPr>
          <w:ilvl w:val="0"/>
          <w:numId w:val="2"/>
        </w:numPr>
      </w:pPr>
      <w:r>
        <w:t xml:space="preserve">Common-name punctuation varies: semicolons, commas, and 'or' all appear as separators.</w:t>
      </w:r>
    </w:p>
    <w:p>
      <w:pPr>
        <w:pStyle w:val="Heading1"/>
      </w:pPr>
      <w:r>
        <w:t xml:space="preserve">9. FERNS integration plan</w:t>
      </w:r>
    </w:p>
    <w:p>
      <w:pPr>
        <w:pStyle w:val="Heading2"/>
      </w:pPr>
      <w:r>
        <w:t xml:space="preserve">9.1 Data mirror and source registration</w:t>
      </w:r>
    </w:p>
    <w:p>
      <w:pPr>
        <w:pStyle w:val="ListParagraph"/>
        <w:numPr>
          <w:ilvl w:val="0"/>
          <w:numId w:val="2"/>
        </w:numPr>
      </w:pPr>
      <w:r>
        <w:t xml:space="preserve">Mirror the full structured data (all 130 species, all fields) and image set into FERNS-controlled storage.</w:t>
      </w:r>
    </w:p>
    <w:p>
      <w:pPr>
        <w:pStyle w:val="ListParagraph"/>
        <w:numPr>
          <w:ilvl w:val="0"/>
          <w:numId w:val="2"/>
        </w:numPr>
      </w:pPr>
      <w:r>
        <w:t xml:space="preserve">Source registration: register NPN in the FERNS registry. Knowledge type to be decided after permission contact (candidates: source_wrapper if FERNS holds and serves the data; web_reference if FERNS only links out to nativeplant.com pages). Set permission_granted = false until contact with Greg is established.</w:t>
      </w:r>
    </w:p>
    <w:p>
      <w:pPr>
        <w:pStyle w:val="ListParagraph"/>
        <w:numPr>
          <w:ilvl w:val="0"/>
          <w:numId w:val="2"/>
        </w:numPr>
      </w:pPr>
      <w:r>
        <w:t xml:space="preserve">Provenance: the Notes field carries strong attribution to Greg Vaclavek and should be flagged in the FERNS provenance envelope (general_summary and technical_details blocks) as practitioner observation rather than peer-reviewed or systematically collected data.</w:t>
      </w:r>
    </w:p>
    <w:p>
      <w:pPr>
        <w:pStyle w:val="ListParagraph"/>
        <w:numPr>
          <w:ilvl w:val="0"/>
          <w:numId w:val="2"/>
        </w:numPr>
      </w:pPr>
      <w:r>
        <w:t xml:space="preserve">The four-zone Michigan range vocabulary (SE / SW / NL / UP) should be registered as a small vocabulary_reference within the NPN wrapper, not normalized to county-level distributions.</w:t>
      </w:r>
    </w:p>
    <w:p>
      <w:pPr>
        <w:pStyle w:val="Heading2"/>
      </w:pPr>
      <w:r>
        <w:t xml:space="preserve">9.2 Name resolution</w:t>
      </w:r>
    </w:p>
    <w:p>
      <w:pPr>
        <w:pStyle w:val="ListParagraph"/>
        <w:numPr>
          <w:ilvl w:val="0"/>
          <w:numId w:val="2"/>
        </w:numPr>
      </w:pPr>
      <w:r>
        <w:rPr>
          <w:b/>
          <w:bCs/>
        </w:rPr>
        <w:t xml:space="preserve">Internal alias map (in scope, lives in the NPN wrapper): </w:t>
      </w:r>
      <w:r>
        <w:t xml:space="preserve">the wrapper builds a small lookup index at ingestion that resolves any of Greg's name flavors — Acronym, Latin binomial as Greg recorded it, Greg's parenthesized newer binomial where present, and common name(s) — to the same row. A consumer can call the species endpoint with any of those name flavors and get the row back. This is a flat, finite (130-row) lookup table internal to the wrapper.</w:t>
      </w:r>
    </w:p>
    <w:p>
      <w:pPr>
        <w:pStyle w:val="ListParagraph"/>
        <w:numPr>
          <w:ilvl w:val="0"/>
          <w:numId w:val="2"/>
        </w:numPr>
      </w:pPr>
      <w:r>
        <w:rPr>
          <w:b/>
          <w:bCs/>
        </w:rPr>
        <w:t xml:space="preserve">Cross-source identity mapping (out of scope, not the wrapper's job): </w:t>
      </w:r>
      <w:r>
        <w:t xml:space="preserve">the NPN wrapper does not map Greg's names to identifiers in other FERNS sources. It exposes Greg's names as-is. Whether downstream consumers can join NPN data to Michigan Flora, BONAP, or any other source is a separate FERNS-wide concern handled elsewhere — not in this wrapper, not in this spec.</w:t>
      </w:r>
    </w:p>
    <w:p>
      <w:pPr>
        <w:pStyle w:val="Heading2"/>
      </w:pPr>
      <w:r>
        <w:t xml:space="preserve">9.3 Interfaces over the data</w:t>
      </w:r>
    </w:p>
    <w:p>
      <w:r>
        <w:t xml:space="preserve">The underlying NPN data is a flat 130-row table. Greg's 1998-era Zope/MySQL interface is one possible read path; the wrapper can expose the same rows through any interfaces useful to consumers. Planned:</w:t>
      </w:r>
    </w:p>
    <w:p>
      <w:pPr>
        <w:pStyle w:val="ListParagraph"/>
        <w:numPr>
          <w:ilvl w:val="0"/>
          <w:numId w:val="2"/>
        </w:numPr>
      </w:pPr>
      <w:r>
        <w:rPr>
          <w:b/>
          <w:bCs/>
        </w:rPr>
        <w:t xml:space="preserve">REST endpoint </w:t>
      </w:r>
      <w:r>
        <w:t xml:space="preserve">at data.ecologicalcommons.org/sources/npn/species/{key} where {key} is any of the Greg-supplied name flavors. Returns the complete row for the species: all of Greg's fields plus an images array. Each image entry carries a URL, Greg's caption text, and an ordering position.</w:t>
      </w:r>
    </w:p>
    <w:p>
      <w:pPr>
        <w:pStyle w:val="ListParagraph"/>
        <w:numPr>
          <w:ilvl w:val="0"/>
          <w:numId w:val="2"/>
        </w:numPr>
      </w:pPr>
      <w:r>
        <w:rPr>
          <w:b/>
          <w:bCs/>
        </w:rPr>
        <w:t xml:space="preserve">Bulk JSON download </w:t>
      </w:r>
      <w:r>
        <w:t xml:space="preserve">of the whole 130-row table for applications that prefer to cache locally.</w:t>
      </w:r>
    </w:p>
    <w:p>
      <w:pPr>
        <w:pStyle w:val="ListParagraph"/>
        <w:numPr>
          <w:ilvl w:val="0"/>
          <w:numId w:val="2"/>
        </w:numPr>
      </w:pPr>
      <w:r>
        <w:rPr>
          <w:b/>
          <w:bCs/>
        </w:rPr>
        <w:t xml:space="preserve">Original Greg URL preserved </w:t>
      </w:r>
      <w:r>
        <w:t xml:space="preserve">as a redirect target, so legacy bookmarks to nativeplant.com/plants/search/plant_page_template?Acronym=… continue to function as long as Greg's server runs.</w:t>
      </w:r>
    </w:p>
    <w:p>
      <w:r>
        <w:t xml:space="preserve">MCP accessibility is not a separate interface decision — it comes for free via FERNS' existing source-registration plumbing, which exposes registered sources through the existing FERNS MCP endpoint.</w:t>
      </w:r>
    </w:p>
    <w:p>
      <w:r>
        <w:t xml:space="preserve">Illustrative response shape (not final):</w:t>
      </w:r>
    </w:p>
    <w:p>
      <w:pPr>
        <w:spacing w:after="60" w:before="60"/>
      </w:pPr>
      <w:r>
        <w:rPr>
          <w:rFonts w:ascii="Courier New" w:cs="Courier New" w:eastAsia="Courier New" w:hAnsi="Courier New"/>
          <w:sz w:val="20"/>
          <w:szCs w:val="20"/>
        </w:rPr>
        <w:t xml:space="preserve">{</w:t>
      </w:r>
    </w:p>
    <w:p>
      <w:pPr>
        <w:spacing w:after="60" w:before="60"/>
      </w:pPr>
      <w:r>
        <w:rPr>
          <w:rFonts w:ascii="Courier New" w:cs="Courier New" w:eastAsia="Courier New" w:hAnsi="Courier New"/>
          <w:sz w:val="20"/>
          <w:szCs w:val="20"/>
        </w:rPr>
        <w:t xml:space="preserve">  "acronym": "ASCTUB",</w:t>
      </w:r>
    </w:p>
    <w:p>
      <w:pPr>
        <w:spacing w:after="60" w:before="60"/>
      </w:pPr>
      <w:r>
        <w:rPr>
          <w:rFonts w:ascii="Courier New" w:cs="Courier New" w:eastAsia="Courier New" w:hAnsi="Courier New"/>
          <w:sz w:val="20"/>
          <w:szCs w:val="20"/>
        </w:rPr>
        <w:t xml:space="preserve">  "latin_name": "Asclepias tuberosa",</w:t>
      </w:r>
    </w:p>
    <w:p>
      <w:pPr>
        <w:spacing w:after="60" w:before="60"/>
      </w:pPr>
      <w:r>
        <w:rPr>
          <w:rFonts w:ascii="Courier New" w:cs="Courier New" w:eastAsia="Courier New" w:hAnsi="Courier New"/>
          <w:sz w:val="20"/>
          <w:szCs w:val="20"/>
        </w:rPr>
        <w:t xml:space="preserve">  "latin_synonym_greg": null,</w:t>
      </w:r>
    </w:p>
    <w:p>
      <w:pPr>
        <w:spacing w:after="60" w:before="60"/>
      </w:pPr>
      <w:r>
        <w:rPr>
          <w:rFonts w:ascii="Courier New" w:cs="Courier New" w:eastAsia="Courier New" w:hAnsi="Courier New"/>
          <w:sz w:val="20"/>
          <w:szCs w:val="20"/>
        </w:rPr>
        <w:t xml:space="preserve">  "common_name": "Butterfly-weed",</w:t>
      </w:r>
    </w:p>
    <w:p>
      <w:pPr>
        <w:spacing w:after="60" w:before="60"/>
      </w:pPr>
      <w:r>
        <w:rPr>
          <w:rFonts w:ascii="Courier New" w:cs="Courier New" w:eastAsia="Courier New" w:hAnsi="Courier New"/>
          <w:sz w:val="20"/>
          <w:szCs w:val="20"/>
        </w:rPr>
        <w:t xml:space="preserve">  "light": "full sun",</w:t>
      </w:r>
    </w:p>
    <w:p>
      <w:pPr>
        <w:spacing w:after="60" w:before="60"/>
      </w:pPr>
      <w:r>
        <w:rPr>
          <w:rFonts w:ascii="Courier New" w:cs="Courier New" w:eastAsia="Courier New" w:hAnsi="Courier New"/>
          <w:sz w:val="20"/>
          <w:szCs w:val="20"/>
        </w:rPr>
        <w:t xml:space="preserve">  "moisture": "dry -dry mesic",</w:t>
      </w:r>
    </w:p>
    <w:p>
      <w:pPr>
        <w:spacing w:after="60" w:before="60"/>
      </w:pPr>
      <w:r>
        <w:rPr>
          <w:rFonts w:ascii="Courier New" w:cs="Courier New" w:eastAsia="Courier New" w:hAnsi="Courier New"/>
          <w:sz w:val="20"/>
          <w:szCs w:val="20"/>
        </w:rPr>
        <w:t xml:space="preserve">  "height": "2 -3 ft.",</w:t>
      </w:r>
    </w:p>
    <w:p>
      <w:pPr>
        <w:spacing w:after="60" w:before="60"/>
      </w:pPr>
      <w:r>
        <w:rPr>
          <w:rFonts w:ascii="Courier New" w:cs="Courier New" w:eastAsia="Courier New" w:hAnsi="Courier New"/>
          <w:sz w:val="20"/>
          <w:szCs w:val="20"/>
        </w:rPr>
        <w:t xml:space="preserve">  "flowering_time": "summer",</w:t>
      </w:r>
    </w:p>
    <w:p>
      <w:pPr>
        <w:spacing w:after="60" w:before="60"/>
      </w:pPr>
      <w:r>
        <w:rPr>
          <w:rFonts w:ascii="Courier New" w:cs="Courier New" w:eastAsia="Courier New" w:hAnsi="Courier New"/>
          <w:sz w:val="20"/>
          <w:szCs w:val="20"/>
        </w:rPr>
        <w:t xml:space="preserve">  "habitat": null,</w:t>
      </w:r>
    </w:p>
    <w:p>
      <w:pPr>
        <w:spacing w:after="60" w:before="60"/>
      </w:pPr>
      <w:r>
        <w:rPr>
          <w:rFonts w:ascii="Courier New" w:cs="Courier New" w:eastAsia="Courier New" w:hAnsi="Courier New"/>
          <w:sz w:val="20"/>
          <w:szCs w:val="20"/>
        </w:rPr>
        <w:t xml:space="preserve">  "notes": "...Greg's prose...",</w:t>
      </w:r>
    </w:p>
    <w:p>
      <w:pPr>
        <w:spacing w:after="60" w:before="60"/>
      </w:pPr>
      <w:r>
        <w:rPr>
          <w:rFonts w:ascii="Courier New" w:cs="Courier New" w:eastAsia="Courier New" w:hAnsi="Courier New"/>
          <w:sz w:val="20"/>
          <w:szCs w:val="20"/>
        </w:rPr>
        <w:t xml:space="preserve">  "range_michigan": ["SE", "SW", "NL"],</w:t>
      </w:r>
    </w:p>
    <w:p>
      <w:pPr>
        <w:spacing w:after="60" w:before="60"/>
      </w:pPr>
      <w:r>
        <w:rPr>
          <w:rFonts w:ascii="Courier New" w:cs="Courier New" w:eastAsia="Courier New" w:hAnsi="Courier New"/>
          <w:sz w:val="20"/>
          <w:szCs w:val="20"/>
        </w:rPr>
        <w:t xml:space="preserve">  "npn_price_sizes": null,</w:t>
      </w:r>
    </w:p>
    <w:p>
      <w:pPr>
        <w:spacing w:after="60" w:before="60"/>
      </w:pPr>
      <w:r>
        <w:rPr>
          <w:rFonts w:ascii="Courier New" w:cs="Courier New" w:eastAsia="Courier New" w:hAnsi="Courier New"/>
          <w:sz w:val="20"/>
          <w:szCs w:val="20"/>
        </w:rPr>
        <w:t xml:space="preserve">  "images": [</w:t>
      </w:r>
    </w:p>
    <w:p>
      <w:pPr>
        <w:spacing w:after="60" w:before="60"/>
      </w:pPr>
      <w:r>
        <w:rPr>
          <w:rFonts w:ascii="Courier New" w:cs="Courier New" w:eastAsia="Courier New" w:hAnsi="Courier New"/>
          <w:sz w:val="20"/>
          <w:szCs w:val="20"/>
        </w:rPr>
        <w:t xml:space="preserve">    {</w:t>
      </w:r>
    </w:p>
    <w:p>
      <w:pPr>
        <w:spacing w:after="60" w:before="60"/>
      </w:pPr>
      <w:r>
        <w:rPr>
          <w:rFonts w:ascii="Courier New" w:cs="Courier New" w:eastAsia="Courier New" w:hAnsi="Courier New"/>
          <w:sz w:val="20"/>
          <w:szCs w:val="20"/>
        </w:rPr>
        <w:t xml:space="preserve">      "position": 1,</w:t>
      </w:r>
    </w:p>
    <w:p>
      <w:pPr>
        <w:spacing w:after="60" w:before="60"/>
      </w:pPr>
      <w:r>
        <w:rPr>
          <w:rFonts w:ascii="Courier New" w:cs="Courier New" w:eastAsia="Courier New" w:hAnsi="Courier New"/>
          <w:sz w:val="20"/>
          <w:szCs w:val="20"/>
        </w:rPr>
        <w:t xml:space="preserve">      "url": "https://res.cloudinary.com/.../NPN/Asclepias_tuberosa/1.jpg",</w:t>
      </w:r>
    </w:p>
    <w:p>
      <w:pPr>
        <w:spacing w:after="60" w:before="60"/>
      </w:pPr>
      <w:r>
        <w:rPr>
          <w:rFonts w:ascii="Courier New" w:cs="Courier New" w:eastAsia="Courier New" w:hAnsi="Courier New"/>
          <w:sz w:val="20"/>
          <w:szCs w:val="20"/>
        </w:rPr>
        <w:t xml:space="preserve">      "caption": "flower closeup",</w:t>
      </w:r>
    </w:p>
    <w:p>
      <w:pPr>
        <w:spacing w:after="60" w:before="60"/>
      </w:pPr>
      <w:r>
        <w:rPr>
          <w:rFonts w:ascii="Courier New" w:cs="Courier New" w:eastAsia="Courier New" w:hAnsi="Courier New"/>
          <w:sz w:val="20"/>
          <w:szCs w:val="20"/>
        </w:rPr>
        <w:t xml:space="preserve">      "kind": "photograph"</w:t>
      </w:r>
    </w:p>
    <w:p>
      <w:pPr>
        <w:spacing w:after="60" w:before="60"/>
      </w:pPr>
      <w:r>
        <w:rPr>
          <w:rFonts w:ascii="Courier New" w:cs="Courier New" w:eastAsia="Courier New" w:hAnsi="Courier New"/>
          <w:sz w:val="20"/>
          <w:szCs w:val="20"/>
        </w:rPr>
        <w:t xml:space="preserve">    },</w:t>
      </w:r>
    </w:p>
    <w:p>
      <w:pPr>
        <w:spacing w:after="60" w:before="60"/>
      </w:pPr>
      <w:r>
        <w:rPr>
          <w:rFonts w:ascii="Courier New" w:cs="Courier New" w:eastAsia="Courier New" w:hAnsi="Courier New"/>
          <w:sz w:val="20"/>
          <w:szCs w:val="20"/>
        </w:rPr>
        <w:t xml:space="preserve">    {</w:t>
      </w:r>
    </w:p>
    <w:p>
      <w:pPr>
        <w:spacing w:after="60" w:before="60"/>
      </w:pPr>
      <w:r>
        <w:rPr>
          <w:rFonts w:ascii="Courier New" w:cs="Courier New" w:eastAsia="Courier New" w:hAnsi="Courier New"/>
          <w:sz w:val="20"/>
          <w:szCs w:val="20"/>
        </w:rPr>
        <w:t xml:space="preserve">      "position": 2,</w:t>
      </w:r>
    </w:p>
    <w:p>
      <w:pPr>
        <w:spacing w:after="60" w:before="60"/>
      </w:pPr>
      <w:r>
        <w:rPr>
          <w:rFonts w:ascii="Courier New" w:cs="Courier New" w:eastAsia="Courier New" w:hAnsi="Courier New"/>
          <w:sz w:val="20"/>
          <w:szCs w:val="20"/>
        </w:rPr>
        <w:t xml:space="preserve">      "url": "https://res.cloudinary.com/.../NPN/Asclepias_tuberosa/2.jpg",</w:t>
      </w:r>
    </w:p>
    <w:p>
      <w:pPr>
        <w:spacing w:after="60" w:before="60"/>
      </w:pPr>
      <w:r>
        <w:rPr>
          <w:rFonts w:ascii="Courier New" w:cs="Courier New" w:eastAsia="Courier New" w:hAnsi="Courier New"/>
          <w:sz w:val="20"/>
          <w:szCs w:val="20"/>
        </w:rPr>
        <w:t xml:space="preserve">      "caption": "pen &amp; ink drawing",</w:t>
      </w:r>
    </w:p>
    <w:p>
      <w:pPr>
        <w:spacing w:after="60" w:before="60"/>
      </w:pPr>
      <w:r>
        <w:rPr>
          <w:rFonts w:ascii="Courier New" w:cs="Courier New" w:eastAsia="Courier New" w:hAnsi="Courier New"/>
          <w:sz w:val="20"/>
          <w:szCs w:val="20"/>
        </w:rPr>
        <w:t xml:space="preserve">      "kind": "drawing"</w:t>
      </w:r>
    </w:p>
    <w:p>
      <w:pPr>
        <w:spacing w:after="60" w:before="60"/>
      </w:pPr>
      <w:r>
        <w:rPr>
          <w:rFonts w:ascii="Courier New" w:cs="Courier New" w:eastAsia="Courier New" w:hAnsi="Courier New"/>
          <w:sz w:val="20"/>
          <w:szCs w:val="20"/>
        </w:rPr>
        <w:t xml:space="preserve">    },</w:t>
      </w:r>
    </w:p>
    <w:p>
      <w:pPr>
        <w:spacing w:after="60" w:before="60"/>
      </w:pPr>
      <w:r>
        <w:rPr>
          <w:rFonts w:ascii="Courier New" w:cs="Courier New" w:eastAsia="Courier New" w:hAnsi="Courier New"/>
          <w:sz w:val="20"/>
          <w:szCs w:val="20"/>
        </w:rPr>
        <w:t xml:space="preserve">    {</w:t>
      </w:r>
    </w:p>
    <w:p>
      <w:pPr>
        <w:spacing w:after="60" w:before="60"/>
      </w:pPr>
      <w:r>
        <w:rPr>
          <w:rFonts w:ascii="Courier New" w:cs="Courier New" w:eastAsia="Courier New" w:hAnsi="Courier New"/>
          <w:sz w:val="20"/>
          <w:szCs w:val="20"/>
        </w:rPr>
        <w:t xml:space="preserve">      "position": 3,</w:t>
      </w:r>
    </w:p>
    <w:p>
      <w:pPr>
        <w:spacing w:after="60" w:before="60"/>
      </w:pPr>
      <w:r>
        <w:rPr>
          <w:rFonts w:ascii="Courier New" w:cs="Courier New" w:eastAsia="Courier New" w:hAnsi="Courier New"/>
          <w:sz w:val="20"/>
          <w:szCs w:val="20"/>
        </w:rPr>
        <w:t xml:space="preserve">      "url": "https://res.cloudinary.com/.../NPN/Asclepias_tuberosa/3.jpg",</w:t>
      </w:r>
    </w:p>
    <w:p>
      <w:pPr>
        <w:spacing w:after="60" w:before="60"/>
      </w:pPr>
      <w:r>
        <w:rPr>
          <w:rFonts w:ascii="Courier New" w:cs="Courier New" w:eastAsia="Courier New" w:hAnsi="Courier New"/>
          <w:sz w:val="20"/>
          <w:szCs w:val="20"/>
        </w:rPr>
        <w:t xml:space="preserve">      "caption": "ripe seed pod",</w:t>
      </w:r>
    </w:p>
    <w:p>
      <w:pPr>
        <w:spacing w:after="60" w:before="60"/>
      </w:pPr>
      <w:r>
        <w:rPr>
          <w:rFonts w:ascii="Courier New" w:cs="Courier New" w:eastAsia="Courier New" w:hAnsi="Courier New"/>
          <w:sz w:val="20"/>
          <w:szCs w:val="20"/>
        </w:rPr>
        <w:t xml:space="preserve">      "kind": "photograph"</w:t>
      </w:r>
    </w:p>
    <w:p>
      <w:pPr>
        <w:spacing w:after="60" w:before="60"/>
      </w:pPr>
      <w:r>
        <w:rPr>
          <w:rFonts w:ascii="Courier New" w:cs="Courier New" w:eastAsia="Courier New" w:hAnsi="Courier New"/>
          <w:sz w:val="20"/>
          <w:szCs w:val="20"/>
        </w:rPr>
        <w:t xml:space="preserve">    }</w:t>
      </w:r>
    </w:p>
    <w:p>
      <w:pPr>
        <w:spacing w:after="60" w:before="60"/>
      </w:pPr>
      <w:r>
        <w:rPr>
          <w:rFonts w:ascii="Courier New" w:cs="Courier New" w:eastAsia="Courier New" w:hAnsi="Courier New"/>
          <w:sz w:val="20"/>
          <w:szCs w:val="20"/>
        </w:rPr>
        <w:t xml:space="preserve">  ],</w:t>
      </w:r>
    </w:p>
    <w:p>
      <w:pPr>
        <w:spacing w:after="60" w:before="60"/>
      </w:pPr>
      <w:r>
        <w:rPr>
          <w:rFonts w:ascii="Courier New" w:cs="Courier New" w:eastAsia="Courier New" w:hAnsi="Courier New"/>
          <w:sz w:val="20"/>
          <w:szCs w:val="20"/>
        </w:rPr>
        <w:t xml:space="preserve">  "source_url": "http://www.nativeplant.com/plants/search/plant_page_template?Acronym=ASCTUB",</w:t>
      </w:r>
    </w:p>
    <w:p>
      <w:pPr>
        <w:spacing w:after="60" w:before="60"/>
      </w:pPr>
      <w:r>
        <w:rPr>
          <w:rFonts w:ascii="Courier New" w:cs="Courier New" w:eastAsia="Courier New" w:hAnsi="Courier New"/>
          <w:sz w:val="20"/>
          <w:szCs w:val="20"/>
        </w:rPr>
        <w:t xml:space="preserve">  "provenance": {</w:t>
      </w:r>
    </w:p>
    <w:p>
      <w:pPr>
        <w:spacing w:after="60" w:before="60"/>
      </w:pPr>
      <w:r>
        <w:rPr>
          <w:rFonts w:ascii="Courier New" w:cs="Courier New" w:eastAsia="Courier New" w:hAnsi="Courier New"/>
          <w:sz w:val="20"/>
          <w:szCs w:val="20"/>
        </w:rPr>
        <w:t xml:space="preserve">    "source": "NPN",</w:t>
      </w:r>
    </w:p>
    <w:p>
      <w:pPr>
        <w:spacing w:after="60" w:before="60"/>
      </w:pPr>
      <w:r>
        <w:rPr>
          <w:rFonts w:ascii="Courier New" w:cs="Courier New" w:eastAsia="Courier New" w:hAnsi="Courier New"/>
          <w:sz w:val="20"/>
          <w:szCs w:val="20"/>
        </w:rPr>
        <w:t xml:space="preserve">    "captured_at": "...",</w:t>
      </w:r>
    </w:p>
    <w:p>
      <w:pPr>
        <w:spacing w:after="60" w:before="60"/>
      </w:pPr>
      <w:r>
        <w:rPr>
          <w:rFonts w:ascii="Courier New" w:cs="Courier New" w:eastAsia="Courier New" w:hAnsi="Courier New"/>
          <w:sz w:val="20"/>
          <w:szCs w:val="20"/>
        </w:rPr>
        <w:t xml:space="preserve">    "captured_from": "live site"</w:t>
      </w:r>
    </w:p>
    <w:p>
      <w:pPr>
        <w:spacing w:after="60" w:before="60"/>
      </w:pPr>
      <w:r>
        <w:rPr>
          <w:rFonts w:ascii="Courier New" w:cs="Courier New" w:eastAsia="Courier New" w:hAnsi="Courier New"/>
          <w:sz w:val="20"/>
          <w:szCs w:val="20"/>
        </w:rPr>
        <w:t xml:space="preserve">  }</w:t>
      </w:r>
    </w:p>
    <w:p>
      <w:pPr>
        <w:spacing w:after="60" w:before="60"/>
      </w:pPr>
      <w:r>
        <w:rPr>
          <w:rFonts w:ascii="Courier New" w:cs="Courier New" w:eastAsia="Courier New" w:hAnsi="Courier New"/>
          <w:sz w:val="20"/>
          <w:szCs w:val="20"/>
        </w:rPr>
        <w:t xml:space="preserve">}</w:t>
      </w:r>
    </w:p>
    <w:p>
      <w:pPr>
        <w:pStyle w:val="Heading2"/>
      </w:pPr>
      <w:r>
        <w:t xml:space="preserve">9.4 Image storage</w:t>
      </w:r>
    </w:p>
    <w:p>
      <w:pPr>
        <w:pStyle w:val="ListParagraph"/>
        <w:numPr>
          <w:ilvl w:val="0"/>
          <w:numId w:val="2"/>
        </w:numPr>
      </w:pPr>
      <w:r>
        <w:rPr>
          <w:b/>
          <w:bCs/>
        </w:rPr>
        <w:t xml:space="preserve">Image storage: </w:t>
      </w:r>
      <w:r>
        <w:t xml:space="preserve">images are mirrored to Cloudinary under FERNS' established naming convention (NPN source tag + accepted binomial). Greg's caption text travels with each image as metadata. No caption invention, no caption translation, no editorial pass — what Greg wrote is what gets stored. The species endpoint returns Cloudinary URLs (not Greg's original image URLs) so the data layer is resilient to nativeplant.com going dark.</w:t>
      </w:r>
    </w:p>
    <w:p>
      <w:pPr>
        <w:pStyle w:val="Heading2"/>
      </w:pPr>
      <w:r>
        <w:t xml:space="preserve">9.5 Implementation scope</w:t>
      </w:r>
    </w:p>
    <w:p>
      <w:pPr>
        <w:pStyle w:val="ListParagraph"/>
        <w:numPr>
          <w:ilvl w:val="0"/>
          <w:numId w:val="2"/>
        </w:numPr>
      </w:pPr>
      <w:r>
        <w:rPr>
          <w:b/>
          <w:bCs/>
        </w:rPr>
        <w:t xml:space="preserve">Gathering mechanism is not specified here. </w:t>
      </w:r>
      <w:r>
        <w:t xml:space="preserve">How images get from Greg's server to Cloudinary, how captions get paired to images during scraping, and how the alias index gets populated at ingestion are implementation concerns that belong to whoever builds the wrapper. The spec records what the wrapper should expose; the implementation chooses how.</w:t>
      </w:r>
    </w:p>
    <w:p>
      <w:pPr>
        <w:pStyle w:val="Heading1"/>
      </w:pPr>
      <w:r>
        <w:t xml:space="preserve">10. Permission and outreach status</w:t>
      </w:r>
    </w:p>
    <w:p>
      <w:pPr>
        <w:pStyle w:val="ListParagraph"/>
        <w:numPr>
          <w:ilvl w:val="0"/>
          <w:numId w:val="2"/>
        </w:numPr>
      </w:pPr>
      <w:r>
        <w:t xml:space="preserve">No permission requested as of this spec.</w:t>
      </w:r>
    </w:p>
    <w:p>
      <w:pPr>
        <w:pStyle w:val="ListParagraph"/>
        <w:numPr>
          <w:ilvl w:val="0"/>
          <w:numId w:val="2"/>
        </w:numPr>
      </w:pPr>
      <w:r>
        <w:t xml:space="preserve">Site is publicly accessible; no terms-of-service page observed.</w:t>
      </w:r>
    </w:p>
    <w:p>
      <w:pPr>
        <w:pStyle w:val="ListParagraph"/>
        <w:numPr>
          <w:ilvl w:val="0"/>
          <w:numId w:val="2"/>
        </w:numPr>
      </w:pPr>
      <w:r>
        <w:t xml:space="preserve">Local archival for preservation purposes is the operational posture pending contact.</w:t>
      </w:r>
    </w:p>
    <w:p>
      <w:pPr>
        <w:pStyle w:val="ListParagraph"/>
        <w:numPr>
          <w:ilvl w:val="0"/>
          <w:numId w:val="2"/>
        </w:numPr>
      </w:pPr>
      <w:r>
        <w:t xml:space="preserve">Redistribution via FERNS endpoints is gated on outreach outcome with Greg.</w:t>
      </w:r>
    </w:p>
    <w:p>
      <w:pPr>
        <w:pStyle w:val="ListParagraph"/>
        <w:numPr>
          <w:ilvl w:val="0"/>
          <w:numId w:val="2"/>
        </w:numPr>
      </w:pPr>
      <w:r>
        <w:t xml:space="preserve">Outreach posture: soft, one or two contact attempts at most. Greg may not be in a place to respond, and a non-response should not be interpreted negatively. If he is interested and stable, he is a high-value potential partner — practitioner knowledge of this depth and Michigan-genotype specificity is not easily replaced.</w:t>
      </w:r>
    </w:p>
    <w:p>
      <w:pPr>
        <w:pStyle w:val="Heading1"/>
      </w:pPr>
      <w:r>
        <w:t xml:space="preserve">11. Preservation rationale</w:t>
      </w:r>
    </w:p>
    <w:p>
      <w:r>
        <w:t xml:space="preserve">Single-operator system, dormant 5+ years, no known successor. The data exists on one server tied to one domain registration. If the domain lapses or the server is decommissioned, the data evaporates and the Wayback Machine's partial captures of dynamic Zope pages become the only fallback — and those captures are unreliable for endpoints like /plants/search/plant_page_template that depend on URL parameters.</w:t>
      </w:r>
    </w:p>
    <w:p>
      <w:r>
        <w:t xml:space="preserve">No replacement source captures Michigan-genotype practitioner notes at this granularity. BONAP, USDA PLANTS, and Michigan Flora provide taxonomy and range. None of them tell you that an Allium cernuum produces 'graceful nodding pink flower clusters [that] emerge from a clump of narrow leaves' — language a person who grew thousands of them over twenty years chose, knowing what mattered to a homeowner buying one. None of them show a photograph captioned 'underside of leaves white-wooly' next to a closeup of exactly that diagnostic feature.</w:t>
      </w:r>
    </w:p>
    <w:p>
      <w:r>
        <w:t xml:space="preserve">The preservation case stands on its own regardless of whether outreach to Greg succeeds. Mirroring the data and images is the right move now. The FERNS exposure decision can wait.</w:t>
      </w:r>
    </w:p>
    <w:p>
      <w:r>
        <w:br w:type="page"/>
      </w:r>
    </w:p>
    <w:p>
      <w:pPr>
        <w:pStyle w:val="Heading1"/>
      </w:pPr>
      <w:r>
        <w:t xml:space="preserve">12. Scraper recipe</w:t>
      </w:r>
    </w:p>
    <w:p>
      <w:r>
        <w:t xml:space="preserve">A complete scrape of the database is small: one list-page fetch, 130 detail-page fetches, plus image and caption extraction per species. The full dataset fits comfortably in tens of MB including images.</w:t>
      </w:r>
    </w:p>
    <w:p>
      <w:pPr>
        <w:pStyle w:val="Heading2"/>
      </w:pPr>
      <w:r>
        <w:t xml:space="preserve">12.1 Pseudocode</w:t>
      </w:r>
    </w:p>
    <w:p>
      <w:pPr>
        <w:spacing w:after="60" w:before="60"/>
      </w:pPr>
      <w:r>
        <w:rPr>
          <w:rFonts w:ascii="Courier New" w:cs="Courier New" w:eastAsia="Courier New" w:hAnsi="Courier New"/>
          <w:sz w:val="20"/>
          <w:szCs w:val="20"/>
        </w:rPr>
        <w:t xml:space="preserve"># 1. Fetch the list page once.</w:t>
      </w:r>
    </w:p>
    <w:p>
      <w:pPr>
        <w:spacing w:after="60" w:before="60"/>
      </w:pPr>
      <w:r>
        <w:rPr>
          <w:rFonts w:ascii="Courier New" w:cs="Courier New" w:eastAsia="Courier New" w:hAnsi="Courier New"/>
          <w:sz w:val="20"/>
          <w:szCs w:val="20"/>
        </w:rPr>
        <w:t xml:space="preserve">GET http://www.nativeplant.com/plants/search/default_list</w:t>
      </w:r>
    </w:p>
    <w:p>
      <w:pPr>
        <w:spacing w:after="60" w:before="60"/>
      </w:pPr>
      <w:r>
        <w:rPr>
          <w:rFonts w:ascii="Courier New" w:cs="Courier New" w:eastAsia="Courier New" w:hAnsi="Courier New"/>
          <w:sz w:val="20"/>
          <w:szCs w:val="20"/>
        </w:rPr>
        <w:t xml:space="preserve"/>
      </w:r>
    </w:p>
    <w:p>
      <w:pPr>
        <w:spacing w:after="60" w:before="60"/>
      </w:pPr>
      <w:r>
        <w:rPr>
          <w:rFonts w:ascii="Courier New" w:cs="Courier New" w:eastAsia="Courier New" w:hAnsi="Courier New"/>
          <w:sz w:val="20"/>
          <w:szCs w:val="20"/>
        </w:rPr>
        <w:t xml:space="preserve"># 2. Parse the HTML table. Extract for each row:</w:t>
      </w:r>
    </w:p>
    <w:p>
      <w:pPr>
        <w:spacing w:after="60" w:before="60"/>
      </w:pPr>
      <w:r>
        <w:rPr>
          <w:rFonts w:ascii="Courier New" w:cs="Courier New" w:eastAsia="Courier New" w:hAnsi="Courier New"/>
          <w:sz w:val="20"/>
          <w:szCs w:val="20"/>
        </w:rPr>
        <w:t xml:space="preserve">#    - acronym (from the ?Acronym=XXXXXX query parameter in the row's link)</w:t>
      </w:r>
    </w:p>
    <w:p>
      <w:pPr>
        <w:spacing w:after="60" w:before="60"/>
      </w:pPr>
      <w:r>
        <w:rPr>
          <w:rFonts w:ascii="Courier New" w:cs="Courier New" w:eastAsia="Courier New" w:hAnsi="Courier New"/>
          <w:sz w:val="20"/>
          <w:szCs w:val="20"/>
        </w:rPr>
        <w:t xml:space="preserve">#    - latin name, synonym (parenthetical), common name</w:t>
      </w:r>
    </w:p>
    <w:p>
      <w:pPr>
        <w:spacing w:after="60" w:before="60"/>
      </w:pPr>
      <w:r>
        <w:rPr>
          <w:rFonts w:ascii="Courier New" w:cs="Courier New" w:eastAsia="Courier New" w:hAnsi="Courier New"/>
          <w:sz w:val="20"/>
          <w:szCs w:val="20"/>
        </w:rPr>
        <w:t xml:space="preserve">#    - light, moisture, height, blooms</w:t>
      </w:r>
    </w:p>
    <w:p>
      <w:pPr>
        <w:spacing w:after="60" w:before="60"/>
      </w:pPr>
      <w:r>
        <w:rPr>
          <w:rFonts w:ascii="Courier New" w:cs="Courier New" w:eastAsia="Courier New" w:hAnsi="Courier New"/>
          <w:sz w:val="20"/>
          <w:szCs w:val="20"/>
        </w:rPr>
        <w:t xml:space="preserve"/>
      </w:r>
    </w:p>
    <w:p>
      <w:pPr>
        <w:spacing w:after="60" w:before="60"/>
      </w:pPr>
      <w:r>
        <w:rPr>
          <w:rFonts w:ascii="Courier New" w:cs="Courier New" w:eastAsia="Courier New" w:hAnsi="Courier New"/>
          <w:sz w:val="20"/>
          <w:szCs w:val="20"/>
        </w:rPr>
        <w:t xml:space="preserve"># 3. For each acronym, fetch the detail page:</w:t>
      </w:r>
    </w:p>
    <w:p>
      <w:pPr>
        <w:spacing w:after="60" w:before="60"/>
      </w:pPr>
      <w:r>
        <w:rPr>
          <w:rFonts w:ascii="Courier New" w:cs="Courier New" w:eastAsia="Courier New" w:hAnsi="Courier New"/>
          <w:sz w:val="20"/>
          <w:szCs w:val="20"/>
        </w:rPr>
        <w:t xml:space="preserve">GET http://www.nativeplant.com/plants/search/plant_page_template?Acronym={ACRONYM}</w:t>
      </w:r>
    </w:p>
    <w:p>
      <w:pPr>
        <w:spacing w:after="60" w:before="60"/>
      </w:pPr>
      <w:r>
        <w:rPr>
          <w:rFonts w:ascii="Courier New" w:cs="Courier New" w:eastAsia="Courier New" w:hAnsi="Courier New"/>
          <w:sz w:val="20"/>
          <w:szCs w:val="20"/>
        </w:rPr>
        <w:t xml:space="preserve"># Parse it for:</w:t>
      </w:r>
    </w:p>
    <w:p>
      <w:pPr>
        <w:spacing w:after="60" w:before="60"/>
      </w:pPr>
      <w:r>
        <w:rPr>
          <w:rFonts w:ascii="Courier New" w:cs="Courier New" w:eastAsia="Courier New" w:hAnsi="Courier New"/>
          <w:sz w:val="20"/>
          <w:szCs w:val="20"/>
        </w:rPr>
        <w:t xml:space="preserve">#    - habitat (empty), notes, range_michigan (SE/SW/NL/UP), prices (empty)</w:t>
      </w:r>
    </w:p>
    <w:p>
      <w:pPr>
        <w:spacing w:after="60" w:before="60"/>
      </w:pPr>
      <w:r>
        <w:rPr>
          <w:rFonts w:ascii="Courier New" w:cs="Courier New" w:eastAsia="Courier New" w:hAnsi="Courier New"/>
          <w:sz w:val="20"/>
          <w:szCs w:val="20"/>
        </w:rPr>
        <w:t xml:space="preserve">#    - all &lt;img&gt; tags and their adjacent caption text</w:t>
      </w:r>
    </w:p>
    <w:p>
      <w:pPr>
        <w:spacing w:after="60" w:before="60"/>
      </w:pPr>
      <w:r>
        <w:rPr>
          <w:rFonts w:ascii="Courier New" w:cs="Courier New" w:eastAsia="Courier New" w:hAnsi="Courier New"/>
          <w:sz w:val="20"/>
          <w:szCs w:val="20"/>
        </w:rPr>
        <w:t xml:space="preserve">#    - preserve (image_url, caption, position) tuples in page order</w:t>
      </w:r>
    </w:p>
    <w:p>
      <w:pPr>
        <w:spacing w:after="60" w:before="60"/>
      </w:pPr>
      <w:r>
        <w:rPr>
          <w:rFonts w:ascii="Courier New" w:cs="Courier New" w:eastAsia="Courier New" w:hAnsi="Courier New"/>
          <w:sz w:val="20"/>
          <w:szCs w:val="20"/>
        </w:rPr>
        <w:t xml:space="preserve"/>
      </w:r>
    </w:p>
    <w:p>
      <w:pPr>
        <w:spacing w:after="60" w:before="60"/>
      </w:pPr>
      <w:r>
        <w:rPr>
          <w:rFonts w:ascii="Courier New" w:cs="Courier New" w:eastAsia="Courier New" w:hAnsi="Courier New"/>
          <w:sz w:val="20"/>
          <w:szCs w:val="20"/>
        </w:rPr>
        <w:t xml:space="preserve"># 4. For each image URL discovered on a detail page, fetch the image bytes.</w:t>
      </w:r>
    </w:p>
    <w:p>
      <w:pPr>
        <w:spacing w:after="60" w:before="60"/>
      </w:pPr>
      <w:r>
        <w:rPr>
          <w:rFonts w:ascii="Courier New" w:cs="Courier New" w:eastAsia="Courier New" w:hAnsi="Courier New"/>
          <w:sz w:val="20"/>
          <w:szCs w:val="20"/>
        </w:rPr>
        <w:t xml:space="preserve">#    Try both the thumbnail (1.thumb.jpg) and presumed full-size (1.jpg) form.</w:t>
      </w:r>
    </w:p>
    <w:p>
      <w:pPr>
        <w:spacing w:after="60" w:before="60"/>
      </w:pPr>
      <w:r>
        <w:rPr>
          <w:rFonts w:ascii="Courier New" w:cs="Courier New" w:eastAsia="Courier New" w:hAnsi="Courier New"/>
          <w:sz w:val="20"/>
          <w:szCs w:val="20"/>
        </w:rPr>
        <w:t xml:space="preserve">#    The full-size convention is unverified — see Section 8.</w:t>
      </w:r>
    </w:p>
    <w:p>
      <w:pPr>
        <w:spacing w:after="60" w:before="60"/>
      </w:pPr>
      <w:r>
        <w:rPr>
          <w:rFonts w:ascii="Courier New" w:cs="Courier New" w:eastAsia="Courier New" w:hAnsi="Courier New"/>
          <w:sz w:val="20"/>
          <w:szCs w:val="20"/>
        </w:rPr>
        <w:t xml:space="preserve"/>
      </w:r>
    </w:p>
    <w:p>
      <w:pPr>
        <w:spacing w:after="60" w:before="60"/>
      </w:pPr>
      <w:r>
        <w:rPr>
          <w:rFonts w:ascii="Courier New" w:cs="Courier New" w:eastAsia="Courier New" w:hAnsi="Courier New"/>
          <w:sz w:val="20"/>
          <w:szCs w:val="20"/>
        </w:rPr>
        <w:t xml:space="preserve"># 5. Write to local storage:</w:t>
      </w:r>
    </w:p>
    <w:p>
      <w:pPr>
        <w:spacing w:after="60" w:before="60"/>
      </w:pPr>
      <w:r>
        <w:rPr>
          <w:rFonts w:ascii="Courier New" w:cs="Courier New" w:eastAsia="Courier New" w:hAnsi="Courier New"/>
          <w:sz w:val="20"/>
          <w:szCs w:val="20"/>
        </w:rPr>
        <w:t xml:space="preserve">    /npn_mirror/data/npn_inventory.csv          # 130 rows, list-page fields</w:t>
      </w:r>
    </w:p>
    <w:p>
      <w:pPr>
        <w:spacing w:after="60" w:before="60"/>
      </w:pPr>
      <w:r>
        <w:rPr>
          <w:rFonts w:ascii="Courier New" w:cs="Courier New" w:eastAsia="Courier New" w:hAnsi="Courier New"/>
          <w:sz w:val="20"/>
          <w:szCs w:val="20"/>
        </w:rPr>
        <w:t xml:space="preserve">    /npn_mirror/data/npn_details.csv            # 130 rows, detail-page fields</w:t>
      </w:r>
    </w:p>
    <w:p>
      <w:pPr>
        <w:spacing w:after="60" w:before="60"/>
      </w:pPr>
      <w:r>
        <w:rPr>
          <w:rFonts w:ascii="Courier New" w:cs="Courier New" w:eastAsia="Courier New" w:hAnsi="Courier New"/>
          <w:sz w:val="20"/>
          <w:szCs w:val="20"/>
        </w:rPr>
        <w:t xml:space="preserve">    /npn_mirror/data/npn_images.csv             # one row per (acronym, image, caption)</w:t>
      </w:r>
    </w:p>
    <w:p>
      <w:pPr>
        <w:spacing w:after="60" w:before="60"/>
      </w:pPr>
      <w:r>
        <w:rPr>
          <w:rFonts w:ascii="Courier New" w:cs="Courier New" w:eastAsia="Courier New" w:hAnsi="Courier New"/>
          <w:sz w:val="20"/>
          <w:szCs w:val="20"/>
        </w:rPr>
        <w:t xml:space="preserve">    /npn_mirror/images/{ACRONYM}/*.jpg          # all images per species</w:t>
      </w:r>
    </w:p>
    <w:p>
      <w:pPr>
        <w:spacing w:after="60" w:before="60"/>
      </w:pPr>
      <w:r>
        <w:rPr>
          <w:rFonts w:ascii="Courier New" w:cs="Courier New" w:eastAsia="Courier New" w:hAnsi="Courier New"/>
          <w:sz w:val="20"/>
          <w:szCs w:val="20"/>
        </w:rPr>
        <w:t xml:space="preserve">    /npn_mirror/raw/list.html                   # raw list page</w:t>
      </w:r>
    </w:p>
    <w:p>
      <w:pPr>
        <w:spacing w:after="60" w:before="60"/>
      </w:pPr>
      <w:r>
        <w:rPr>
          <w:rFonts w:ascii="Courier New" w:cs="Courier New" w:eastAsia="Courier New" w:hAnsi="Courier New"/>
          <w:sz w:val="20"/>
          <w:szCs w:val="20"/>
        </w:rPr>
        <w:t xml:space="preserve">    /npn_mirror/raw/details/{ACRONYM}.html      # raw detail pages</w:t>
      </w:r>
    </w:p>
    <w:p>
      <w:pPr>
        <w:spacing w:after="60" w:before="60"/>
      </w:pPr>
      <w:r>
        <w:rPr>
          <w:rFonts w:ascii="Courier New" w:cs="Courier New" w:eastAsia="Courier New" w:hAnsi="Courier New"/>
          <w:sz w:val="20"/>
          <w:szCs w:val="20"/>
        </w:rPr>
        <w:t xml:space="preserve"/>
      </w:r>
    </w:p>
    <w:p>
      <w:pPr>
        <w:spacing w:after="60" w:before="60"/>
      </w:pPr>
      <w:r>
        <w:rPr>
          <w:rFonts w:ascii="Courier New" w:cs="Courier New" w:eastAsia="Courier New" w:hAnsi="Courier New"/>
          <w:sz w:val="20"/>
          <w:szCs w:val="20"/>
        </w:rPr>
        <w:t xml:space="preserve"># 6. Downstream (out of scope for this recipe):</w:t>
      </w:r>
    </w:p>
    <w:p>
      <w:pPr>
        <w:spacing w:after="60" w:before="60"/>
      </w:pPr>
      <w:r>
        <w:rPr>
          <w:rFonts w:ascii="Courier New" w:cs="Courier New" w:eastAsia="Courier New" w:hAnsi="Courier New"/>
          <w:sz w:val="20"/>
          <w:szCs w:val="20"/>
        </w:rPr>
        <w:t xml:space="preserve">#    upload images to Cloudinary under FERNS naming convention</w:t>
      </w:r>
    </w:p>
    <w:p>
      <w:pPr>
        <w:spacing w:after="60" w:before="60"/>
      </w:pPr>
      <w:r>
        <w:rPr>
          <w:rFonts w:ascii="Courier New" w:cs="Courier New" w:eastAsia="Courier New" w:hAnsi="Courier New"/>
          <w:sz w:val="20"/>
          <w:szCs w:val="20"/>
        </w:rPr>
        <w:t xml:space="preserve">#    (NPN source tag + accepted binomial). Caption travels as metadata.</w:t>
      </w:r>
    </w:p>
    <w:p>
      <w:pPr>
        <w:pStyle w:val="Heading2"/>
      </w:pPr>
      <w:r>
        <w:t xml:space="preserve">12.2 Python implementation sketch</w:t>
      </w:r>
    </w:p>
    <w:p>
      <w:pPr>
        <w:spacing w:after="60" w:before="60"/>
      </w:pPr>
      <w:r>
        <w:rPr>
          <w:rFonts w:ascii="Courier New" w:cs="Courier New" w:eastAsia="Courier New" w:hAnsi="Courier New"/>
          <w:sz w:val="20"/>
          <w:szCs w:val="20"/>
        </w:rPr>
        <w:t xml:space="preserve">import requests, csv, re, os, time</w:t>
      </w:r>
    </w:p>
    <w:p>
      <w:pPr>
        <w:spacing w:after="60" w:before="60"/>
      </w:pPr>
      <w:r>
        <w:rPr>
          <w:rFonts w:ascii="Courier New" w:cs="Courier New" w:eastAsia="Courier New" w:hAnsi="Courier New"/>
          <w:sz w:val="20"/>
          <w:szCs w:val="20"/>
        </w:rPr>
        <w:t xml:space="preserve">from bs4 import BeautifulSoup</w:t>
      </w:r>
    </w:p>
    <w:p>
      <w:pPr>
        <w:spacing w:after="60" w:before="60"/>
      </w:pPr>
      <w:r>
        <w:rPr>
          <w:rFonts w:ascii="Courier New" w:cs="Courier New" w:eastAsia="Courier New" w:hAnsi="Courier New"/>
          <w:sz w:val="20"/>
          <w:szCs w:val="20"/>
        </w:rPr>
        <w:t xml:space="preserve"/>
      </w:r>
    </w:p>
    <w:p>
      <w:pPr>
        <w:spacing w:after="60" w:before="60"/>
      </w:pPr>
      <w:r>
        <w:rPr>
          <w:rFonts w:ascii="Courier New" w:cs="Courier New" w:eastAsia="Courier New" w:hAnsi="Courier New"/>
          <w:sz w:val="20"/>
          <w:szCs w:val="20"/>
        </w:rPr>
        <w:t xml:space="preserve">BASE = 'http://www.nativeplant.com'</w:t>
      </w:r>
    </w:p>
    <w:p>
      <w:pPr>
        <w:spacing w:after="60" w:before="60"/>
      </w:pPr>
      <w:r>
        <w:rPr>
          <w:rFonts w:ascii="Courier New" w:cs="Courier New" w:eastAsia="Courier New" w:hAnsi="Courier New"/>
          <w:sz w:val="20"/>
          <w:szCs w:val="20"/>
        </w:rPr>
        <w:t xml:space="preserve">OUT = 'npn_mirror'</w:t>
      </w:r>
    </w:p>
    <w:p>
      <w:pPr>
        <w:spacing w:after="60" w:before="60"/>
      </w:pPr>
      <w:r>
        <w:rPr>
          <w:rFonts w:ascii="Courier New" w:cs="Courier New" w:eastAsia="Courier New" w:hAnsi="Courier New"/>
          <w:sz w:val="20"/>
          <w:szCs w:val="20"/>
        </w:rPr>
        <w:t xml:space="preserve">os.makedirs(f'{OUT}/raw/details', exist_ok=True)</w:t>
      </w:r>
    </w:p>
    <w:p>
      <w:pPr>
        <w:spacing w:after="60" w:before="60"/>
      </w:pPr>
      <w:r>
        <w:rPr>
          <w:rFonts w:ascii="Courier New" w:cs="Courier New" w:eastAsia="Courier New" w:hAnsi="Courier New"/>
          <w:sz w:val="20"/>
          <w:szCs w:val="20"/>
        </w:rPr>
        <w:t xml:space="preserve">os.makedirs(f'{OUT}/data', exist_ok=True)</w:t>
      </w:r>
    </w:p>
    <w:p>
      <w:pPr>
        <w:spacing w:after="60" w:before="60"/>
      </w:pPr>
      <w:r>
        <w:rPr>
          <w:rFonts w:ascii="Courier New" w:cs="Courier New" w:eastAsia="Courier New" w:hAnsi="Courier New"/>
          <w:sz w:val="20"/>
          <w:szCs w:val="20"/>
        </w:rPr>
        <w:t xml:space="preserve"/>
      </w:r>
    </w:p>
    <w:p>
      <w:pPr>
        <w:spacing w:after="60" w:before="60"/>
      </w:pPr>
      <w:r>
        <w:rPr>
          <w:rFonts w:ascii="Courier New" w:cs="Courier New" w:eastAsia="Courier New" w:hAnsi="Courier New"/>
          <w:sz w:val="20"/>
          <w:szCs w:val="20"/>
        </w:rPr>
        <w:t xml:space="preserve"># Step 1: list page</w:t>
      </w:r>
    </w:p>
    <w:p>
      <w:pPr>
        <w:spacing w:after="60" w:before="60"/>
      </w:pPr>
      <w:r>
        <w:rPr>
          <w:rFonts w:ascii="Courier New" w:cs="Courier New" w:eastAsia="Courier New" w:hAnsi="Courier New"/>
          <w:sz w:val="20"/>
          <w:szCs w:val="20"/>
        </w:rPr>
        <w:t xml:space="preserve">r = requests.get(f'{BASE}/plants/search/default_list', timeout=30)</w:t>
      </w:r>
    </w:p>
    <w:p>
      <w:pPr>
        <w:spacing w:after="60" w:before="60"/>
      </w:pPr>
      <w:r>
        <w:rPr>
          <w:rFonts w:ascii="Courier New" w:cs="Courier New" w:eastAsia="Courier New" w:hAnsi="Courier New"/>
          <w:sz w:val="20"/>
          <w:szCs w:val="20"/>
        </w:rPr>
        <w:t xml:space="preserve">open(f'{OUT}/raw/list.html', 'wb').write(r.content)</w:t>
      </w:r>
    </w:p>
    <w:p>
      <w:pPr>
        <w:spacing w:after="60" w:before="60"/>
      </w:pPr>
      <w:r>
        <w:rPr>
          <w:rFonts w:ascii="Courier New" w:cs="Courier New" w:eastAsia="Courier New" w:hAnsi="Courier New"/>
          <w:sz w:val="20"/>
          <w:szCs w:val="20"/>
        </w:rPr>
        <w:t xml:space="preserve">soup = BeautifulSoup(r.content, 'html.parser')</w:t>
      </w:r>
    </w:p>
    <w:p>
      <w:pPr>
        <w:spacing w:after="60" w:before="60"/>
      </w:pPr>
      <w:r>
        <w:rPr>
          <w:rFonts w:ascii="Courier New" w:cs="Courier New" w:eastAsia="Courier New" w:hAnsi="Courier New"/>
          <w:sz w:val="20"/>
          <w:szCs w:val="20"/>
        </w:rPr>
        <w:t xml:space="preserve"/>
      </w:r>
    </w:p>
    <w:p>
      <w:pPr>
        <w:spacing w:after="60" w:before="60"/>
      </w:pPr>
      <w:r>
        <w:rPr>
          <w:rFonts w:ascii="Courier New" w:cs="Courier New" w:eastAsia="Courier New" w:hAnsi="Courier New"/>
          <w:sz w:val="20"/>
          <w:szCs w:val="20"/>
        </w:rPr>
        <w:t xml:space="preserve">acronyms = set()</w:t>
      </w:r>
    </w:p>
    <w:p>
      <w:pPr>
        <w:spacing w:after="60" w:before="60"/>
      </w:pPr>
      <w:r>
        <w:rPr>
          <w:rFonts w:ascii="Courier New" w:cs="Courier New" w:eastAsia="Courier New" w:hAnsi="Courier New"/>
          <w:sz w:val="20"/>
          <w:szCs w:val="20"/>
        </w:rPr>
        <w:t xml:space="preserve">for a in soup.find_all('a', href=True):</w:t>
      </w:r>
    </w:p>
    <w:p>
      <w:pPr>
        <w:spacing w:after="60" w:before="60"/>
      </w:pPr>
      <w:r>
        <w:rPr>
          <w:rFonts w:ascii="Courier New" w:cs="Courier New" w:eastAsia="Courier New" w:hAnsi="Courier New"/>
          <w:sz w:val="20"/>
          <w:szCs w:val="20"/>
        </w:rPr>
        <w:t xml:space="preserve">    m = re.search(r'Acronym=([A-Z]{6})', a['href'])</w:t>
      </w:r>
    </w:p>
    <w:p>
      <w:pPr>
        <w:spacing w:after="60" w:before="60"/>
      </w:pPr>
      <w:r>
        <w:rPr>
          <w:rFonts w:ascii="Courier New" w:cs="Courier New" w:eastAsia="Courier New" w:hAnsi="Courier New"/>
          <w:sz w:val="20"/>
          <w:szCs w:val="20"/>
        </w:rPr>
        <w:t xml:space="preserve">    if m: acronyms.add(m.group(1))</w:t>
      </w:r>
    </w:p>
    <w:p>
      <w:pPr>
        <w:spacing w:after="60" w:before="60"/>
      </w:pPr>
      <w:r>
        <w:rPr>
          <w:rFonts w:ascii="Courier New" w:cs="Courier New" w:eastAsia="Courier New" w:hAnsi="Courier New"/>
          <w:sz w:val="20"/>
          <w:szCs w:val="20"/>
        </w:rPr>
        <w:t xml:space="preserve"/>
      </w:r>
    </w:p>
    <w:p>
      <w:pPr>
        <w:spacing w:after="60" w:before="60"/>
      </w:pPr>
      <w:r>
        <w:rPr>
          <w:rFonts w:ascii="Courier New" w:cs="Courier New" w:eastAsia="Courier New" w:hAnsi="Courier New"/>
          <w:sz w:val="20"/>
          <w:szCs w:val="20"/>
        </w:rPr>
        <w:t xml:space="preserve"># Step 2: each detail page, capture HTML + image-caption pairs</w:t>
      </w:r>
    </w:p>
    <w:p>
      <w:pPr>
        <w:spacing w:after="60" w:before="60"/>
      </w:pPr>
      <w:r>
        <w:rPr>
          <w:rFonts w:ascii="Courier New" w:cs="Courier New" w:eastAsia="Courier New" w:hAnsi="Courier New"/>
          <w:sz w:val="20"/>
          <w:szCs w:val="20"/>
        </w:rPr>
        <w:t xml:space="preserve">image_rows = []</w:t>
      </w:r>
    </w:p>
    <w:p>
      <w:pPr>
        <w:spacing w:after="60" w:before="60"/>
      </w:pPr>
      <w:r>
        <w:rPr>
          <w:rFonts w:ascii="Courier New" w:cs="Courier New" w:eastAsia="Courier New" w:hAnsi="Courier New"/>
          <w:sz w:val="20"/>
          <w:szCs w:val="20"/>
        </w:rPr>
        <w:t xml:space="preserve">for ac in sorted(acronyms):</w:t>
      </w:r>
    </w:p>
    <w:p>
      <w:pPr>
        <w:spacing w:after="60" w:before="60"/>
      </w:pPr>
      <w:r>
        <w:rPr>
          <w:rFonts w:ascii="Courier New" w:cs="Courier New" w:eastAsia="Courier New" w:hAnsi="Courier New"/>
          <w:sz w:val="20"/>
          <w:szCs w:val="20"/>
        </w:rPr>
        <w:t xml:space="preserve">    r = requests.get(f'{BASE}/plants/search/plant_page_template',</w:t>
      </w:r>
    </w:p>
    <w:p>
      <w:pPr>
        <w:spacing w:after="60" w:before="60"/>
      </w:pPr>
      <w:r>
        <w:rPr>
          <w:rFonts w:ascii="Courier New" w:cs="Courier New" w:eastAsia="Courier New" w:hAnsi="Courier New"/>
          <w:sz w:val="20"/>
          <w:szCs w:val="20"/>
        </w:rPr>
        <w:t xml:space="preserve">                     params={'Acronym': ac}, timeout=30)</w:t>
      </w:r>
    </w:p>
    <w:p>
      <w:pPr>
        <w:spacing w:after="60" w:before="60"/>
      </w:pPr>
      <w:r>
        <w:rPr>
          <w:rFonts w:ascii="Courier New" w:cs="Courier New" w:eastAsia="Courier New" w:hAnsi="Courier New"/>
          <w:sz w:val="20"/>
          <w:szCs w:val="20"/>
        </w:rPr>
        <w:t xml:space="preserve">    open(f'{OUT}/raw/details/{ac}.html', 'wb').write(r.content)</w:t>
      </w:r>
    </w:p>
    <w:p>
      <w:pPr>
        <w:spacing w:after="60" w:before="60"/>
      </w:pPr>
      <w:r>
        <w:rPr>
          <w:rFonts w:ascii="Courier New" w:cs="Courier New" w:eastAsia="Courier New" w:hAnsi="Courier New"/>
          <w:sz w:val="20"/>
          <w:szCs w:val="20"/>
        </w:rPr>
        <w:t xml:space="preserve">    page = BeautifulSoup(r.content, 'html.parser')</w:t>
      </w:r>
    </w:p>
    <w:p>
      <w:pPr>
        <w:spacing w:after="60" w:before="60"/>
      </w:pPr>
      <w:r>
        <w:rPr>
          <w:rFonts w:ascii="Courier New" w:cs="Courier New" w:eastAsia="Courier New" w:hAnsi="Courier New"/>
          <w:sz w:val="20"/>
          <w:szCs w:val="20"/>
        </w:rPr>
        <w:t xml:space="preserve"/>
      </w:r>
    </w:p>
    <w:p>
      <w:pPr>
        <w:spacing w:after="60" w:before="60"/>
      </w:pPr>
      <w:r>
        <w:rPr>
          <w:rFonts w:ascii="Courier New" w:cs="Courier New" w:eastAsia="Courier New" w:hAnsi="Courier New"/>
          <w:sz w:val="20"/>
          <w:szCs w:val="20"/>
        </w:rPr>
        <w:t xml:space="preserve">    # Pair each &lt;img&gt; with its caption text.</w:t>
      </w:r>
    </w:p>
    <w:p>
      <w:pPr>
        <w:spacing w:after="60" w:before="60"/>
      </w:pPr>
      <w:r>
        <w:rPr>
          <w:rFonts w:ascii="Courier New" w:cs="Courier New" w:eastAsia="Courier New" w:hAnsi="Courier New"/>
          <w:sz w:val="20"/>
          <w:szCs w:val="20"/>
        </w:rPr>
        <w:t xml:space="preserve">    # On Greg's pages caption text sits directly below each image.</w:t>
      </w:r>
    </w:p>
    <w:p>
      <w:pPr>
        <w:spacing w:after="60" w:before="60"/>
      </w:pPr>
      <w:r>
        <w:rPr>
          <w:rFonts w:ascii="Courier New" w:cs="Courier New" w:eastAsia="Courier New" w:hAnsi="Courier New"/>
          <w:sz w:val="20"/>
          <w:szCs w:val="20"/>
        </w:rPr>
        <w:t xml:space="preserve">    # Exact HTML structure to be confirmed on first run; expected</w:t>
      </w:r>
    </w:p>
    <w:p>
      <w:pPr>
        <w:spacing w:after="60" w:before="60"/>
      </w:pPr>
      <w:r>
        <w:rPr>
          <w:rFonts w:ascii="Courier New" w:cs="Courier New" w:eastAsia="Courier New" w:hAnsi="Courier New"/>
          <w:sz w:val="20"/>
          <w:szCs w:val="20"/>
        </w:rPr>
        <w:t xml:space="preserve">    # patterns: &lt;img&gt; followed by text node, or &lt;img&gt; inside a cell</w:t>
      </w:r>
    </w:p>
    <w:p>
      <w:pPr>
        <w:spacing w:after="60" w:before="60"/>
      </w:pPr>
      <w:r>
        <w:rPr>
          <w:rFonts w:ascii="Courier New" w:cs="Courier New" w:eastAsia="Courier New" w:hAnsi="Courier New"/>
          <w:sz w:val="20"/>
          <w:szCs w:val="20"/>
        </w:rPr>
        <w:t xml:space="preserve">    # with caption in the next cell/row.</w:t>
      </w:r>
    </w:p>
    <w:p>
      <w:pPr>
        <w:spacing w:after="60" w:before="60"/>
      </w:pPr>
      <w:r>
        <w:rPr>
          <w:rFonts w:ascii="Courier New" w:cs="Courier New" w:eastAsia="Courier New" w:hAnsi="Courier New"/>
          <w:sz w:val="20"/>
          <w:szCs w:val="20"/>
        </w:rPr>
        <w:t xml:space="preserve">    for pos, img in enumerate(page.find_all('img'), start=1):</w:t>
      </w:r>
    </w:p>
    <w:p>
      <w:pPr>
        <w:spacing w:after="60" w:before="60"/>
      </w:pPr>
      <w:r>
        <w:rPr>
          <w:rFonts w:ascii="Courier New" w:cs="Courier New" w:eastAsia="Courier New" w:hAnsi="Courier New"/>
          <w:sz w:val="20"/>
          <w:szCs w:val="20"/>
        </w:rPr>
        <w:t xml:space="preserve">        caption = extract_caption_for_image(img)  # site-specific</w:t>
      </w:r>
    </w:p>
    <w:p>
      <w:pPr>
        <w:spacing w:after="60" w:before="60"/>
      </w:pPr>
      <w:r>
        <w:rPr>
          <w:rFonts w:ascii="Courier New" w:cs="Courier New" w:eastAsia="Courier New" w:hAnsi="Courier New"/>
          <w:sz w:val="20"/>
          <w:szCs w:val="20"/>
        </w:rPr>
        <w:t xml:space="preserve">        image_rows.append((ac, pos, img.get('src'), caption))</w:t>
      </w:r>
    </w:p>
    <w:p>
      <w:pPr>
        <w:spacing w:after="60" w:before="60"/>
      </w:pPr>
      <w:r>
        <w:rPr>
          <w:rFonts w:ascii="Courier New" w:cs="Courier New" w:eastAsia="Courier New" w:hAnsi="Courier New"/>
          <w:sz w:val="20"/>
          <w:szCs w:val="20"/>
        </w:rPr>
        <w:t xml:space="preserve"/>
      </w:r>
    </w:p>
    <w:p>
      <w:pPr>
        <w:spacing w:after="60" w:before="60"/>
      </w:pPr>
      <w:r>
        <w:rPr>
          <w:rFonts w:ascii="Courier New" w:cs="Courier New" w:eastAsia="Courier New" w:hAnsi="Courier New"/>
          <w:sz w:val="20"/>
          <w:szCs w:val="20"/>
        </w:rPr>
        <w:t xml:space="preserve">    time.sleep(0.5)  # gentle on Greg's old server</w:t>
      </w:r>
    </w:p>
    <w:p>
      <w:pPr>
        <w:spacing w:after="60" w:before="60"/>
      </w:pPr>
      <w:r>
        <w:rPr>
          <w:rFonts w:ascii="Courier New" w:cs="Courier New" w:eastAsia="Courier New" w:hAnsi="Courier New"/>
          <w:sz w:val="20"/>
          <w:szCs w:val="20"/>
        </w:rPr>
        <w:t xml:space="preserve"/>
      </w:r>
    </w:p>
    <w:p>
      <w:pPr>
        <w:spacing w:after="60" w:before="60"/>
      </w:pPr>
      <w:r>
        <w:rPr>
          <w:rFonts w:ascii="Courier New" w:cs="Courier New" w:eastAsia="Courier New" w:hAnsi="Courier New"/>
          <w:sz w:val="20"/>
          <w:szCs w:val="20"/>
        </w:rPr>
        <w:t xml:space="preserve"># Step 3: image bytes</w:t>
      </w:r>
    </w:p>
    <w:p>
      <w:pPr>
        <w:spacing w:after="60" w:before="60"/>
      </w:pPr>
      <w:r>
        <w:rPr>
          <w:rFonts w:ascii="Courier New" w:cs="Courier New" w:eastAsia="Courier New" w:hAnsi="Courier New"/>
          <w:sz w:val="20"/>
          <w:szCs w:val="20"/>
        </w:rPr>
        <w:t xml:space="preserve">for ac, pos, src, caption in image_rows:</w:t>
      </w:r>
    </w:p>
    <w:p>
      <w:pPr>
        <w:spacing w:after="60" w:before="60"/>
      </w:pPr>
      <w:r>
        <w:rPr>
          <w:rFonts w:ascii="Courier New" w:cs="Courier New" w:eastAsia="Courier New" w:hAnsi="Courier New"/>
          <w:sz w:val="20"/>
          <w:szCs w:val="20"/>
        </w:rPr>
        <w:t xml:space="preserve">    url = src if src.startswith('http') else f'{BASE}{src}'</w:t>
      </w:r>
    </w:p>
    <w:p>
      <w:pPr>
        <w:spacing w:after="60" w:before="60"/>
      </w:pPr>
      <w:r>
        <w:rPr>
          <w:rFonts w:ascii="Courier New" w:cs="Courier New" w:eastAsia="Courier New" w:hAnsi="Courier New"/>
          <w:sz w:val="20"/>
          <w:szCs w:val="20"/>
        </w:rPr>
        <w:t xml:space="preserve">    os.makedirs(f'{OUT}/images/{ac}', exist_ok=True)</w:t>
      </w:r>
    </w:p>
    <w:p>
      <w:pPr>
        <w:spacing w:after="60" w:before="60"/>
      </w:pPr>
      <w:r>
        <w:rPr>
          <w:rFonts w:ascii="Courier New" w:cs="Courier New" w:eastAsia="Courier New" w:hAnsi="Courier New"/>
          <w:sz w:val="20"/>
          <w:szCs w:val="20"/>
        </w:rPr>
        <w:t xml:space="preserve">    r = requests.get(url, timeout=30)</w:t>
      </w:r>
    </w:p>
    <w:p>
      <w:pPr>
        <w:spacing w:after="60" w:before="60"/>
      </w:pPr>
      <w:r>
        <w:rPr>
          <w:rFonts w:ascii="Courier New" w:cs="Courier New" w:eastAsia="Courier New" w:hAnsi="Courier New"/>
          <w:sz w:val="20"/>
          <w:szCs w:val="20"/>
        </w:rPr>
        <w:t xml:space="preserve">    if r.status_code == 200 and r.content[:3] == b'\xff\xd8\xff':</w:t>
      </w:r>
    </w:p>
    <w:p>
      <w:pPr>
        <w:spacing w:after="60" w:before="60"/>
      </w:pPr>
      <w:r>
        <w:rPr>
          <w:rFonts w:ascii="Courier New" w:cs="Courier New" w:eastAsia="Courier New" w:hAnsi="Courier New"/>
          <w:sz w:val="20"/>
          <w:szCs w:val="20"/>
        </w:rPr>
        <w:t xml:space="preserve">        fname = os.path.basename(url)</w:t>
      </w:r>
    </w:p>
    <w:p>
      <w:pPr>
        <w:spacing w:after="60" w:before="60"/>
      </w:pPr>
      <w:r>
        <w:rPr>
          <w:rFonts w:ascii="Courier New" w:cs="Courier New" w:eastAsia="Courier New" w:hAnsi="Courier New"/>
          <w:sz w:val="20"/>
          <w:szCs w:val="20"/>
        </w:rPr>
        <w:t xml:space="preserve">        open(f'{OUT}/images/{ac}/{fname}', 'wb').write(r.content)</w:t>
      </w:r>
    </w:p>
    <w:p>
      <w:pPr>
        <w:spacing w:after="60" w:before="60"/>
      </w:pPr>
      <w:r>
        <w:rPr>
          <w:rFonts w:ascii="Courier New" w:cs="Courier New" w:eastAsia="Courier New" w:hAnsi="Courier New"/>
          <w:sz w:val="20"/>
          <w:szCs w:val="20"/>
        </w:rPr>
        <w:t xml:space="preserve">    time.sleep(0.2)</w:t>
      </w:r>
    </w:p>
    <w:p>
      <w:pPr>
        <w:spacing w:after="60" w:before="60"/>
      </w:pPr>
      <w:r>
        <w:rPr>
          <w:rFonts w:ascii="Courier New" w:cs="Courier New" w:eastAsia="Courier New" w:hAnsi="Courier New"/>
          <w:sz w:val="20"/>
          <w:szCs w:val="20"/>
        </w:rPr>
        <w:t xml:space="preserve"/>
      </w:r>
    </w:p>
    <w:p>
      <w:pPr>
        <w:spacing w:after="60" w:before="60"/>
      </w:pPr>
      <w:r>
        <w:rPr>
          <w:rFonts w:ascii="Courier New" w:cs="Courier New" w:eastAsia="Courier New" w:hAnsi="Courier New"/>
          <w:sz w:val="20"/>
          <w:szCs w:val="20"/>
        </w:rPr>
        <w:t xml:space="preserve"># Step 4: write npn_images.csv with (acronym, position, url, caption)</w:t>
      </w:r>
    </w:p>
    <w:p>
      <w:pPr>
        <w:pStyle w:val="Heading2"/>
      </w:pPr>
      <w:r>
        <w:t xml:space="preserve">12.3 Notes for the operator</w:t>
      </w:r>
    </w:p>
    <w:p>
      <w:pPr>
        <w:pStyle w:val="ListParagraph"/>
        <w:numPr>
          <w:ilvl w:val="0"/>
          <w:numId w:val="2"/>
        </w:numPr>
      </w:pPr>
      <w:r>
        <w:t xml:space="preserve">This is a small, low-traffic, twenty-year-old server. Use a 0.2–0.5s sleep between requests. There is no reason to hammer it.</w:t>
      </w:r>
    </w:p>
    <w:p>
      <w:pPr>
        <w:pStyle w:val="ListParagraph"/>
        <w:numPr>
          <w:ilvl w:val="0"/>
          <w:numId w:val="2"/>
        </w:numPr>
      </w:pPr>
      <w:r>
        <w:t xml:space="preserve">Identify yourself with a clear User-Agent string (e.g. 'EcologicalCommons-archive/1.0 jonathan@ecologicalcommons.org').</w:t>
      </w:r>
    </w:p>
    <w:p>
      <w:pPr>
        <w:pStyle w:val="ListParagraph"/>
        <w:numPr>
          <w:ilvl w:val="0"/>
          <w:numId w:val="2"/>
        </w:numPr>
      </w:pPr>
      <w:r>
        <w:t xml:space="preserve">The full scrape (list page + 130 detail pages + images + caption extraction) should complete in well under an hour.</w:t>
      </w:r>
    </w:p>
    <w:p>
      <w:pPr>
        <w:pStyle w:val="ListParagraph"/>
        <w:numPr>
          <w:ilvl w:val="0"/>
          <w:numId w:val="2"/>
        </w:numPr>
      </w:pPr>
      <w:r>
        <w:t xml:space="preserve">The exact HTML pattern that pairs images to captions has not been verified at the markup level. The first scraper run should inspect the actual &lt;img&gt; markup on a known multi-image page (e.g. ANTPAL, ASCTUB) and confirm the pairing logic before processing all 130 species.</w:t>
      </w:r>
    </w:p>
    <w:p>
      <w:pPr>
        <w:pStyle w:val="ListParagraph"/>
        <w:numPr>
          <w:ilvl w:val="0"/>
          <w:numId w:val="2"/>
        </w:numPr>
      </w:pPr>
      <w:r>
        <w:t xml:space="preserve">Re-run periodically. If Greg ever updates anything, capture the diff. If the server ever stops responding, the local mirror becomes the canonical copy.</w:t>
      </w:r>
    </w:p>
    <w:p>
      <w:pPr>
        <w:pStyle w:val="ListParagraph"/>
        <w:numPr>
          <w:ilvl w:val="0"/>
          <w:numId w:val="2"/>
        </w:numPr>
      </w:pPr>
      <w:r>
        <w:t xml:space="preserve">Image MIME-type sniffing in the script catches HTML 404 bodies dressed as JPEGs — Zope sometimes returns 200 with an HTML error page rather than a real 404.</w:t>
      </w:r>
    </w:p>
    <w:p>
      <w:pPr>
        <w:pStyle w:val="ListParagraph"/>
        <w:numPr>
          <w:ilvl w:val="0"/>
          <w:numId w:val="2"/>
        </w:numPr>
      </w:pPr>
      <w:r>
        <w:t xml:space="preserve">Cloudinary upload is a separate downstream step. The scrape produces a complete local mirror; the upload pipeline reads from that mirror and uses FERNS' established naming convention (NPN source tag + accepted binomial, caption preserved as Cloudinary image metadata). The scraper itself does not need to know about Cloudinary.</w:t>
      </w:r>
    </w:p>
    <w:p>
      <w:r>
        <w:br w:type="page"/>
      </w:r>
    </w:p>
    <w:p>
      <w:pPr>
        <w:pStyle w:val="Heading1"/>
      </w:pPr>
      <w:r>
        <w:t xml:space="preserve">13. Full 130-species inventory (snapshot, May 12, 2026)</w:t>
      </w:r>
    </w:p>
    <w:p>
      <w:r>
        <w:t xml:space="preserve">All fields below come from a single fetch of the list-page endpoint on May 11, 2026. No external reconciliation has been applied. The Synonym column shows whatever parenthesized binomial Greg himself wrote into the Latin-name cell; an empty Synonym means no annotation was present. The 'Img?' column reflects whether the list page references a thumbnail image for that species (it does, for all 130). Image bytes have not been fetched at the time of this spec; per-species image counts and captions are detail-page content that becomes known once the scraper runs (see Section 12).</w:t>
      </w:r>
    </w:p>
    <w:p>
      <w:pPr>
        <w:sectPr>
          <w:pgSz w:w="12240" w:h="15840" w:orient="portrait"/>
          <w:pgMar w:top="1080" w:right="1080" w:bottom="1080" w:left="1080" w:header="708" w:footer="708" w:gutter="0"/>
          <w:pgNumType/>
          <w:docGrid w:linePitch="360"/>
        </w:sectPr>
      </w:pPr>
    </w:p>
    <w:p>
      <w:pPr>
        <w:spacing w:after="60"/>
      </w:pPr>
      <w:r>
        <w:rPr>
          <w:sz w:val="4"/>
          <w:szCs w:val="4"/>
        </w:rPr>
        <w:t xml:space="preserve"> </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700"/>
        <w:gridCol w:w="1900"/>
        <w:gridCol w:w="1500"/>
        <w:gridCol w:w="1500"/>
        <w:gridCol w:w="1100"/>
        <w:gridCol w:w="1500"/>
        <w:gridCol w:w="76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Acronym</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Latin name</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Synonym (Greg's)</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Common name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Light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Moisture</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Height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Blooms</w:t>
            </w:r>
          </w:p>
        </w:tc>
        <w:tc>
          <w:tcPr>
            <w:tcW w:type="dxa" w:w="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Img?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ACHMIL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Achillea millefolium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Yarrow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ACOCAL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Acorus calamus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Sweet-flag; calamus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ACTPAC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Actaea pachypoda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White Baneberry; Doll's-eyes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AGANEP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Agastache nepetoides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Yellow Giant Hyssop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AGRGRY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Agrimonia gryposepala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Tall Agrimony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shade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AGRPAR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Agrimonia parviflora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Swamp Agrimony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ALLCER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Allium cernuum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Nodding Wild Onion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1 -1.5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ANDGER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Andropogon gerardii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Big bluestem 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ANECAN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Anemone canadensis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Canada anemone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ANEVIR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Anemone virginiana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Thimbleweed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ANTPAL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Antennaria parlinii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Smooth pussytoes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APOCAN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Apocynum cannabinum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Indian Hemp; Hemp Dogbane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-pt.shade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AQUCAN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Aquilegia canadensis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Columbine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shade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ARARAC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Aralia racemosa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Spikenard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ASACAN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Asarum canadense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Wild-ginger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ASCEXA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Asclepias exaltata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Poke milkweed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ASCINC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Asclepias incarnata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Swamp Milkweed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ASCSYR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Asclepias syriaca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Common Milkweed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ASCTUB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Asclepias tuberosa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Butterfly-weed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ASTCOR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cordifolius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cordifolium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Heart-leaved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ASTFIR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firmus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firmum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Smooth Swamp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ASTLAE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laevis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laeve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Smooth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ASTLAT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lateriflorus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lateriflorum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Calico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-pt.sun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ASTNOV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novae-angliae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novae-angliae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New-England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ASTOOL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oolentangiensis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oolentangiense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Sky Blue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ASTSAG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sagittifolius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urophyllum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Arrow-leaved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ASTSHO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shortii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shortii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Short's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ASTUMB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umbellatus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Doellingeria umbellata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Tall Flat-top White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BOECYL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Boehmeria cylindrica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False Nettle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shade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BRAERE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Brachyelytrum erectum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Long-awned Wood 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CAMAME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Campanula americana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Campanulastrum americanum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Tall Bellflower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light shade -pt.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CXBICK</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bicknellii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Prairie sedge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2 -2.5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CXGRAY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grayi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Gray's sedge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part sun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CXMUSK</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muskingumensis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Muskingum sedge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CXPENS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pensylvanica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Pennsylvania sedge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CXROSE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rosea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radiata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Wood sedge, Rosy sedge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CXTENE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tenera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Quill sedge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part 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CXVULP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vulpinoidea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Fox sedge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CASHEB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Cassia hebecarpa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Senna hebecarpa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Senna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CEPOCC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Cephalanthus occidentalis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Buttonbush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CHEGLB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Chelone glabra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Turtlehead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CLEVIR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Clematis virginiana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Virgin's bower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medium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COLCAN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Collinsonia canadensis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Stoneroot, Richweed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CORLAN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Coreopsis lanceolata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Sand coreopsis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CORTRP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Coreopsis tripteris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Tall coreopsis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CORSTO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Cornus stolonifera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Cornus sericea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Red-osier dogwood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6 -10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ERASPE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Eragrostis spectabilis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Tumble grass; purple love 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ERIPUL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Erigeron pulchellus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Robin's plantain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EUOOBO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Euonymus obovata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Creeping Strawberry-bush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EUPMAM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Eupatorium maculatum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Eutrochium maculatum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Joe-pye 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EUPPER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Eupatorium perfoliatum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Boneset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FRAVIR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Fragaria virginiana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strawberry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GENAND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Gentiana andrewsii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Closed Gentian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Bottle gentian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part 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GERMAC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Geranium maculatum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geranium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 pt.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HELAUT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Helenium autumnale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Sneezeweed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 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HELDIV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Helianthus divaricatus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Woodland sunflower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shade -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HELPAU</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Helianthus pauciflorus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Prairie sunflower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HELSTR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Helianthus strumosus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Pale-leaved sunflower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HELHEL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Heliopsis helianthoides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False sunflower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HEPAME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Hepatica americana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Round-lobed hepatica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3- 6 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HEUAME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Heuchera americana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Alum root, Wild Coral bells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 early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HIEVEN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Hieracium venosum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Rattlesnake 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HYPPRO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Hypericum prolificum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Shrubby st.john's-wort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medium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5 -10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HYPPUN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Hypericum punctatum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Spotted st. john's-wort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1.5 -2.5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HYSPAT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Hystrix patula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Elymus hystrix</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Bottlebrush 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ILEVER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Ilex verticillata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Winterberry; michigan holly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6 -10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IRIVIR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Iris virginica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Southern blue flag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JEFDIP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Jeffersonia diphylla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Twinleaf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1 -1.5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JUNEFF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Juncus effusus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Soft-stemmed rush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JUNTEN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Juncus tenuis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Roadside rush; path rush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LIAASP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Liatris aspera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Rough blazing star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LIASCA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Liatris scariosa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Northern blazing star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medium to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LIASPI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Liatris spicata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Marsh blazing star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LINBEN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Lindera benzoin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Spicebush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6- 12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LOBCAR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Lobelia cardinalis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Cardinal 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light 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LOBSIP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Lobelia siphilitica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Great Blue Lobelia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 - 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LUPPER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Lupinus perennis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lupine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LYCUNI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Lycopus uniflorus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Northern bugle 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LYSCIL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Lysimachia ciliata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Fringed loosestrife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MENARV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Mentha arvensis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Mentha canadensis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mint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pt.sun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MIMRIN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Mimulus ringens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Monkey-flower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MONFIS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Monarda fistulosa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bergamot, Beebalm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sun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MONPUN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Monarda punctata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Horsemint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OENBIE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Oenothera biennis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Common evening-primrose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OENFRU</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Oenothera fruticosa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Sundrops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1.5 -2.5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PANVIR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Panicum virgatum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Switch 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PENDIG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Penstemon digitalis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Foxglove beard-tongue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shade -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PENHIR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Penstemon hirsutus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Hairy beard-tongue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PHRLEP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Phryma leptostachya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Lopseed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PHYOPU</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Physocarpus opulifolius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Ninebark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POLBIB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Polygonatum biflorum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Solomon-seal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POTFRU</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Potentilla fruticosa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Dasiphora fruticosa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Shrubby cinquefoil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POTSIM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Potentilla simplex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Old-field or common cinquefoil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light shade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PRUVIR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Prunus virginiana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Choke cherry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6 -20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PYCVIR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Pycnanthemum virginianum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Mountain mint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RANHIS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Ranunculus hispidus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Swamp buttercup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part 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1 -1.5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RATPIN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Ratibida pinnata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Yellow coneflower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RIBAME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Ribes americanum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black currant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ROSPAL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Rosa palustris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Swamp rose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 -pt.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5 -7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ROSSET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Rosa setigera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Prairie rose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RUDHIR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Rudbeckia hirta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Black-eyed susan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sun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RUDLAC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Rudbeckia laciniata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Cut-leaved coneflower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RUDTRI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Rudbeckia triloba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Three-lobed coneflower, Brown-eyed Susan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 - 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SAMCAN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Sambucus canadensis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Elderberry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SCHSCO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Schizachyrium scoparius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Little bluestem 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SCULAT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Scutellaria lateriflora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Mad-dog skullcap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sun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SENAUR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Senecio aureus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Packera aurea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Golden ragwort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SENPAU</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Senecio pauperculus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Packera paupercula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Balsam ragwort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light 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SILTER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Silphium terebinthinaceum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Prairie dock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SISANG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Sisyrinchium angustifolium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Stout blue-eyed-grass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SMIRAC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Smilacina racemosa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Maianthemum racemosum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False Solomon's Seal; Solomon's Plume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SMISTE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Smilacina stellata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Maianthemum stellatum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Starry false solomon-seal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SOLCAE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Solidago caesia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Blue-stemmed goldenrod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SOLFLE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Solidago flexicaulis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Zig-zag goldenrod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SOLPAT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Solidago patula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Swamp goldenrod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SOLRID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Solidago riddellii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Riddell's goldenrod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SOLRIG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Solidago rigida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Stiff goldenrod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SOLRUG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Solidago rugosa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Rough goldenrod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SOLSPE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Solidago speciosa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Showy goldenrod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SORNUT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Sorghastrum nutans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Indian 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SPOHET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Sporobolus heterolepis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Prairie dropseed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STATRI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Staphylea trifolia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Bladdernut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8 -20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THADAS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Thalictrum dasycarpum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Tall meadow-rue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 early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THADIO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Thalictrum dioicum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meadow-rue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THUOCC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Thuja occidentalis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White Cedar, Arbor vitae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medium to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30- 50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TRAOHI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Tradescantia ohiensis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Common spiderwort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1.5 -2.5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 through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VERMIS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Vernonia missurica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Missouri ironweed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VERVIR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Veronicastrum virginicum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Culver's root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VIBLEN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Viburnum lentago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Nannyberry; sheepberry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8 -18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ZIZAUR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Zizia aurea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Golden alexanders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bl>
    <w:p>
      <w:pPr>
        <w:spacing w:before="120"/>
      </w:pPr>
      <w:r>
        <w:rPr>
          <w:sz w:val="4"/>
          <w:szCs w:val="4"/>
        </w:rPr>
        <w:t xml:space="preserve"> </w:t>
      </w:r>
    </w:p>
    <w:p>
      <w:r>
        <w:rPr>
          <w:i/>
          <w:iCs/>
          <w:sz w:val="18"/>
          <w:szCs w:val="18"/>
        </w:rPr>
        <w:t xml:space="preserve">End of inventory. Notes, Range in Michigan, and per-species image+caption sets are stored on per-species detail pages and are not captured in this snapshot — see Section 12 for the scraper recipe.</w:t>
      </w:r>
    </w:p>
    <w:sectPr>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outlineLvl w:val="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2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2026-05-12T05:40:27.514Z</dcterms:created>
  <dcterms:modified xsi:type="dcterms:W3CDTF">2026-05-12T05:40:27.515Z</dcterms:modified>
</cp:coreProperties>
</file>

<file path=docProps/custom.xml><?xml version="1.0" encoding="utf-8"?>
<Properties xmlns="http://schemas.openxmlformats.org/officeDocument/2006/custom-properties" xmlns:vt="http://schemas.openxmlformats.org/officeDocument/2006/docPropsVTypes"/>
</file>