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08" w:type="dxa"/>
        <w:jc w:val="center"/>
        <w:tblInd w:w="0" w:type="dxa"/>
        <w:tblLayout w:type="fixed"/>
        <w:tblCellMar>
          <w:top w:w="220" w:type="dxa"/>
          <w:left w:w="220" w:type="dxa"/>
          <w:bottom w:w="220" w:type="dxa"/>
          <w:right w:w="220" w:type="dxa"/>
        </w:tblCellMar>
        <w:tblLook w:val="04a0" w:noHBand="0" w:noVBand="1" w:firstColumn="1" w:lastRow="0" w:lastColumn="0" w:firstRow="1"/>
      </w:tblPr>
      <w:tblGrid>
        <w:gridCol w:w="9808"/>
      </w:tblGrid>
      <w:tr>
        <w:trPr/>
        <w:tc>
          <w:tcPr>
            <w:tcW w:w="9808" w:type="dxa"/>
            <w:tcBorders/>
            <w:shd w:fill="111111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/>
                <w:b/>
                <w:color w:val="FFFFFF"/>
                <w:sz w:val="48"/>
              </w:rPr>
              <w:t xml:space="preserve">Jetson Develop Tool + Skills </w:t>
            </w:r>
            <w:r>
              <w:rPr>
                <w:rFonts w:ascii="Aptos" w:hAnsi="Aptos"/>
                <w:b/>
                <w:color w:val="FFFFFF"/>
                <w:sz w:val="48"/>
              </w:rPr>
              <w:t>平台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Aptos" w:hAnsi="Aptos"/>
                <w:b/>
                <w:color w:val="FF7A1A"/>
                <w:sz w:val="36"/>
              </w:rPr>
              <w:t>产品需求文档（</w:t>
            </w:r>
            <w:r>
              <w:rPr>
                <w:rFonts w:eastAsia="Microsoft YaHei"/>
                <w:b/>
                <w:color w:val="FF7A1A"/>
                <w:sz w:val="36"/>
              </w:rPr>
              <w:t xml:space="preserve">PRD </w:t>
            </w:r>
            <w:r>
              <w:rPr>
                <w:rFonts w:ascii="Aptos" w:hAnsi="Aptos"/>
                <w:b/>
                <w:color w:val="FF7A1A"/>
                <w:sz w:val="36"/>
              </w:rPr>
              <w:t>草案）</w:t>
            </w:r>
          </w:p>
          <w:p>
            <w:pPr>
              <w:pStyle w:val="Normal"/>
              <w:widowControl w:val="false"/>
              <w:spacing w:lineRule="auto" w:line="307" w:before="0" w:after="80"/>
              <w:rPr/>
            </w:pPr>
            <w:r>
              <w:rPr>
                <w:rFonts w:ascii="Aptos" w:hAnsi="Aptos"/>
                <w:b w:val="false"/>
                <w:color w:val="EDEDED"/>
                <w:sz w:val="22"/>
              </w:rPr>
              <w:t>版本：</w:t>
            </w:r>
            <w:r>
              <w:rPr>
                <w:rFonts w:eastAsia="Microsoft YaHei"/>
                <w:b w:val="false"/>
                <w:color w:val="EDEDED"/>
                <w:sz w:val="22"/>
              </w:rPr>
              <w:t>V0.9</w:t>
            </w:r>
          </w:p>
          <w:p>
            <w:pPr>
              <w:pStyle w:val="Normal"/>
              <w:widowControl w:val="false"/>
              <w:spacing w:lineRule="auto" w:line="307" w:before="0" w:after="80"/>
              <w:rPr/>
            </w:pPr>
            <w:r>
              <w:rPr>
                <w:rFonts w:ascii="Aptos" w:hAnsi="Aptos"/>
                <w:b w:val="false"/>
                <w:color w:val="EDEDED"/>
                <w:sz w:val="22"/>
              </w:rPr>
              <w:t xml:space="preserve">文档定位：面向 </w:t>
            </w:r>
            <w:r>
              <w:rPr>
                <w:rFonts w:eastAsia="Microsoft YaHei"/>
                <w:b w:val="false"/>
                <w:color w:val="EDEDED"/>
                <w:sz w:val="22"/>
              </w:rPr>
              <w:t xml:space="preserve">Seeed Jetson </w:t>
            </w:r>
            <w:r>
              <w:rPr>
                <w:rFonts w:ascii="Aptos" w:hAnsi="Aptos"/>
                <w:b w:val="false"/>
                <w:color w:val="EDEDED"/>
                <w:sz w:val="22"/>
              </w:rPr>
              <w:t xml:space="preserve">开发工具客户端与 </w:t>
            </w:r>
            <w:r>
              <w:rPr>
                <w:rFonts w:eastAsia="Microsoft YaHei"/>
                <w:b w:val="false"/>
                <w:color w:val="EDEDED"/>
                <w:sz w:val="22"/>
              </w:rPr>
              <w:t xml:space="preserve">AI Skills </w:t>
            </w:r>
            <w:r>
              <w:rPr>
                <w:rFonts w:ascii="Aptos" w:hAnsi="Aptos"/>
                <w:b w:val="false"/>
                <w:color w:val="EDEDED"/>
                <w:sz w:val="22"/>
              </w:rPr>
              <w:t>能力集成的产品方案</w:t>
            </w:r>
          </w:p>
          <w:p>
            <w:pPr>
              <w:pStyle w:val="Normal"/>
              <w:widowControl w:val="false"/>
              <w:spacing w:lineRule="auto" w:line="307" w:before="0" w:after="80"/>
              <w:rPr/>
            </w:pPr>
            <w:r>
              <w:rPr>
                <w:rFonts w:ascii="Aptos" w:hAnsi="Aptos"/>
                <w:b w:val="false"/>
                <w:color w:val="EDEDED"/>
                <w:sz w:val="22"/>
              </w:rPr>
              <w:t xml:space="preserve">产出目的：统一客户端、技能、容器与远程开发链路，降低 </w:t>
            </w:r>
            <w:r>
              <w:rPr>
                <w:rFonts w:eastAsia="Microsoft YaHei"/>
                <w:b w:val="false"/>
                <w:color w:val="EDEDED"/>
                <w:sz w:val="22"/>
              </w:rPr>
              <w:t xml:space="preserve">Jetson </w:t>
            </w:r>
            <w:r>
              <w:rPr>
                <w:rFonts w:ascii="Aptos" w:hAnsi="Aptos"/>
                <w:b w:val="false"/>
                <w:color w:val="EDEDED"/>
                <w:sz w:val="22"/>
              </w:rPr>
              <w:t>设备部署与应用开发门槛</w:t>
            </w:r>
          </w:p>
          <w:tbl>
            <w:tblPr>
              <w:tblW w:w="9297" w:type="dxa"/>
              <w:jc w:val="left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noHBand="0" w:noVBand="1" w:firstColumn="1" w:lastRow="0" w:lastColumn="0" w:firstRow="1"/>
            </w:tblPr>
            <w:tblGrid>
              <w:gridCol w:w="2721"/>
              <w:gridCol w:w="3287"/>
              <w:gridCol w:w="3289"/>
            </w:tblGrid>
            <w:tr>
              <w:trPr/>
              <w:tc>
                <w:tcPr>
                  <w:tcW w:w="2721" w:type="dxa"/>
                  <w:tcBorders/>
                  <w:shd w:fill="1B1B1B"/>
                </w:tcPr>
                <w:p>
                  <w:pPr>
                    <w:pStyle w:val="Normal"/>
                    <w:widowControl w:val="false"/>
                    <w:spacing w:before="0" w:after="200"/>
                    <w:rPr/>
                  </w:pPr>
                  <w:r>
                    <w:rPr>
                      <w:rFonts w:ascii="Aptos" w:hAnsi="Aptos"/>
                      <w:b/>
                      <w:color w:val="FFB27A"/>
                      <w:sz w:val="20"/>
                    </w:rPr>
                    <w:t>目标用户</w:t>
                  </w:r>
                  <w:r>
                    <w:rPr>
                      <w:rFonts w:eastAsia="Microsoft YaHei"/>
                      <w:b/>
                      <w:color w:val="FFB27A"/>
                      <w:sz w:val="20"/>
                    </w:rPr>
                    <w:br/>
                  </w:r>
                  <w:r>
                    <w:rPr>
                      <w:rFonts w:eastAsia="Microsoft YaHei"/>
                      <w:color w:val="FFFFFF"/>
                      <w:sz w:val="19"/>
                    </w:rPr>
                    <w:t xml:space="preserve">Jetson </w:t>
                  </w:r>
                  <w:r>
                    <w:rPr>
                      <w:rFonts w:ascii="Aptos" w:hAnsi="Aptos"/>
                      <w:color w:val="FFFFFF"/>
                      <w:sz w:val="19"/>
                    </w:rPr>
                    <w:t xml:space="preserve">开发者 </w:t>
                  </w:r>
                  <w:r>
                    <w:rPr>
                      <w:rFonts w:eastAsia="Microsoft YaHei"/>
                      <w:color w:val="FFFFFF"/>
                      <w:sz w:val="19"/>
                    </w:rPr>
                    <w:t xml:space="preserve">/ AI </w:t>
                  </w:r>
                  <w:r>
                    <w:rPr>
                      <w:rFonts w:ascii="Aptos" w:hAnsi="Aptos"/>
                      <w:color w:val="FFFFFF"/>
                      <w:sz w:val="19"/>
                    </w:rPr>
                    <w:t xml:space="preserve">应用工程师 </w:t>
                  </w:r>
                  <w:r>
                    <w:rPr>
                      <w:rFonts w:eastAsia="Microsoft YaHei"/>
                      <w:color w:val="FFFFFF"/>
                      <w:sz w:val="19"/>
                    </w:rPr>
                    <w:t xml:space="preserve">/ </w:t>
                  </w:r>
                  <w:r>
                    <w:rPr>
                      <w:rFonts w:ascii="Aptos" w:hAnsi="Aptos"/>
                      <w:color w:val="FFFFFF"/>
                      <w:sz w:val="19"/>
                    </w:rPr>
                    <w:t>机器人开发者</w:t>
                  </w:r>
                </w:p>
              </w:tc>
              <w:tc>
                <w:tcPr>
                  <w:tcW w:w="3287" w:type="dxa"/>
                  <w:tcBorders/>
                  <w:shd w:fill="1B1B1B"/>
                </w:tcPr>
                <w:p>
                  <w:pPr>
                    <w:pStyle w:val="Normal"/>
                    <w:widowControl w:val="false"/>
                    <w:spacing w:before="0" w:after="200"/>
                    <w:rPr/>
                  </w:pPr>
                  <w:r>
                    <w:rPr>
                      <w:rFonts w:ascii="Aptos" w:hAnsi="Aptos"/>
                      <w:b/>
                      <w:color w:val="FFB27A"/>
                      <w:sz w:val="20"/>
                    </w:rPr>
                    <w:t>核心价值</w:t>
                  </w:r>
                  <w:r>
                    <w:rPr>
                      <w:rFonts w:eastAsia="Microsoft YaHei"/>
                      <w:b/>
                      <w:color w:val="FFB27A"/>
                      <w:sz w:val="20"/>
                    </w:rPr>
                    <w:br/>
                  </w:r>
                  <w:r>
                    <w:rPr>
                      <w:rFonts w:ascii="Aptos" w:hAnsi="Aptos"/>
                      <w:color w:val="FFFFFF"/>
                      <w:sz w:val="19"/>
                    </w:rPr>
                    <w:t>开箱即用、故障自诊断、远程开发、应用一键部署</w:t>
                  </w:r>
                </w:p>
              </w:tc>
              <w:tc>
                <w:tcPr>
                  <w:tcW w:w="3289" w:type="dxa"/>
                  <w:tcBorders/>
                  <w:shd w:fill="1B1B1B"/>
                </w:tcPr>
                <w:p>
                  <w:pPr>
                    <w:pStyle w:val="Normal"/>
                    <w:widowControl w:val="false"/>
                    <w:spacing w:before="0" w:after="200"/>
                    <w:rPr/>
                  </w:pPr>
                  <w:r>
                    <w:rPr>
                      <w:rFonts w:ascii="Aptos" w:hAnsi="Aptos"/>
                      <w:b/>
                      <w:color w:val="FFB27A"/>
                      <w:sz w:val="20"/>
                    </w:rPr>
                    <w:t>文档依据</w:t>
                  </w:r>
                  <w:r>
                    <w:rPr>
                      <w:rFonts w:eastAsia="Microsoft YaHei"/>
                      <w:b/>
                      <w:color w:val="FFB27A"/>
                      <w:sz w:val="20"/>
                    </w:rPr>
                    <w:br/>
                  </w:r>
                  <w:r>
                    <w:rPr>
                      <w:rFonts w:ascii="Aptos" w:hAnsi="Aptos"/>
                      <w:color w:val="FFFFFF"/>
                      <w:sz w:val="19"/>
                    </w:rPr>
                    <w:t xml:space="preserve">仓库说明、已验证 </w:t>
                  </w:r>
                  <w:r>
                    <w:rPr>
                      <w:rFonts w:eastAsia="Microsoft YaHei"/>
                      <w:color w:val="FFFFFF"/>
                      <w:sz w:val="19"/>
                    </w:rPr>
                    <w:t>skills</w:t>
                  </w:r>
                  <w:r>
                    <w:rPr>
                      <w:rFonts w:ascii="Aptos" w:hAnsi="Aptos"/>
                      <w:color w:val="FFFFFF"/>
                      <w:sz w:val="19"/>
                    </w:rPr>
                    <w:t>、客户端截图与能力清单</w:t>
                  </w:r>
                </w:p>
              </w:tc>
            </w:tr>
          </w:tbl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1"/>
        <w:spacing w:lineRule="auto" w:line="307" w:before="0" w:after="200"/>
        <w:rPr/>
      </w:pPr>
      <w:r>
        <w:rPr>
          <w:rFonts w:ascii="Aptos" w:hAnsi="Aptos" w:eastAsia="Microsoft YaHei"/>
          <w:b w:val="false"/>
          <w:sz w:val="22"/>
        </w:rPr>
        <w:t>一、产品概述</w:t>
      </w:r>
    </w:p>
    <w:p>
      <w:pPr>
        <w:pStyle w:val="2"/>
        <w:spacing w:lineRule="auto" w:line="307" w:before="0" w:after="120"/>
        <w:rPr/>
      </w:pPr>
      <w:r>
        <w:rPr>
          <w:rFonts w:eastAsia="Microsoft YaHei" w:ascii="Aptos" w:hAnsi="Aptos"/>
          <w:b w:val="false"/>
          <w:sz w:val="22"/>
        </w:rPr>
        <w:t xml:space="preserve">1.1 </w:t>
      </w:r>
      <w:r>
        <w:rPr>
          <w:rFonts w:ascii="Aptos" w:hAnsi="Aptos" w:eastAsia="Microsoft YaHei"/>
          <w:b w:val="false"/>
          <w:sz w:val="22"/>
        </w:rPr>
        <w:t>项目背景</w:t>
      </w:r>
    </w:p>
    <w:p>
      <w:pPr>
        <w:pStyle w:val="Normal"/>
        <w:spacing w:lineRule="auto" w:line="307" w:before="0" w:after="120"/>
        <w:rPr/>
      </w:pPr>
      <w:r>
        <w:rPr>
          <w:rFonts w:eastAsia="Microsoft YaHei"/>
          <w:b w:val="false"/>
          <w:sz w:val="22"/>
        </w:rPr>
        <w:t xml:space="preserve">Jetson </w:t>
      </w:r>
      <w:r>
        <w:rPr>
          <w:rFonts w:ascii="Aptos" w:hAnsi="Aptos"/>
          <w:b w:val="false"/>
          <w:sz w:val="22"/>
        </w:rPr>
        <w:t>设备的真实使用门槛不在“是否能跑模型”，而在“从刷机、驱动、依赖、环境检查、</w:t>
      </w:r>
      <w:r>
        <w:rPr>
          <w:rFonts w:eastAsia="Microsoft YaHei"/>
          <w:b w:val="false"/>
          <w:sz w:val="22"/>
        </w:rPr>
        <w:t xml:space="preserve">Demo </w:t>
      </w:r>
      <w:r>
        <w:rPr>
          <w:rFonts w:ascii="Aptos" w:hAnsi="Aptos"/>
          <w:b w:val="false"/>
          <w:sz w:val="22"/>
        </w:rPr>
        <w:t>落地到远程开发”的整条链路是否顺畅。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2"/>
        </w:rPr>
        <w:t>现有客户端已具备烧录、设备管理、应用安装入口与示例市场，</w:t>
      </w:r>
      <w:r>
        <w:rPr>
          <w:rFonts w:eastAsia="Microsoft YaHei"/>
          <w:b w:val="false"/>
          <w:sz w:val="22"/>
        </w:rPr>
        <w:t xml:space="preserve">skills </w:t>
      </w:r>
      <w:r>
        <w:rPr>
          <w:rFonts w:ascii="Aptos" w:hAnsi="Aptos"/>
          <w:b w:val="false"/>
          <w:sz w:val="22"/>
        </w:rPr>
        <w:t>已验证部分常见问题的自动化处理能力，但两者尚未形成统一体验：用户仍需要在工具、文档、脚本与社区之间频繁跳转。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2"/>
        </w:rPr>
        <w:t xml:space="preserve">本产品希望把客户端作为统一入口，把 </w:t>
      </w:r>
      <w:r>
        <w:rPr>
          <w:rFonts w:eastAsia="Microsoft YaHei"/>
          <w:b w:val="false"/>
          <w:sz w:val="22"/>
        </w:rPr>
        <w:t xml:space="preserve">skills </w:t>
      </w:r>
      <w:r>
        <w:rPr>
          <w:rFonts w:ascii="Aptos" w:hAnsi="Aptos"/>
          <w:b w:val="false"/>
          <w:sz w:val="22"/>
        </w:rPr>
        <w:t xml:space="preserve">作为可编排的执行单元，把容器与远程开发作为交付载体，形成 </w:t>
      </w:r>
      <w:r>
        <w:rPr>
          <w:rFonts w:eastAsia="Microsoft YaHei"/>
          <w:b w:val="false"/>
          <w:sz w:val="22"/>
        </w:rPr>
        <w:t xml:space="preserve">Jetson </w:t>
      </w:r>
      <w:r>
        <w:rPr>
          <w:rFonts w:ascii="Aptos" w:hAnsi="Aptos"/>
          <w:b w:val="false"/>
          <w:sz w:val="22"/>
        </w:rPr>
        <w:t>开发闭环。</w:t>
      </w:r>
    </w:p>
    <w:p>
      <w:pPr>
        <w:pStyle w:val="2"/>
        <w:spacing w:lineRule="auto" w:line="307" w:before="0" w:after="120"/>
        <w:rPr/>
      </w:pPr>
      <w:r>
        <w:rPr>
          <w:rFonts w:eastAsia="Microsoft YaHei" w:ascii="Aptos" w:hAnsi="Aptos"/>
          <w:b w:val="false"/>
          <w:sz w:val="22"/>
        </w:rPr>
        <w:t xml:space="preserve">1.2 </w:t>
      </w:r>
      <w:r>
        <w:rPr>
          <w:rFonts w:ascii="Aptos" w:hAnsi="Aptos" w:eastAsia="Microsoft YaHei"/>
          <w:b w:val="false"/>
          <w:sz w:val="22"/>
        </w:rPr>
        <w:t>产品愿景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701"/>
        <w:gridCol w:w="3515"/>
        <w:gridCol w:w="4422"/>
      </w:tblGrid>
      <w:tr>
        <w:trPr/>
        <w:tc>
          <w:tcPr>
            <w:tcW w:w="1701" w:type="dxa"/>
            <w:tcBorders/>
            <w:shd w:fill="F3F5F7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1"/>
                <w:szCs w:val="22"/>
                <w:lang w:val="en-US" w:eastAsia="en-US" w:bidi="ar-SA"/>
              </w:rPr>
              <w:t>维度</w:t>
            </w:r>
          </w:p>
        </w:tc>
        <w:tc>
          <w:tcPr>
            <w:tcW w:w="3515" w:type="dxa"/>
            <w:tcBorders/>
            <w:shd w:fill="F3F5F7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1"/>
                <w:szCs w:val="22"/>
                <w:lang w:val="en-US" w:eastAsia="en-US" w:bidi="ar-SA"/>
              </w:rPr>
              <w:t>当前现状</w:t>
            </w:r>
          </w:p>
        </w:tc>
        <w:tc>
          <w:tcPr>
            <w:tcW w:w="4422" w:type="dxa"/>
            <w:tcBorders/>
            <w:shd w:fill="F3F5F7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1"/>
                <w:szCs w:val="22"/>
                <w:lang w:val="en-US" w:eastAsia="en-US" w:bidi="ar-SA"/>
              </w:rPr>
              <w:t>目标状态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>用户体验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>烧录、设备管理、应用安装、问题处理分散在多个动作中</w:t>
            </w:r>
          </w:p>
        </w:tc>
        <w:tc>
          <w:tcPr>
            <w:tcW w:w="44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 xml:space="preserve">通过客户端引导 </w:t>
            </w:r>
            <w:r>
              <w:rPr>
                <w:rFonts w:eastAsia="Microsoft YaHei" w:cs=""/>
                <w:kern w:val="0"/>
                <w:sz w:val="20"/>
                <w:szCs w:val="22"/>
                <w:lang w:val="en-US" w:eastAsia="en-US" w:bidi="ar-SA"/>
              </w:rPr>
              <w:t xml:space="preserve">+ skill </w:t>
            </w: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>编排，实现从设备接入到应用可用的向导式流程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>交付方式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20"/>
                <w:szCs w:val="22"/>
                <w:lang w:val="en-US" w:eastAsia="en-US" w:bidi="ar-SA"/>
              </w:rPr>
              <w:t>Demo</w:t>
            </w: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>、脚本、环境修复与远程开发入口相互割裂</w:t>
            </w:r>
          </w:p>
        </w:tc>
        <w:tc>
          <w:tcPr>
            <w:tcW w:w="44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 xml:space="preserve">以 </w:t>
            </w:r>
            <w:r>
              <w:rPr>
                <w:rFonts w:eastAsia="Microsoft YaHei" w:cs=""/>
                <w:kern w:val="0"/>
                <w:sz w:val="20"/>
                <w:szCs w:val="22"/>
                <w:lang w:val="en-US" w:eastAsia="en-US" w:bidi="ar-SA"/>
              </w:rPr>
              <w:t xml:space="preserve">App + Skill + </w:t>
            </w: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 xml:space="preserve">容器 </w:t>
            </w:r>
            <w:r>
              <w:rPr>
                <w:rFonts w:eastAsia="Microsoft YaHei" w:cs=""/>
                <w:kern w:val="0"/>
                <w:sz w:val="20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>云端服务的方式统一交付</w:t>
            </w:r>
          </w:p>
        </w:tc>
      </w:tr>
    </w:tbl>
    <w:p>
      <w:pPr>
        <w:pStyle w:val="2"/>
        <w:spacing w:lineRule="auto" w:line="307" w:before="0" w:after="120"/>
        <w:rPr/>
      </w:pPr>
      <w:r>
        <w:rPr>
          <w:rFonts w:eastAsia="Microsoft YaHei" w:ascii="Aptos" w:hAnsi="Aptos"/>
          <w:b w:val="false"/>
          <w:sz w:val="22"/>
        </w:rPr>
        <w:t xml:space="preserve">1.3 </w:t>
      </w:r>
      <w:r>
        <w:rPr>
          <w:rFonts w:ascii="Aptos" w:hAnsi="Aptos" w:eastAsia="Microsoft YaHei"/>
          <w:b w:val="false"/>
          <w:sz w:val="22"/>
        </w:rPr>
        <w:t>产品目标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1"/>
        </w:rPr>
        <w:t xml:space="preserve">• </w:t>
      </w:r>
      <w:r>
        <w:rPr>
          <w:rFonts w:ascii="Aptos" w:hAnsi="Aptos"/>
          <w:b w:val="false"/>
          <w:sz w:val="21"/>
        </w:rPr>
        <w:t xml:space="preserve">把 </w:t>
      </w:r>
      <w:r>
        <w:rPr>
          <w:rFonts w:eastAsia="Microsoft YaHei"/>
          <w:b w:val="false"/>
          <w:sz w:val="21"/>
        </w:rPr>
        <w:t xml:space="preserve">Jetson </w:t>
      </w:r>
      <w:r>
        <w:rPr>
          <w:rFonts w:ascii="Aptos" w:hAnsi="Aptos"/>
          <w:b w:val="false"/>
          <w:sz w:val="21"/>
        </w:rPr>
        <w:t xml:space="preserve">开发中高频、可标准化的问题沉淀为 </w:t>
      </w:r>
      <w:r>
        <w:rPr>
          <w:rFonts w:eastAsia="Microsoft YaHei"/>
          <w:b w:val="false"/>
          <w:sz w:val="21"/>
        </w:rPr>
        <w:t>skills</w:t>
      </w:r>
      <w:r>
        <w:rPr>
          <w:rFonts w:ascii="Aptos" w:hAnsi="Aptos"/>
          <w:b w:val="false"/>
          <w:sz w:val="21"/>
        </w:rPr>
        <w:t>，并通过客户端场景触发。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1"/>
        </w:rPr>
        <w:t xml:space="preserve">• </w:t>
      </w:r>
      <w:r>
        <w:rPr>
          <w:rFonts w:ascii="Aptos" w:hAnsi="Aptos"/>
          <w:b w:val="false"/>
          <w:sz w:val="21"/>
        </w:rPr>
        <w:t xml:space="preserve">让用户以更低成本完成 </w:t>
      </w:r>
      <w:r>
        <w:rPr>
          <w:rFonts w:eastAsia="Microsoft YaHei"/>
          <w:b w:val="false"/>
          <w:sz w:val="21"/>
        </w:rPr>
        <w:t>CV</w:t>
      </w:r>
      <w:r>
        <w:rPr>
          <w:rFonts w:ascii="Aptos" w:hAnsi="Aptos"/>
          <w:b w:val="false"/>
          <w:sz w:val="21"/>
        </w:rPr>
        <w:t xml:space="preserve">、大模型、生成式 </w:t>
      </w:r>
      <w:r>
        <w:rPr>
          <w:rFonts w:eastAsia="Microsoft YaHei"/>
          <w:b w:val="false"/>
          <w:sz w:val="21"/>
        </w:rPr>
        <w:t>AI</w:t>
      </w:r>
      <w:r>
        <w:rPr>
          <w:rFonts w:ascii="Aptos" w:hAnsi="Aptos"/>
          <w:b w:val="false"/>
          <w:sz w:val="21"/>
        </w:rPr>
        <w:t>、机器人等典型应用的部署与验证。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1"/>
        </w:rPr>
        <w:t xml:space="preserve">• </w:t>
      </w:r>
      <w:r>
        <w:rPr>
          <w:rFonts w:ascii="Aptos" w:hAnsi="Aptos"/>
          <w:b w:val="false"/>
          <w:sz w:val="21"/>
        </w:rPr>
        <w:t xml:space="preserve">提供“诊断 </w:t>
      </w:r>
      <w:r>
        <w:rPr>
          <w:rFonts w:eastAsia="Microsoft YaHei"/>
          <w:b w:val="false"/>
          <w:sz w:val="21"/>
        </w:rPr>
        <w:t xml:space="preserve">- </w:t>
      </w:r>
      <w:r>
        <w:rPr>
          <w:rFonts w:ascii="Aptos" w:hAnsi="Aptos"/>
          <w:b w:val="false"/>
          <w:sz w:val="21"/>
        </w:rPr>
        <w:t xml:space="preserve">修复 </w:t>
      </w:r>
      <w:r>
        <w:rPr>
          <w:rFonts w:eastAsia="Microsoft YaHei"/>
          <w:b w:val="false"/>
          <w:sz w:val="21"/>
        </w:rPr>
        <w:t xml:space="preserve">- </w:t>
      </w:r>
      <w:r>
        <w:rPr>
          <w:rFonts w:ascii="Aptos" w:hAnsi="Aptos"/>
          <w:b w:val="false"/>
          <w:sz w:val="21"/>
        </w:rPr>
        <w:t xml:space="preserve">安装 </w:t>
      </w:r>
      <w:r>
        <w:rPr>
          <w:rFonts w:eastAsia="Microsoft YaHei"/>
          <w:b w:val="false"/>
          <w:sz w:val="21"/>
        </w:rPr>
        <w:t xml:space="preserve">- </w:t>
      </w:r>
      <w:r>
        <w:rPr>
          <w:rFonts w:ascii="Aptos" w:hAnsi="Aptos"/>
          <w:b w:val="false"/>
          <w:sz w:val="21"/>
        </w:rPr>
        <w:t>远程开发”的连续体验，减少人工支持成本与环境问题带来的流失。</w:t>
      </w:r>
    </w:p>
    <w:p>
      <w:pPr>
        <w:pStyle w:val="1"/>
        <w:spacing w:lineRule="auto" w:line="307" w:before="160" w:after="120"/>
        <w:rPr/>
      </w:pPr>
      <w:r>
        <w:rPr>
          <w:rFonts w:ascii="Aptos" w:hAnsi="Aptos" w:eastAsia="Microsoft YaHei"/>
          <w:b w:val="false"/>
          <w:sz w:val="22"/>
        </w:rPr>
        <w:t>二、用户与场景</w:t>
      </w:r>
    </w:p>
    <w:p>
      <w:pPr>
        <w:pStyle w:val="2"/>
        <w:spacing w:lineRule="auto" w:line="307" w:before="0" w:after="120"/>
        <w:rPr/>
      </w:pPr>
      <w:r>
        <w:rPr>
          <w:rFonts w:eastAsia="Microsoft YaHei" w:ascii="Aptos" w:hAnsi="Aptos"/>
          <w:b w:val="false"/>
          <w:sz w:val="22"/>
        </w:rPr>
        <w:t xml:space="preserve">2.1 </w:t>
      </w:r>
      <w:r>
        <w:rPr>
          <w:rFonts w:ascii="Aptos" w:hAnsi="Aptos" w:eastAsia="Microsoft YaHei"/>
          <w:b w:val="false"/>
          <w:sz w:val="22"/>
        </w:rPr>
        <w:t>目标用户</w:t>
      </w:r>
    </w:p>
    <w:tbl>
      <w:tblPr>
        <w:tblStyle w:val="TableGrid"/>
        <w:tblW w:w="9865" w:type="dxa"/>
        <w:jc w:val="center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756"/>
        <w:gridCol w:w="2268"/>
        <w:gridCol w:w="3005"/>
        <w:gridCol w:w="2835"/>
      </w:tblGrid>
      <w:tr>
        <w:trPr/>
        <w:tc>
          <w:tcPr>
            <w:tcW w:w="1756" w:type="dxa"/>
            <w:tcBorders/>
            <w:shd w:fill="F6F6F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1"/>
                <w:szCs w:val="22"/>
                <w:lang w:val="en-US" w:eastAsia="en-US" w:bidi="ar-SA"/>
              </w:rPr>
              <w:t>角色</w:t>
            </w:r>
          </w:p>
        </w:tc>
        <w:tc>
          <w:tcPr>
            <w:tcW w:w="2268" w:type="dxa"/>
            <w:tcBorders/>
            <w:shd w:fill="F6F6F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1"/>
                <w:szCs w:val="22"/>
                <w:lang w:val="en-US" w:eastAsia="en-US" w:bidi="ar-SA"/>
              </w:rPr>
              <w:t>典型目标</w:t>
            </w:r>
          </w:p>
        </w:tc>
        <w:tc>
          <w:tcPr>
            <w:tcW w:w="3005" w:type="dxa"/>
            <w:tcBorders/>
            <w:shd w:fill="F6F6F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1"/>
                <w:szCs w:val="22"/>
                <w:lang w:val="en-US" w:eastAsia="en-US" w:bidi="ar-SA"/>
              </w:rPr>
              <w:t>痛点</w:t>
            </w:r>
          </w:p>
        </w:tc>
        <w:tc>
          <w:tcPr>
            <w:tcW w:w="2835" w:type="dxa"/>
            <w:tcBorders/>
            <w:shd w:fill="F6F6F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1"/>
                <w:szCs w:val="22"/>
                <w:lang w:val="en-US" w:eastAsia="en-US" w:bidi="ar-SA"/>
              </w:rPr>
              <w:t>价值点</w:t>
            </w:r>
          </w:p>
        </w:tc>
      </w:tr>
      <w:tr>
        <w:trPr/>
        <w:tc>
          <w:tcPr>
            <w:tcW w:w="1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20"/>
                <w:szCs w:val="22"/>
                <w:lang w:val="en-US" w:eastAsia="en-US" w:bidi="ar-SA"/>
              </w:rPr>
              <w:t xml:space="preserve">AI </w:t>
            </w: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>开发者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 xml:space="preserve">快速跑通模型与 </w:t>
            </w:r>
            <w:r>
              <w:rPr>
                <w:rFonts w:eastAsia="Microsoft YaHei" w:cs=""/>
                <w:kern w:val="0"/>
                <w:sz w:val="20"/>
                <w:szCs w:val="22"/>
                <w:lang w:val="en-US" w:eastAsia="en-US" w:bidi="ar-SA"/>
              </w:rPr>
              <w:t>Demo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>驱动</w:t>
            </w:r>
            <w:r>
              <w:rPr>
                <w:rFonts w:eastAsia="Microsoft YaHei" w:cs="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>依赖复杂，模型适配成本高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 xml:space="preserve">一键部署应用、环境自检、模板化 </w:t>
            </w:r>
            <w:r>
              <w:rPr>
                <w:rFonts w:eastAsia="Microsoft YaHei" w:cs=""/>
                <w:kern w:val="0"/>
                <w:sz w:val="20"/>
                <w:szCs w:val="22"/>
                <w:lang w:val="en-US" w:eastAsia="en-US" w:bidi="ar-SA"/>
              </w:rPr>
              <w:t>skill</w:t>
            </w:r>
          </w:p>
        </w:tc>
      </w:tr>
      <w:tr>
        <w:trPr/>
        <w:tc>
          <w:tcPr>
            <w:tcW w:w="1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>机器人开发者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 xml:space="preserve">接入传感器、部署 </w:t>
            </w:r>
            <w:r>
              <w:rPr>
                <w:rFonts w:eastAsia="Microsoft YaHei" w:cs=""/>
                <w:kern w:val="0"/>
                <w:sz w:val="20"/>
                <w:szCs w:val="22"/>
                <w:lang w:val="en-US" w:eastAsia="en-US" w:bidi="ar-SA"/>
              </w:rPr>
              <w:t>ROS/lerobot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>系统兼容性与设备连接问题多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 xml:space="preserve">针对机器人场景的预置 </w:t>
            </w:r>
            <w:r>
              <w:rPr>
                <w:rFonts w:eastAsia="Microsoft YaHei" w:cs=""/>
                <w:kern w:val="0"/>
                <w:sz w:val="20"/>
                <w:szCs w:val="22"/>
                <w:lang w:val="en-US" w:eastAsia="en-US" w:bidi="ar-SA"/>
              </w:rPr>
              <w:t xml:space="preserve">skill </w:t>
            </w: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>与容器</w:t>
            </w:r>
          </w:p>
        </w:tc>
      </w:tr>
      <w:tr>
        <w:trPr/>
        <w:tc>
          <w:tcPr>
            <w:tcW w:w="17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 xml:space="preserve">企业 </w:t>
            </w:r>
            <w:r>
              <w:rPr>
                <w:rFonts w:eastAsia="Microsoft YaHei" w:cs=""/>
                <w:kern w:val="0"/>
                <w:sz w:val="20"/>
                <w:szCs w:val="22"/>
                <w:lang w:val="en-US" w:eastAsia="en-US" w:bidi="ar-SA"/>
              </w:rPr>
              <w:t xml:space="preserve">PoC </w:t>
            </w: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>团队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>低成本展示可运行原型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>项目周期短，不愿深挖环境问题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 xml:space="preserve">标准 </w:t>
            </w:r>
            <w:r>
              <w:rPr>
                <w:rFonts w:eastAsia="Microsoft YaHei" w:cs=""/>
                <w:kern w:val="0"/>
                <w:sz w:val="20"/>
                <w:szCs w:val="22"/>
                <w:lang w:val="en-US" w:eastAsia="en-US" w:bidi="ar-SA"/>
              </w:rPr>
              <w:t xml:space="preserve">Demo </w:t>
            </w:r>
            <w:r>
              <w:rPr>
                <w:rFonts w:ascii="Aptos" w:hAnsi="Aptos" w:cs=""/>
                <w:kern w:val="0"/>
                <w:sz w:val="20"/>
                <w:szCs w:val="22"/>
                <w:lang w:val="en-US" w:eastAsia="en-US" w:bidi="ar-SA"/>
              </w:rPr>
              <w:t>包、远程开发与社区支持</w:t>
            </w:r>
          </w:p>
        </w:tc>
      </w:tr>
    </w:tbl>
    <w:p>
      <w:pPr>
        <w:pStyle w:val="2"/>
        <w:spacing w:lineRule="auto" w:line="307" w:before="0" w:after="120"/>
        <w:rPr/>
      </w:pPr>
      <w:r>
        <w:rPr>
          <w:rFonts w:eastAsia="Microsoft YaHei" w:ascii="Aptos" w:hAnsi="Aptos"/>
          <w:b w:val="false"/>
          <w:sz w:val="22"/>
        </w:rPr>
        <w:t xml:space="preserve">2.2 </w:t>
      </w:r>
      <w:r>
        <w:rPr>
          <w:rFonts w:ascii="Aptos" w:hAnsi="Aptos" w:eastAsia="Microsoft YaHei"/>
          <w:b w:val="false"/>
          <w:sz w:val="22"/>
        </w:rPr>
        <w:t>核心使用场景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1"/>
        </w:rPr>
        <w:t xml:space="preserve">• </w:t>
      </w:r>
      <w:r>
        <w:rPr>
          <w:rFonts w:eastAsia="Microsoft YaHei"/>
          <w:b w:val="false"/>
          <w:sz w:val="21"/>
        </w:rPr>
        <w:t xml:space="preserve">S1 </w:t>
      </w:r>
      <w:r>
        <w:rPr>
          <w:rFonts w:ascii="Aptos" w:hAnsi="Aptos"/>
          <w:b w:val="false"/>
          <w:sz w:val="21"/>
        </w:rPr>
        <w:t>新板到手：用户完成设备接入、烧录系统、首次启动检查、基础依赖安装。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1"/>
        </w:rPr>
        <w:t xml:space="preserve">• </w:t>
      </w:r>
      <w:r>
        <w:rPr>
          <w:rFonts w:eastAsia="Microsoft YaHei"/>
          <w:b w:val="false"/>
          <w:sz w:val="21"/>
        </w:rPr>
        <w:t xml:space="preserve">S2 </w:t>
      </w:r>
      <w:r>
        <w:rPr>
          <w:rFonts w:ascii="Aptos" w:hAnsi="Aptos"/>
          <w:b w:val="false"/>
          <w:sz w:val="21"/>
        </w:rPr>
        <w:t xml:space="preserve">应用验证：用户选择 </w:t>
      </w:r>
      <w:r>
        <w:rPr>
          <w:rFonts w:eastAsia="Microsoft YaHei"/>
          <w:b w:val="false"/>
          <w:sz w:val="21"/>
        </w:rPr>
        <w:t xml:space="preserve">CV / LLM / TTS / </w:t>
      </w:r>
      <w:r>
        <w:rPr>
          <w:rFonts w:ascii="Aptos" w:hAnsi="Aptos"/>
          <w:b w:val="false"/>
          <w:sz w:val="21"/>
        </w:rPr>
        <w:t xml:space="preserve">机器人 </w:t>
      </w:r>
      <w:r>
        <w:rPr>
          <w:rFonts w:eastAsia="Microsoft YaHei"/>
          <w:b w:val="false"/>
          <w:sz w:val="21"/>
        </w:rPr>
        <w:t>Demo</w:t>
      </w:r>
      <w:r>
        <w:rPr>
          <w:rFonts w:ascii="Aptos" w:hAnsi="Aptos"/>
          <w:b w:val="false"/>
          <w:sz w:val="21"/>
        </w:rPr>
        <w:t>，并在本地或容器中一键启动。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1"/>
        </w:rPr>
        <w:t xml:space="preserve">• </w:t>
      </w:r>
      <w:r>
        <w:rPr>
          <w:rFonts w:eastAsia="Microsoft YaHei"/>
          <w:b w:val="false"/>
          <w:sz w:val="21"/>
        </w:rPr>
        <w:t xml:space="preserve">S3 </w:t>
      </w:r>
      <w:r>
        <w:rPr>
          <w:rFonts w:ascii="Aptos" w:hAnsi="Aptos"/>
          <w:b w:val="false"/>
          <w:sz w:val="21"/>
        </w:rPr>
        <w:t xml:space="preserve">故障排查：针对 </w:t>
      </w:r>
      <w:r>
        <w:rPr>
          <w:rFonts w:eastAsia="Microsoft YaHei"/>
          <w:b w:val="false"/>
          <w:sz w:val="21"/>
        </w:rPr>
        <w:t>USB-WiFi</w:t>
      </w:r>
      <w:r>
        <w:rPr>
          <w:rFonts w:ascii="Aptos" w:hAnsi="Aptos"/>
          <w:b w:val="false"/>
          <w:sz w:val="21"/>
        </w:rPr>
        <w:t>、</w:t>
      </w:r>
      <w:r>
        <w:rPr>
          <w:rFonts w:eastAsia="Microsoft YaHei"/>
          <w:b w:val="false"/>
          <w:sz w:val="21"/>
        </w:rPr>
        <w:t xml:space="preserve">5G </w:t>
      </w:r>
      <w:r>
        <w:rPr>
          <w:rFonts w:ascii="Aptos" w:hAnsi="Aptos"/>
          <w:b w:val="false"/>
          <w:sz w:val="21"/>
        </w:rPr>
        <w:t xml:space="preserve">模块、浏览器无法打开、固态启动异常、蓝牙 </w:t>
      </w:r>
      <w:r>
        <w:rPr>
          <w:rFonts w:eastAsia="Microsoft YaHei"/>
          <w:b w:val="false"/>
          <w:sz w:val="21"/>
        </w:rPr>
        <w:t xml:space="preserve">WiFi </w:t>
      </w:r>
      <w:r>
        <w:rPr>
          <w:rFonts w:ascii="Aptos" w:hAnsi="Aptos"/>
          <w:b w:val="false"/>
          <w:sz w:val="21"/>
        </w:rPr>
        <w:t xml:space="preserve">冲突等问题，通过 </w:t>
      </w:r>
      <w:r>
        <w:rPr>
          <w:rFonts w:eastAsia="Microsoft YaHei"/>
          <w:b w:val="false"/>
          <w:sz w:val="21"/>
        </w:rPr>
        <w:t xml:space="preserve">skill </w:t>
      </w:r>
      <w:r>
        <w:rPr>
          <w:rFonts w:ascii="Aptos" w:hAnsi="Aptos"/>
          <w:b w:val="false"/>
          <w:sz w:val="21"/>
        </w:rPr>
        <w:t>自动诊断与修复。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1"/>
        </w:rPr>
        <w:t xml:space="preserve">• </w:t>
      </w:r>
      <w:r>
        <w:rPr>
          <w:rFonts w:eastAsia="Microsoft YaHei"/>
          <w:b w:val="false"/>
          <w:sz w:val="21"/>
        </w:rPr>
        <w:t xml:space="preserve">S4 </w:t>
      </w:r>
      <w:r>
        <w:rPr>
          <w:rFonts w:ascii="Aptos" w:hAnsi="Aptos"/>
          <w:b w:val="false"/>
          <w:sz w:val="21"/>
        </w:rPr>
        <w:t xml:space="preserve">远程开发：基于 </w:t>
      </w:r>
      <w:r>
        <w:rPr>
          <w:rFonts w:eastAsia="Microsoft YaHei"/>
          <w:b w:val="false"/>
          <w:sz w:val="21"/>
        </w:rPr>
        <w:t>VS Code / VS Code Server / claude</w:t>
      </w:r>
      <w:r>
        <w:rPr>
          <w:rFonts w:ascii="Aptos" w:hAnsi="Aptos"/>
          <w:b w:val="false"/>
          <w:sz w:val="21"/>
        </w:rPr>
        <w:t xml:space="preserve">等能力，建立“设备可视化管理 </w:t>
      </w:r>
      <w:r>
        <w:rPr>
          <w:rFonts w:eastAsia="Microsoft YaHei"/>
          <w:b w:val="false"/>
          <w:sz w:val="21"/>
        </w:rPr>
        <w:t xml:space="preserve">+ AI </w:t>
      </w:r>
      <w:r>
        <w:rPr>
          <w:rFonts w:ascii="Aptos" w:hAnsi="Aptos"/>
          <w:b w:val="false"/>
          <w:sz w:val="21"/>
        </w:rPr>
        <w:t>辅助开发”的远程体验。</w:t>
      </w:r>
    </w:p>
    <w:p>
      <w:pPr>
        <w:pStyle w:val="1"/>
        <w:spacing w:lineRule="auto" w:line="307" w:before="160" w:after="120"/>
        <w:rPr/>
      </w:pPr>
      <w:r>
        <w:rPr>
          <w:rFonts w:ascii="Aptos" w:hAnsi="Aptos" w:eastAsia="Microsoft YaHei"/>
          <w:b w:val="false"/>
          <w:sz w:val="22"/>
        </w:rPr>
        <w:t>三、客户端现状与机会点</w:t>
      </w:r>
    </w:p>
    <w:p>
      <w:pPr>
        <w:pStyle w:val="2"/>
        <w:spacing w:lineRule="auto" w:line="307" w:before="0" w:after="120"/>
        <w:rPr/>
      </w:pPr>
      <w:r>
        <w:rPr>
          <w:rFonts w:eastAsia="Microsoft YaHei" w:ascii="Aptos" w:hAnsi="Aptos"/>
          <w:b w:val="false"/>
          <w:sz w:val="22"/>
        </w:rPr>
        <w:t xml:space="preserve">3.1 </w:t>
      </w:r>
      <w:r>
        <w:rPr>
          <w:rFonts w:ascii="Aptos" w:hAnsi="Aptos" w:eastAsia="Microsoft YaHei"/>
          <w:b w:val="false"/>
          <w:sz w:val="22"/>
        </w:rPr>
        <w:t>客户端版块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2"/>
        </w:rPr>
        <w:t>预计具备的板块：烧录功能、设备管理、社区板块、远程开发雏形。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2"/>
        </w:rPr>
        <w:t xml:space="preserve">从参考图可见，客户端预计支持系统镜像选择、设备状态展示、应用安装入口、示例应用市场等，为 </w:t>
      </w:r>
      <w:r>
        <w:rPr>
          <w:rFonts w:eastAsia="Microsoft YaHei"/>
          <w:b w:val="false"/>
          <w:sz w:val="22"/>
        </w:rPr>
        <w:t xml:space="preserve">skills </w:t>
      </w:r>
      <w:r>
        <w:rPr>
          <w:rFonts w:ascii="Aptos" w:hAnsi="Aptos"/>
          <w:b w:val="false"/>
          <w:sz w:val="22"/>
        </w:rPr>
        <w:t>与应用编排提供了天然入口。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12180" cy="323405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7" w:before="0" w:after="160"/>
        <w:jc w:val="center"/>
        <w:rPr/>
      </w:pPr>
      <w:r>
        <w:rPr>
          <w:rFonts w:ascii="Aptos" w:hAnsi="Aptos"/>
          <w:b w:val="false"/>
          <w:color w:val="666666"/>
          <w:sz w:val="18"/>
        </w:rPr>
        <w:t xml:space="preserve">图 </w:t>
      </w:r>
      <w:r>
        <w:rPr>
          <w:rFonts w:eastAsia="Microsoft YaHei"/>
          <w:b w:val="false"/>
          <w:color w:val="666666"/>
          <w:sz w:val="18"/>
        </w:rPr>
        <w:t xml:space="preserve">1  </w:t>
      </w:r>
      <w:r>
        <w:rPr>
          <w:rFonts w:ascii="Aptos" w:hAnsi="Aptos"/>
          <w:b w:val="false"/>
          <w:color w:val="666666"/>
          <w:sz w:val="18"/>
        </w:rPr>
        <w:t xml:space="preserve">烧录流程：选择 </w:t>
      </w:r>
      <w:r>
        <w:rPr>
          <w:rFonts w:eastAsia="Microsoft YaHei"/>
          <w:b w:val="false"/>
          <w:color w:val="666666"/>
          <w:sz w:val="18"/>
        </w:rPr>
        <w:t>/</w:t>
      </w:r>
      <w:r>
        <w:rPr>
          <w:rFonts w:ascii="Aptos" w:hAnsi="Aptos"/>
          <w:b w:val="false"/>
          <w:color w:val="666666"/>
          <w:sz w:val="18"/>
        </w:rPr>
        <w:t>系统</w:t>
      </w:r>
      <w:r>
        <w:rPr>
          <w:rFonts w:eastAsia="Microsoft YaHei"/>
          <w:b w:val="false"/>
          <w:color w:val="666666"/>
          <w:sz w:val="18"/>
        </w:rPr>
        <w:t>/</w:t>
      </w:r>
      <w:r>
        <w:rPr>
          <w:rFonts w:ascii="Aptos" w:hAnsi="Aptos"/>
          <w:b w:val="false"/>
          <w:color w:val="666666"/>
          <w:sz w:val="18"/>
        </w:rPr>
        <w:t xml:space="preserve">存储设备，适合加入“推荐镜像 </w:t>
      </w:r>
      <w:r>
        <w:rPr>
          <w:rFonts w:eastAsia="Microsoft YaHei"/>
          <w:b w:val="false"/>
          <w:color w:val="666666"/>
          <w:sz w:val="18"/>
        </w:rPr>
        <w:t xml:space="preserve">+ </w:t>
      </w:r>
      <w:r>
        <w:rPr>
          <w:rFonts w:ascii="Aptos" w:hAnsi="Aptos"/>
          <w:b w:val="false"/>
          <w:color w:val="666666"/>
          <w:sz w:val="18"/>
        </w:rPr>
        <w:t>自动安装基础依赖”逻辑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12180" cy="323405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7" w:before="0" w:after="160"/>
        <w:jc w:val="center"/>
        <w:rPr/>
      </w:pPr>
      <w:r>
        <w:rPr>
          <w:rFonts w:ascii="Aptos" w:hAnsi="Aptos"/>
          <w:b w:val="false"/>
          <w:color w:val="666666"/>
          <w:sz w:val="18"/>
        </w:rPr>
        <w:t xml:space="preserve">图 </w:t>
      </w:r>
      <w:r>
        <w:rPr>
          <w:rFonts w:eastAsia="Microsoft YaHei"/>
          <w:b w:val="false"/>
          <w:color w:val="666666"/>
          <w:sz w:val="18"/>
        </w:rPr>
        <w:t xml:space="preserve">2  </w:t>
      </w:r>
      <w:r>
        <w:rPr>
          <w:rFonts w:ascii="Aptos" w:hAnsi="Aptos"/>
          <w:b w:val="false"/>
          <w:color w:val="666666"/>
          <w:sz w:val="18"/>
        </w:rPr>
        <w:t>设备管理首页：展示网络、</w:t>
      </w:r>
      <w:r>
        <w:rPr>
          <w:rFonts w:eastAsia="Microsoft YaHei"/>
          <w:b w:val="false"/>
          <w:color w:val="666666"/>
          <w:sz w:val="18"/>
        </w:rPr>
        <w:t xml:space="preserve">USB </w:t>
      </w:r>
      <w:r>
        <w:rPr>
          <w:rFonts w:ascii="Aptos" w:hAnsi="Aptos"/>
          <w:b w:val="false"/>
          <w:color w:val="666666"/>
          <w:sz w:val="18"/>
        </w:rPr>
        <w:t xml:space="preserve">摄像头、应用入口与设备操作，可承载“诊断类 </w:t>
      </w:r>
      <w:r>
        <w:rPr>
          <w:rFonts w:eastAsia="Microsoft YaHei"/>
          <w:b w:val="false"/>
          <w:color w:val="666666"/>
          <w:sz w:val="18"/>
        </w:rPr>
        <w:t>skill”</w:t>
      </w:r>
      <w:r>
        <w:rPr>
          <w:rFonts w:ascii="Aptos" w:hAnsi="Aptos"/>
          <w:b w:val="false"/>
          <w:color w:val="666666"/>
          <w:sz w:val="18"/>
        </w:rPr>
        <w:t>的触发按钮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12180" cy="323405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7" w:before="0" w:after="160"/>
        <w:jc w:val="center"/>
        <w:rPr/>
      </w:pPr>
      <w:r>
        <w:rPr>
          <w:rFonts w:ascii="Aptos" w:hAnsi="Aptos"/>
          <w:b w:val="false"/>
          <w:color w:val="666666"/>
          <w:sz w:val="18"/>
        </w:rPr>
        <w:t xml:space="preserve">图 </w:t>
      </w:r>
      <w:r>
        <w:rPr>
          <w:rFonts w:eastAsia="Microsoft YaHei"/>
          <w:b w:val="false"/>
          <w:color w:val="666666"/>
          <w:sz w:val="18"/>
        </w:rPr>
        <w:t xml:space="preserve">3  </w:t>
      </w:r>
      <w:r>
        <w:rPr>
          <w:rFonts w:ascii="Aptos" w:hAnsi="Aptos"/>
          <w:b w:val="false"/>
          <w:color w:val="666666"/>
          <w:sz w:val="18"/>
        </w:rPr>
        <w:t xml:space="preserve">应用空间：区分预置应用、已安装应用、未安装应用，适合对接 </w:t>
      </w:r>
      <w:r>
        <w:rPr>
          <w:rFonts w:eastAsia="Microsoft YaHei"/>
          <w:b w:val="false"/>
          <w:color w:val="666666"/>
          <w:sz w:val="18"/>
        </w:rPr>
        <w:t>skill/</w:t>
      </w:r>
      <w:r>
        <w:rPr>
          <w:rFonts w:ascii="Aptos" w:hAnsi="Aptos"/>
          <w:b w:val="false"/>
          <w:color w:val="666666"/>
          <w:sz w:val="18"/>
        </w:rPr>
        <w:t>容器的安装链路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12180" cy="323405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7" w:before="0" w:after="160"/>
        <w:jc w:val="center"/>
        <w:rPr/>
      </w:pPr>
      <w:r>
        <w:rPr>
          <w:rFonts w:ascii="Aptos" w:hAnsi="Aptos"/>
          <w:b w:val="false"/>
          <w:color w:val="666666"/>
          <w:sz w:val="18"/>
        </w:rPr>
        <w:t xml:space="preserve">图 </w:t>
      </w:r>
      <w:r>
        <w:rPr>
          <w:rFonts w:eastAsia="Microsoft YaHei"/>
          <w:b w:val="false"/>
          <w:color w:val="666666"/>
          <w:sz w:val="18"/>
        </w:rPr>
        <w:t xml:space="preserve">4  </w:t>
      </w:r>
      <w:r>
        <w:rPr>
          <w:rFonts w:ascii="Aptos" w:hAnsi="Aptos"/>
          <w:b w:val="false"/>
          <w:color w:val="666666"/>
          <w:sz w:val="18"/>
        </w:rPr>
        <w:t xml:space="preserve">示例应用市场：具备卡片式应用展示能力，可扩展为 </w:t>
      </w:r>
      <w:r>
        <w:rPr>
          <w:rFonts w:eastAsia="Microsoft YaHei"/>
          <w:b w:val="false"/>
          <w:color w:val="666666"/>
          <w:sz w:val="18"/>
        </w:rPr>
        <w:t xml:space="preserve">Demo + Skill + </w:t>
      </w:r>
      <w:r>
        <w:rPr>
          <w:rFonts w:ascii="Aptos" w:hAnsi="Aptos"/>
          <w:b w:val="false"/>
          <w:color w:val="666666"/>
          <w:sz w:val="18"/>
        </w:rPr>
        <w:t>文档的组合交付</w:t>
      </w:r>
    </w:p>
    <w:p>
      <w:pPr>
        <w:pStyle w:val="1"/>
        <w:spacing w:lineRule="auto" w:line="307" w:before="160" w:after="120"/>
        <w:rPr/>
      </w:pPr>
      <w:r>
        <w:rPr>
          <w:rFonts w:ascii="Aptos" w:hAnsi="Aptos" w:eastAsia="Microsoft YaHei"/>
          <w:b w:val="false"/>
          <w:sz w:val="22"/>
        </w:rPr>
        <w:t>四、产品方案：</w:t>
      </w:r>
      <w:r>
        <w:rPr>
          <w:rFonts w:eastAsia="Microsoft YaHei" w:ascii="Aptos" w:hAnsi="Aptos"/>
          <w:b w:val="false"/>
          <w:sz w:val="22"/>
        </w:rPr>
        <w:t xml:space="preserve">App + Skills + </w:t>
      </w:r>
      <w:r>
        <w:rPr>
          <w:rFonts w:ascii="Aptos" w:hAnsi="Aptos" w:eastAsia="Microsoft YaHei"/>
          <w:b w:val="false"/>
          <w:sz w:val="22"/>
        </w:rPr>
        <w:t xml:space="preserve">容器 </w:t>
      </w:r>
      <w:r>
        <w:rPr>
          <w:rFonts w:eastAsia="Microsoft YaHei" w:ascii="Aptos" w:hAnsi="Aptos"/>
          <w:b w:val="false"/>
          <w:sz w:val="22"/>
        </w:rPr>
        <w:t xml:space="preserve">+ </w:t>
      </w:r>
      <w:r>
        <w:rPr>
          <w:rFonts w:ascii="Aptos" w:hAnsi="Aptos" w:eastAsia="Microsoft YaHei"/>
          <w:b w:val="false"/>
          <w:sz w:val="22"/>
        </w:rPr>
        <w:t>远程开发</w:t>
      </w:r>
    </w:p>
    <w:p>
      <w:pPr>
        <w:pStyle w:val="2"/>
        <w:spacing w:lineRule="auto" w:line="307" w:before="0" w:after="120"/>
        <w:rPr/>
      </w:pPr>
      <w:r>
        <w:rPr>
          <w:rFonts w:eastAsia="Microsoft YaHei" w:ascii="Aptos" w:hAnsi="Aptos"/>
          <w:b w:val="false"/>
          <w:sz w:val="22"/>
        </w:rPr>
        <w:t xml:space="preserve">4.1 </w:t>
      </w:r>
      <w:r>
        <w:rPr>
          <w:rFonts w:ascii="Aptos" w:hAnsi="Aptos" w:eastAsia="Microsoft YaHei"/>
          <w:b w:val="false"/>
          <w:sz w:val="22"/>
        </w:rPr>
        <w:t>方案定义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1"/>
        </w:rPr>
        <w:t xml:space="preserve">• </w:t>
      </w:r>
      <w:r>
        <w:rPr>
          <w:rFonts w:ascii="Aptos" w:hAnsi="Aptos"/>
          <w:b w:val="false"/>
          <w:sz w:val="21"/>
        </w:rPr>
        <w:t>客户端负责入口、设备发现、状态展示、操作编排与结果反馈。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1"/>
        </w:rPr>
        <w:t xml:space="preserve">• </w:t>
      </w:r>
      <w:r>
        <w:rPr>
          <w:rFonts w:eastAsia="Microsoft YaHei"/>
          <w:b w:val="false"/>
          <w:sz w:val="21"/>
        </w:rPr>
        <w:t xml:space="preserve">Skills </w:t>
      </w:r>
      <w:r>
        <w:rPr>
          <w:rFonts w:ascii="Aptos" w:hAnsi="Aptos"/>
          <w:b w:val="false"/>
          <w:sz w:val="21"/>
        </w:rPr>
        <w:t>负责执行离散但高价值的自动化能力，例如环境检查、驱动适配、问题修复、</w:t>
      </w:r>
      <w:r>
        <w:rPr>
          <w:rFonts w:eastAsia="Microsoft YaHei"/>
          <w:b w:val="false"/>
          <w:sz w:val="21"/>
        </w:rPr>
        <w:t xml:space="preserve">Demo </w:t>
      </w:r>
      <w:r>
        <w:rPr>
          <w:rFonts w:ascii="Aptos" w:hAnsi="Aptos"/>
          <w:b w:val="false"/>
          <w:sz w:val="21"/>
        </w:rPr>
        <w:t>部署、模型运行配置。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1"/>
        </w:rPr>
        <w:t xml:space="preserve">• </w:t>
      </w:r>
      <w:r>
        <w:rPr>
          <w:rFonts w:ascii="Aptos" w:hAnsi="Aptos"/>
          <w:b w:val="false"/>
          <w:sz w:val="21"/>
        </w:rPr>
        <w:t xml:space="preserve">容器负责复杂应用的可复用运行环境，适合英伟达 </w:t>
      </w:r>
      <w:r>
        <w:rPr>
          <w:rFonts w:eastAsia="Microsoft YaHei"/>
          <w:b w:val="false"/>
          <w:sz w:val="21"/>
        </w:rPr>
        <w:t>Demo</w:t>
      </w:r>
      <w:r>
        <w:rPr>
          <w:rFonts w:ascii="Aptos" w:hAnsi="Aptos"/>
          <w:b w:val="false"/>
          <w:sz w:val="21"/>
        </w:rPr>
        <w:t>、本地服务、</w:t>
      </w:r>
      <w:r>
        <w:rPr>
          <w:rFonts w:eastAsia="Microsoft YaHei"/>
          <w:b w:val="false"/>
          <w:sz w:val="21"/>
        </w:rPr>
        <w:t xml:space="preserve">vLLM / Ollama / ROS </w:t>
      </w:r>
      <w:r>
        <w:rPr>
          <w:rFonts w:ascii="Aptos" w:hAnsi="Aptos"/>
          <w:b w:val="false"/>
          <w:sz w:val="21"/>
        </w:rPr>
        <w:t>类场景。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1"/>
        </w:rPr>
        <w:t xml:space="preserve">• </w:t>
      </w:r>
      <w:r>
        <w:rPr>
          <w:rFonts w:ascii="Aptos" w:hAnsi="Aptos"/>
          <w:b w:val="false"/>
          <w:sz w:val="21"/>
        </w:rPr>
        <w:t xml:space="preserve">远程开发负责把问题处理后的设备快速带入代码编辑、调试与 </w:t>
      </w:r>
      <w:r>
        <w:rPr>
          <w:rFonts w:eastAsia="Microsoft YaHei"/>
          <w:b w:val="false"/>
          <w:sz w:val="21"/>
        </w:rPr>
        <w:t xml:space="preserve">AI </w:t>
      </w:r>
      <w:r>
        <w:rPr>
          <w:rFonts w:ascii="Aptos" w:hAnsi="Aptos"/>
          <w:b w:val="false"/>
          <w:sz w:val="21"/>
        </w:rPr>
        <w:t>辅助开发环节。</w:t>
      </w:r>
    </w:p>
    <w:p>
      <w:pPr>
        <w:pStyle w:val="2"/>
        <w:spacing w:lineRule="auto" w:line="307" w:before="0" w:after="120"/>
        <w:rPr/>
      </w:pPr>
      <w:r>
        <w:rPr>
          <w:rFonts w:eastAsia="Microsoft YaHei" w:ascii="Aptos" w:hAnsi="Aptos"/>
          <w:b w:val="false"/>
          <w:sz w:val="22"/>
        </w:rPr>
        <w:t xml:space="preserve">4.2 </w:t>
      </w:r>
      <w:r>
        <w:rPr>
          <w:rFonts w:ascii="Aptos" w:hAnsi="Aptos" w:eastAsia="Microsoft YaHei"/>
          <w:b w:val="false"/>
          <w:sz w:val="22"/>
        </w:rPr>
        <w:t>核心能力架构</w:t>
      </w:r>
    </w:p>
    <w:tbl>
      <w:tblPr>
        <w:tblStyle w:val="TableGrid"/>
        <w:tblW w:w="9694" w:type="dxa"/>
        <w:jc w:val="center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586"/>
        <w:gridCol w:w="2381"/>
        <w:gridCol w:w="2665"/>
        <w:gridCol w:w="3061"/>
      </w:tblGrid>
      <w:tr>
        <w:trPr/>
        <w:tc>
          <w:tcPr>
            <w:tcW w:w="1586" w:type="dxa"/>
            <w:tcBorders/>
            <w:shd w:fill="F6F6F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0"/>
                <w:szCs w:val="22"/>
                <w:lang w:val="en-US" w:eastAsia="en-US" w:bidi="ar-SA"/>
              </w:rPr>
              <w:t>层级</w:t>
            </w:r>
          </w:p>
        </w:tc>
        <w:tc>
          <w:tcPr>
            <w:tcW w:w="2381" w:type="dxa"/>
            <w:tcBorders/>
            <w:shd w:fill="F6F6F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0"/>
                <w:szCs w:val="22"/>
                <w:lang w:val="en-US" w:eastAsia="en-US" w:bidi="ar-SA"/>
              </w:rPr>
              <w:t>主要内容</w:t>
            </w:r>
          </w:p>
        </w:tc>
        <w:tc>
          <w:tcPr>
            <w:tcW w:w="2665" w:type="dxa"/>
            <w:tcBorders/>
            <w:shd w:fill="F6F6F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0"/>
                <w:szCs w:val="22"/>
                <w:lang w:val="en-US" w:eastAsia="en-US" w:bidi="ar-SA"/>
              </w:rPr>
              <w:t>用户可见形态</w:t>
            </w:r>
          </w:p>
        </w:tc>
        <w:tc>
          <w:tcPr>
            <w:tcW w:w="3061" w:type="dxa"/>
            <w:tcBorders/>
            <w:shd w:fill="F6F6F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0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15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入口层</w:t>
            </w:r>
          </w:p>
        </w:tc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烧录、设备管理、应用市场、社区、远程开发</w:t>
            </w:r>
          </w:p>
        </w:tc>
        <w:tc>
          <w:tcPr>
            <w:tcW w:w="26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客户端页面与向导</w:t>
            </w:r>
          </w:p>
        </w:tc>
        <w:tc>
          <w:tcPr>
            <w:tcW w:w="30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统一入口，降低学习成本</w:t>
            </w:r>
          </w:p>
        </w:tc>
      </w:tr>
      <w:tr>
        <w:trPr/>
        <w:tc>
          <w:tcPr>
            <w:tcW w:w="15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编排层</w:t>
            </w:r>
          </w:p>
        </w:tc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 xml:space="preserve">Skill </w:t>
            </w: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触发、参数收集、执行状态、日志回传</w:t>
            </w:r>
          </w:p>
        </w:tc>
        <w:tc>
          <w:tcPr>
            <w:tcW w:w="26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按钮、步骤条、修复建议</w:t>
            </w:r>
          </w:p>
        </w:tc>
        <w:tc>
          <w:tcPr>
            <w:tcW w:w="30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把复杂脚本封装为任务</w:t>
            </w:r>
          </w:p>
        </w:tc>
      </w:tr>
      <w:tr>
        <w:trPr/>
        <w:tc>
          <w:tcPr>
            <w:tcW w:w="15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执行层</w:t>
            </w:r>
          </w:p>
        </w:tc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本地脚本、容器镜像、远程服务、设备命令</w:t>
            </w:r>
          </w:p>
        </w:tc>
        <w:tc>
          <w:tcPr>
            <w:tcW w:w="26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 xml:space="preserve">安装中 </w:t>
            </w: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 xml:space="preserve">检查中 </w:t>
            </w: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已完成</w:t>
            </w:r>
          </w:p>
        </w:tc>
        <w:tc>
          <w:tcPr>
            <w:tcW w:w="30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支持幂等执行与失败回滚</w:t>
            </w:r>
          </w:p>
        </w:tc>
      </w:tr>
      <w:tr>
        <w:trPr/>
        <w:tc>
          <w:tcPr>
            <w:tcW w:w="15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资产层</w:t>
            </w:r>
          </w:p>
        </w:tc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应用模板、问题知识库、镜像、模型、社区内容</w:t>
            </w:r>
          </w:p>
        </w:tc>
        <w:tc>
          <w:tcPr>
            <w:tcW w:w="26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 xml:space="preserve">市场卡片 </w:t>
            </w: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 xml:space="preserve">文档 </w:t>
            </w: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示例</w:t>
            </w:r>
          </w:p>
        </w:tc>
        <w:tc>
          <w:tcPr>
            <w:tcW w:w="30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复用沉淀，提高规模化交付能力</w:t>
            </w:r>
          </w:p>
        </w:tc>
      </w:tr>
    </w:tbl>
    <w:p>
      <w:pPr>
        <w:pStyle w:val="1"/>
        <w:spacing w:lineRule="auto" w:line="307" w:before="160" w:after="120"/>
        <w:rPr/>
      </w:pPr>
      <w:r>
        <w:rPr>
          <w:rFonts w:ascii="Aptos" w:hAnsi="Aptos" w:eastAsia="Microsoft YaHei"/>
          <w:b w:val="false"/>
          <w:sz w:val="22"/>
        </w:rPr>
        <w:t>五、</w:t>
      </w:r>
      <w:r>
        <w:rPr>
          <w:rFonts w:eastAsia="Microsoft YaHei" w:ascii="Aptos" w:hAnsi="Aptos"/>
          <w:b w:val="false"/>
          <w:sz w:val="22"/>
        </w:rPr>
        <w:t xml:space="preserve">Skills </w:t>
      </w:r>
      <w:r>
        <w:rPr>
          <w:rFonts w:ascii="Aptos" w:hAnsi="Aptos" w:eastAsia="Microsoft YaHei"/>
          <w:b w:val="false"/>
          <w:sz w:val="22"/>
        </w:rPr>
        <w:t>设计</w:t>
      </w:r>
    </w:p>
    <w:p>
      <w:pPr>
        <w:pStyle w:val="2"/>
        <w:spacing w:lineRule="auto" w:line="307" w:before="0" w:after="120"/>
        <w:rPr/>
      </w:pPr>
      <w:r>
        <w:rPr>
          <w:rFonts w:eastAsia="Microsoft YaHei" w:ascii="Aptos" w:hAnsi="Aptos"/>
          <w:b w:val="false"/>
          <w:sz w:val="22"/>
        </w:rPr>
        <w:t xml:space="preserve">5.1 Skills </w:t>
      </w:r>
      <w:r>
        <w:rPr>
          <w:rFonts w:ascii="Aptos" w:hAnsi="Aptos" w:eastAsia="Microsoft YaHei"/>
          <w:b w:val="false"/>
          <w:sz w:val="22"/>
        </w:rPr>
        <w:t>分类建议</w:t>
      </w:r>
    </w:p>
    <w:tbl>
      <w:tblPr>
        <w:tblStyle w:val="TableGrid"/>
        <w:tblW w:w="9751" w:type="dxa"/>
        <w:jc w:val="center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303"/>
        <w:gridCol w:w="1757"/>
        <w:gridCol w:w="2836"/>
        <w:gridCol w:w="1473"/>
        <w:gridCol w:w="2382"/>
      </w:tblGrid>
      <w:tr>
        <w:trPr/>
        <w:tc>
          <w:tcPr>
            <w:tcW w:w="1303" w:type="dxa"/>
            <w:tcBorders/>
            <w:shd w:fill="FFF1E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0"/>
                <w:szCs w:val="22"/>
                <w:lang w:val="en-US" w:eastAsia="en-US" w:bidi="ar-SA"/>
              </w:rPr>
              <w:t>一级类目</w:t>
            </w:r>
          </w:p>
        </w:tc>
        <w:tc>
          <w:tcPr>
            <w:tcW w:w="1757" w:type="dxa"/>
            <w:tcBorders/>
            <w:shd w:fill="FFF1E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0"/>
                <w:szCs w:val="22"/>
                <w:lang w:val="en-US" w:eastAsia="en-US" w:bidi="ar-SA"/>
              </w:rPr>
              <w:t>二级维度</w:t>
            </w:r>
          </w:p>
        </w:tc>
        <w:tc>
          <w:tcPr>
            <w:tcW w:w="2836" w:type="dxa"/>
            <w:tcBorders/>
            <w:shd w:fill="FFF1E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0"/>
                <w:szCs w:val="22"/>
                <w:lang w:val="en-US" w:eastAsia="en-US" w:bidi="ar-SA"/>
              </w:rPr>
              <w:t>代表能力</w:t>
            </w:r>
          </w:p>
        </w:tc>
        <w:tc>
          <w:tcPr>
            <w:tcW w:w="1473" w:type="dxa"/>
            <w:tcBorders/>
            <w:shd w:fill="FFF1E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0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2382" w:type="dxa"/>
            <w:tcBorders/>
            <w:shd w:fill="FFF1E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0"/>
                <w:szCs w:val="22"/>
                <w:lang w:val="en-US" w:eastAsia="en-US" w:bidi="ar-SA"/>
              </w:rPr>
              <w:t>适合入口</w:t>
            </w:r>
          </w:p>
        </w:tc>
      </w:tr>
      <w:tr>
        <w:trPr/>
        <w:tc>
          <w:tcPr>
            <w:tcW w:w="13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Application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CV / LLM / TTS / Robot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YOLO26</w:t>
            </w: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Gemma/Qwen</w:t>
            </w: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TTS</w:t>
            </w: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lerobot</w:t>
            </w: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 xml:space="preserve">、英伟达 </w:t>
            </w: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demo</w:t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P0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 xml:space="preserve">应用市场 </w:t>
            </w: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首次配置</w:t>
            </w:r>
          </w:p>
        </w:tc>
      </w:tr>
      <w:tr>
        <w:trPr/>
        <w:tc>
          <w:tcPr>
            <w:tcW w:w="13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Application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部署方式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本地部署、容器部署、远程服务拉起</w:t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P0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应用安装流程</w:t>
            </w:r>
          </w:p>
        </w:tc>
      </w:tr>
      <w:tr>
        <w:trPr/>
        <w:tc>
          <w:tcPr>
            <w:tcW w:w="13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Application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开发栈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ollama</w:t>
            </w: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vllm</w:t>
            </w: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python</w:t>
            </w: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cpp</w:t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P1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 xml:space="preserve">高级设置 </w:t>
            </w: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模板</w:t>
            </w:r>
          </w:p>
        </w:tc>
      </w:tr>
      <w:tr>
        <w:trPr/>
        <w:tc>
          <w:tcPr>
            <w:tcW w:w="13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Driver/BSP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外设与系统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USB-WiFi</w:t>
            </w: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 xml:space="preserve">5G </w:t>
            </w: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模组、固态启动、蓝牙</w:t>
            </w: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 xml:space="preserve">/WiFi </w:t>
            </w: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冲突、文件系统兼容</w:t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P0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 xml:space="preserve">诊断中心 </w:t>
            </w: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设备页</w:t>
            </w:r>
          </w:p>
        </w:tc>
      </w:tr>
      <w:tr>
        <w:trPr/>
        <w:tc>
          <w:tcPr>
            <w:tcW w:w="13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Driver/BSP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系统检查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内核版本、驱动版本、浏览器异常修复</w:t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P0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设备页一键检查</w:t>
            </w:r>
          </w:p>
        </w:tc>
      </w:tr>
      <w:tr>
        <w:trPr/>
        <w:tc>
          <w:tcPr>
            <w:tcW w:w="13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Other Components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环境依赖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网络环境、</w:t>
            </w: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 xml:space="preserve">Torch GPU </w:t>
            </w: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版、</w:t>
            </w: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jtop</w:t>
            </w: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 xml:space="preserve">docker </w:t>
            </w: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等</w:t>
            </w:r>
          </w:p>
        </w:tc>
        <w:tc>
          <w:tcPr>
            <w:tcW w:w="1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>P0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 xml:space="preserve">首次启动 </w:t>
            </w:r>
            <w:r>
              <w:rPr>
                <w:rFonts w:eastAsia="Microsoft YaHei" w:cs=""/>
                <w:kern w:val="0"/>
                <w:sz w:val="18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Aptos" w:hAnsi="Aptos" w:cs=""/>
                <w:kern w:val="0"/>
                <w:sz w:val="18"/>
                <w:szCs w:val="22"/>
                <w:lang w:val="en-US" w:eastAsia="en-US" w:bidi="ar-SA"/>
              </w:rPr>
              <w:t>远程开发</w:t>
            </w:r>
          </w:p>
        </w:tc>
      </w:tr>
    </w:tbl>
    <w:p>
      <w:pPr>
        <w:pStyle w:val="2"/>
        <w:spacing w:lineRule="auto" w:line="307" w:before="0" w:after="120"/>
        <w:rPr/>
      </w:pPr>
      <w:r>
        <w:rPr>
          <w:rFonts w:eastAsia="Microsoft YaHei" w:ascii="Aptos" w:hAnsi="Aptos"/>
          <w:b w:val="false"/>
          <w:sz w:val="22"/>
        </w:rPr>
        <w:t xml:space="preserve">5.2 </w:t>
      </w:r>
      <w:r>
        <w:rPr>
          <w:rFonts w:ascii="Aptos" w:hAnsi="Aptos" w:eastAsia="Microsoft YaHei"/>
          <w:b w:val="false"/>
          <w:sz w:val="22"/>
        </w:rPr>
        <w:t xml:space="preserve">已验证 </w:t>
      </w:r>
      <w:r>
        <w:rPr>
          <w:rFonts w:eastAsia="Microsoft YaHei" w:ascii="Aptos" w:hAnsi="Aptos"/>
          <w:b w:val="false"/>
          <w:sz w:val="22"/>
        </w:rPr>
        <w:t>skills</w:t>
      </w:r>
      <w:r>
        <w:rPr>
          <w:rFonts w:ascii="Aptos" w:hAnsi="Aptos" w:eastAsia="Microsoft YaHei"/>
          <w:b w:val="false"/>
          <w:sz w:val="22"/>
        </w:rPr>
        <w:t>（建议纳入首批上线）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1"/>
        </w:rPr>
        <w:t xml:space="preserve">• </w:t>
      </w:r>
      <w:r>
        <w:rPr>
          <w:rFonts w:eastAsia="Microsoft YaHei"/>
          <w:b w:val="false"/>
          <w:sz w:val="21"/>
        </w:rPr>
        <w:t xml:space="preserve">Jetson </w:t>
      </w:r>
      <w:r>
        <w:rPr>
          <w:rFonts w:ascii="Aptos" w:hAnsi="Aptos"/>
          <w:b w:val="false"/>
          <w:sz w:val="21"/>
        </w:rPr>
        <w:t xml:space="preserve">上 </w:t>
      </w:r>
      <w:r>
        <w:rPr>
          <w:rFonts w:eastAsia="Microsoft YaHei"/>
          <w:b w:val="false"/>
          <w:sz w:val="21"/>
        </w:rPr>
        <w:t xml:space="preserve">lerobot </w:t>
      </w:r>
      <w:r>
        <w:rPr>
          <w:rFonts w:ascii="Aptos" w:hAnsi="Aptos"/>
          <w:b w:val="false"/>
          <w:sz w:val="21"/>
        </w:rPr>
        <w:t>开发配置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1"/>
        </w:rPr>
        <w:t xml:space="preserve">• </w:t>
      </w:r>
      <w:r>
        <w:rPr>
          <w:rFonts w:ascii="Aptos" w:hAnsi="Aptos"/>
          <w:b w:val="false"/>
          <w:sz w:val="21"/>
        </w:rPr>
        <w:t xml:space="preserve">给 </w:t>
      </w:r>
      <w:r>
        <w:rPr>
          <w:rFonts w:eastAsia="Microsoft YaHei"/>
          <w:b w:val="false"/>
          <w:sz w:val="21"/>
        </w:rPr>
        <w:t xml:space="preserve">Jetson </w:t>
      </w:r>
      <w:r>
        <w:rPr>
          <w:rFonts w:ascii="Aptos" w:hAnsi="Aptos"/>
          <w:b w:val="false"/>
          <w:sz w:val="21"/>
        </w:rPr>
        <w:t xml:space="preserve">适配 </w:t>
      </w:r>
      <w:r>
        <w:rPr>
          <w:rFonts w:eastAsia="Microsoft YaHei"/>
          <w:b w:val="false"/>
          <w:sz w:val="21"/>
        </w:rPr>
        <w:t xml:space="preserve">USB-WiFi </w:t>
      </w:r>
      <w:r>
        <w:rPr>
          <w:rFonts w:ascii="Aptos" w:hAnsi="Aptos"/>
          <w:b w:val="false"/>
          <w:sz w:val="21"/>
        </w:rPr>
        <w:t>驱动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1"/>
        </w:rPr>
        <w:t xml:space="preserve">• </w:t>
      </w:r>
      <w:r>
        <w:rPr>
          <w:rFonts w:ascii="Aptos" w:hAnsi="Aptos"/>
          <w:b w:val="false"/>
          <w:sz w:val="21"/>
        </w:rPr>
        <w:t xml:space="preserve">适配 </w:t>
      </w:r>
      <w:r>
        <w:rPr>
          <w:rFonts w:eastAsia="Microsoft YaHei"/>
          <w:b w:val="false"/>
          <w:sz w:val="21"/>
        </w:rPr>
        <w:t xml:space="preserve">qwen </w:t>
      </w:r>
      <w:r>
        <w:rPr>
          <w:rFonts w:ascii="Aptos" w:hAnsi="Aptos"/>
          <w:b w:val="false"/>
          <w:sz w:val="21"/>
        </w:rPr>
        <w:t xml:space="preserve">的 </w:t>
      </w:r>
      <w:r>
        <w:rPr>
          <w:rFonts w:eastAsia="Microsoft YaHei"/>
          <w:b w:val="false"/>
          <w:sz w:val="21"/>
        </w:rPr>
        <w:t>demo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1"/>
        </w:rPr>
        <w:t xml:space="preserve">• </w:t>
      </w:r>
      <w:r>
        <w:rPr>
          <w:rFonts w:ascii="Aptos" w:hAnsi="Aptos"/>
          <w:b w:val="false"/>
          <w:sz w:val="21"/>
        </w:rPr>
        <w:t xml:space="preserve">解决 </w:t>
      </w:r>
      <w:r>
        <w:rPr>
          <w:rFonts w:eastAsia="Microsoft YaHei"/>
          <w:b w:val="false"/>
          <w:sz w:val="21"/>
        </w:rPr>
        <w:t xml:space="preserve">Jetson </w:t>
      </w:r>
      <w:r>
        <w:rPr>
          <w:rFonts w:ascii="Aptos" w:hAnsi="Aptos"/>
          <w:b w:val="false"/>
          <w:sz w:val="21"/>
        </w:rPr>
        <w:t xml:space="preserve">无法打开浏览器 </w:t>
      </w:r>
      <w:r>
        <w:rPr>
          <w:rFonts w:eastAsia="Microsoft YaHei"/>
          <w:b w:val="false"/>
          <w:sz w:val="21"/>
        </w:rPr>
        <w:t>bug</w:t>
      </w:r>
    </w:p>
    <w:p>
      <w:pPr>
        <w:pStyle w:val="2"/>
        <w:spacing w:lineRule="auto" w:line="307" w:before="0" w:after="120"/>
        <w:rPr/>
      </w:pPr>
      <w:r>
        <w:rPr>
          <w:rFonts w:eastAsia="Microsoft YaHei" w:ascii="Aptos" w:hAnsi="Aptos"/>
          <w:b w:val="false"/>
          <w:sz w:val="22"/>
        </w:rPr>
        <w:t xml:space="preserve">5.3 </w:t>
      </w:r>
      <w:r>
        <w:rPr>
          <w:rFonts w:ascii="Aptos" w:hAnsi="Aptos" w:eastAsia="Microsoft YaHei"/>
          <w:b w:val="false"/>
          <w:sz w:val="22"/>
        </w:rPr>
        <w:t>调用策略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>在客户端中，</w:t>
      </w:r>
      <w:r>
        <w:rPr>
          <w:rFonts w:eastAsia="Microsoft YaHei"/>
          <w:b w:val="false"/>
          <w:sz w:val="20"/>
        </w:rPr>
        <w:t xml:space="preserve">skill </w:t>
      </w:r>
      <w:r>
        <w:rPr>
          <w:rFonts w:ascii="Aptos" w:hAnsi="Aptos"/>
          <w:b w:val="false"/>
          <w:sz w:val="20"/>
        </w:rPr>
        <w:t>不应作为“脚本下载链接”，而应表现为任务卡片：说明目标、依赖、预计耗时、风险提示与日志结果。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 xml:space="preserve">对新手用户优先采用“推荐运行”的方式，例如首次接入设备时自动提示：检查网络、检查 </w:t>
      </w:r>
      <w:r>
        <w:rPr>
          <w:rFonts w:eastAsia="Microsoft YaHei"/>
          <w:b w:val="false"/>
          <w:sz w:val="20"/>
        </w:rPr>
        <w:t>GPU Torch</w:t>
      </w:r>
      <w:r>
        <w:rPr>
          <w:rFonts w:ascii="Aptos" w:hAnsi="Aptos"/>
          <w:b w:val="false"/>
          <w:sz w:val="20"/>
        </w:rPr>
        <w:t xml:space="preserve">、安装 </w:t>
      </w:r>
      <w:r>
        <w:rPr>
          <w:rFonts w:eastAsia="Microsoft YaHei"/>
          <w:b w:val="false"/>
          <w:sz w:val="20"/>
        </w:rPr>
        <w:t>jtop/docker</w:t>
      </w:r>
      <w:r>
        <w:rPr>
          <w:rFonts w:ascii="Aptos" w:hAnsi="Aptos"/>
          <w:b w:val="false"/>
          <w:sz w:val="20"/>
        </w:rPr>
        <w:t>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>对高手用户提供“参数化执行”，允许选择平台、部署方式、模型版本、容器镜像、代码仓库等。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 xml:space="preserve">优先验证平台建议沿用 </w:t>
      </w:r>
      <w:r>
        <w:rPr>
          <w:rFonts w:eastAsia="Microsoft YaHei"/>
          <w:b w:val="false"/>
          <w:sz w:val="20"/>
        </w:rPr>
        <w:t xml:space="preserve">openclaw &gt; claude &gt; codex </w:t>
      </w:r>
      <w:r>
        <w:rPr>
          <w:rFonts w:ascii="Aptos" w:hAnsi="Aptos"/>
          <w:b w:val="false"/>
          <w:sz w:val="20"/>
        </w:rPr>
        <w:t>的顺序，以提高适配效率与结果一致性。</w:t>
      </w:r>
    </w:p>
    <w:p>
      <w:pPr>
        <w:pStyle w:val="1"/>
        <w:spacing w:lineRule="auto" w:line="307" w:before="160" w:after="120"/>
        <w:rPr/>
      </w:pPr>
      <w:r>
        <w:rPr>
          <w:rFonts w:ascii="Aptos" w:hAnsi="Aptos" w:eastAsia="Microsoft YaHei"/>
          <w:b w:val="false"/>
          <w:sz w:val="22"/>
        </w:rPr>
        <w:t>六、关键流程</w:t>
      </w:r>
    </w:p>
    <w:p>
      <w:pPr>
        <w:pStyle w:val="2"/>
        <w:spacing w:lineRule="auto" w:line="307" w:before="0" w:after="120"/>
        <w:rPr/>
      </w:pPr>
      <w:r>
        <w:rPr>
          <w:rFonts w:eastAsia="Microsoft YaHei" w:ascii="Aptos" w:hAnsi="Aptos"/>
          <w:b w:val="false"/>
          <w:sz w:val="22"/>
        </w:rPr>
        <w:t xml:space="preserve">6.1 </w:t>
      </w:r>
      <w:r>
        <w:rPr>
          <w:rFonts w:ascii="Aptos" w:hAnsi="Aptos" w:eastAsia="Microsoft YaHei"/>
          <w:b w:val="false"/>
          <w:sz w:val="22"/>
        </w:rPr>
        <w:t>首次接入流程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 xml:space="preserve">设备发现 </w:t>
      </w:r>
      <w:r>
        <w:rPr>
          <w:rFonts w:eastAsia="Microsoft YaHei"/>
          <w:b w:val="false"/>
          <w:sz w:val="20"/>
        </w:rPr>
        <w:t xml:space="preserve">-&gt; </w:t>
      </w:r>
      <w:r>
        <w:rPr>
          <w:rFonts w:ascii="Aptos" w:hAnsi="Aptos"/>
          <w:b w:val="false"/>
          <w:sz w:val="20"/>
        </w:rPr>
        <w:t xml:space="preserve">选择系统镜像 </w:t>
      </w:r>
      <w:r>
        <w:rPr>
          <w:rFonts w:eastAsia="Microsoft YaHei"/>
          <w:b w:val="false"/>
          <w:sz w:val="20"/>
        </w:rPr>
        <w:t xml:space="preserve">-&gt; </w:t>
      </w:r>
      <w:r>
        <w:rPr>
          <w:rFonts w:ascii="Aptos" w:hAnsi="Aptos"/>
          <w:b w:val="false"/>
          <w:sz w:val="20"/>
        </w:rPr>
        <w:t xml:space="preserve">刷机 </w:t>
      </w:r>
      <w:r>
        <w:rPr>
          <w:rFonts w:eastAsia="Microsoft YaHei"/>
          <w:b w:val="false"/>
          <w:sz w:val="20"/>
        </w:rPr>
        <w:t xml:space="preserve">-&gt; </w:t>
      </w:r>
      <w:r>
        <w:rPr>
          <w:rFonts w:ascii="Aptos" w:hAnsi="Aptos"/>
          <w:b w:val="false"/>
          <w:sz w:val="20"/>
        </w:rPr>
        <w:t xml:space="preserve">启动后自动体检 </w:t>
      </w:r>
      <w:r>
        <w:rPr>
          <w:rFonts w:eastAsia="Microsoft YaHei"/>
          <w:b w:val="false"/>
          <w:sz w:val="20"/>
        </w:rPr>
        <w:t xml:space="preserve">-&gt; </w:t>
      </w:r>
      <w:r>
        <w:rPr>
          <w:rFonts w:ascii="Aptos" w:hAnsi="Aptos"/>
          <w:b w:val="false"/>
          <w:sz w:val="20"/>
        </w:rPr>
        <w:t xml:space="preserve">安装基础依赖 </w:t>
      </w:r>
      <w:r>
        <w:rPr>
          <w:rFonts w:eastAsia="Microsoft YaHei"/>
          <w:b w:val="false"/>
          <w:sz w:val="20"/>
        </w:rPr>
        <w:t xml:space="preserve">-&gt; </w:t>
      </w:r>
      <w:r>
        <w:rPr>
          <w:rFonts w:ascii="Aptos" w:hAnsi="Aptos"/>
          <w:b w:val="false"/>
          <w:sz w:val="20"/>
        </w:rPr>
        <w:t>推荐应用</w:t>
      </w:r>
      <w:r>
        <w:rPr>
          <w:rFonts w:eastAsia="Microsoft YaHei"/>
          <w:b w:val="false"/>
          <w:sz w:val="20"/>
        </w:rPr>
        <w:t xml:space="preserve">/skill -&gt; </w:t>
      </w:r>
      <w:r>
        <w:rPr>
          <w:rFonts w:ascii="Aptos" w:hAnsi="Aptos"/>
          <w:b w:val="false"/>
          <w:sz w:val="20"/>
        </w:rPr>
        <w:t>进入远程开发。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>自动体检至少包括：网络、磁盘启动方式、</w:t>
      </w:r>
      <w:r>
        <w:rPr>
          <w:rFonts w:eastAsia="Microsoft YaHei"/>
          <w:b w:val="false"/>
          <w:sz w:val="20"/>
        </w:rPr>
        <w:t xml:space="preserve">GPU </w:t>
      </w:r>
      <w:r>
        <w:rPr>
          <w:rFonts w:ascii="Aptos" w:hAnsi="Aptos"/>
          <w:b w:val="false"/>
          <w:sz w:val="20"/>
        </w:rPr>
        <w:t xml:space="preserve">版 </w:t>
      </w:r>
      <w:r>
        <w:rPr>
          <w:rFonts w:eastAsia="Microsoft YaHei"/>
          <w:b w:val="false"/>
          <w:sz w:val="20"/>
        </w:rPr>
        <w:t>Torch</w:t>
      </w:r>
      <w:r>
        <w:rPr>
          <w:rFonts w:ascii="Aptos" w:hAnsi="Aptos"/>
          <w:b w:val="false"/>
          <w:sz w:val="20"/>
        </w:rPr>
        <w:t>、</w:t>
      </w:r>
      <w:r>
        <w:rPr>
          <w:rFonts w:eastAsia="Microsoft YaHei"/>
          <w:b w:val="false"/>
          <w:sz w:val="20"/>
        </w:rPr>
        <w:t>Docker</w:t>
      </w:r>
      <w:r>
        <w:rPr>
          <w:rFonts w:ascii="Aptos" w:hAnsi="Aptos"/>
          <w:b w:val="false"/>
          <w:sz w:val="20"/>
        </w:rPr>
        <w:t>、</w:t>
      </w:r>
      <w:r>
        <w:rPr>
          <w:rFonts w:eastAsia="Microsoft YaHei"/>
          <w:b w:val="false"/>
          <w:sz w:val="20"/>
        </w:rPr>
        <w:t>jtop</w:t>
      </w:r>
      <w:r>
        <w:rPr>
          <w:rFonts w:ascii="Aptos" w:hAnsi="Aptos"/>
          <w:b w:val="false"/>
          <w:sz w:val="20"/>
        </w:rPr>
        <w:t>、摄像头</w:t>
      </w:r>
      <w:r>
        <w:rPr>
          <w:rFonts w:eastAsia="Microsoft YaHei"/>
          <w:b w:val="false"/>
          <w:sz w:val="20"/>
        </w:rPr>
        <w:t>/</w:t>
      </w:r>
      <w:r>
        <w:rPr>
          <w:rFonts w:ascii="Aptos" w:hAnsi="Aptos"/>
          <w:b w:val="false"/>
          <w:sz w:val="20"/>
        </w:rPr>
        <w:t>外设状态。</w:t>
      </w:r>
    </w:p>
    <w:p>
      <w:pPr>
        <w:pStyle w:val="2"/>
        <w:spacing w:lineRule="auto" w:line="307" w:before="0" w:after="120"/>
        <w:rPr/>
      </w:pPr>
      <w:r>
        <w:rPr>
          <w:rFonts w:eastAsia="Microsoft YaHei" w:ascii="Aptos" w:hAnsi="Aptos"/>
          <w:b w:val="false"/>
          <w:sz w:val="22"/>
        </w:rPr>
        <w:t xml:space="preserve">6.2 </w:t>
      </w:r>
      <w:r>
        <w:rPr>
          <w:rFonts w:ascii="Aptos" w:hAnsi="Aptos" w:eastAsia="Microsoft YaHei"/>
          <w:b w:val="false"/>
          <w:sz w:val="22"/>
        </w:rPr>
        <w:t>问题修复流程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 xml:space="preserve">在设备管理页提供“快速诊断”入口，输出问题摘要、可能原因、建议 </w:t>
      </w:r>
      <w:r>
        <w:rPr>
          <w:rFonts w:eastAsia="Microsoft YaHei"/>
          <w:b w:val="false"/>
          <w:sz w:val="20"/>
        </w:rPr>
        <w:t xml:space="preserve">skill </w:t>
      </w:r>
      <w:r>
        <w:rPr>
          <w:rFonts w:ascii="Aptos" w:hAnsi="Aptos"/>
          <w:b w:val="false"/>
          <w:sz w:val="20"/>
        </w:rPr>
        <w:t>与执行结果。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>对可自动修复的问题提供一键执行；对不可自动修复的问题，给出社区帖子、日志导出与人工支持建议。</w:t>
      </w:r>
    </w:p>
    <w:p>
      <w:pPr>
        <w:pStyle w:val="2"/>
        <w:spacing w:lineRule="auto" w:line="307" w:before="0" w:after="120"/>
        <w:rPr/>
      </w:pPr>
      <w:r>
        <w:rPr>
          <w:rFonts w:eastAsia="Microsoft YaHei" w:ascii="Aptos" w:hAnsi="Aptos"/>
          <w:b w:val="false"/>
          <w:sz w:val="22"/>
        </w:rPr>
        <w:t xml:space="preserve">6.3 </w:t>
      </w:r>
      <w:r>
        <w:rPr>
          <w:rFonts w:ascii="Aptos" w:hAnsi="Aptos" w:eastAsia="Microsoft YaHei"/>
          <w:b w:val="false"/>
          <w:sz w:val="22"/>
        </w:rPr>
        <w:t>应用部署流程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>应用市场卡片需要同时绑定：</w:t>
      </w:r>
      <w:r>
        <w:rPr>
          <w:rFonts w:eastAsia="Microsoft YaHei"/>
          <w:b w:val="false"/>
          <w:sz w:val="20"/>
        </w:rPr>
        <w:t xml:space="preserve">Demo </w:t>
      </w:r>
      <w:r>
        <w:rPr>
          <w:rFonts w:ascii="Aptos" w:hAnsi="Aptos"/>
          <w:b w:val="false"/>
          <w:sz w:val="20"/>
        </w:rPr>
        <w:t xml:space="preserve">描述、适配设备、运行依赖、支持的部署方式、关联 </w:t>
      </w:r>
      <w:r>
        <w:rPr>
          <w:rFonts w:eastAsia="Microsoft YaHei"/>
          <w:b w:val="false"/>
          <w:sz w:val="20"/>
        </w:rPr>
        <w:t>skill</w:t>
      </w:r>
      <w:r>
        <w:rPr>
          <w:rFonts w:ascii="Aptos" w:hAnsi="Aptos"/>
          <w:b w:val="false"/>
          <w:sz w:val="20"/>
        </w:rPr>
        <w:t>、示例代码仓库。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 xml:space="preserve">安装后可直接生成运行入口，例如 </w:t>
      </w:r>
      <w:r>
        <w:rPr>
          <w:rFonts w:eastAsia="Microsoft YaHei"/>
          <w:b w:val="false"/>
          <w:sz w:val="20"/>
        </w:rPr>
        <w:t>Node-RED</w:t>
      </w:r>
      <w:r>
        <w:rPr>
          <w:rFonts w:ascii="Aptos" w:hAnsi="Aptos"/>
          <w:b w:val="false"/>
          <w:sz w:val="20"/>
        </w:rPr>
        <w:t>、</w:t>
      </w:r>
      <w:r>
        <w:rPr>
          <w:rFonts w:eastAsia="Microsoft YaHei"/>
          <w:b w:val="false"/>
          <w:sz w:val="20"/>
        </w:rPr>
        <w:t>Jupyter</w:t>
      </w:r>
      <w:r>
        <w:rPr>
          <w:rFonts w:ascii="Aptos" w:hAnsi="Aptos"/>
          <w:b w:val="false"/>
          <w:sz w:val="20"/>
        </w:rPr>
        <w:t>、</w:t>
      </w:r>
      <w:r>
        <w:rPr>
          <w:rFonts w:eastAsia="Microsoft YaHei"/>
          <w:b w:val="false"/>
          <w:sz w:val="20"/>
        </w:rPr>
        <w:t>VS Code</w:t>
      </w:r>
      <w:r>
        <w:rPr>
          <w:rFonts w:ascii="Aptos" w:hAnsi="Aptos"/>
          <w:b w:val="false"/>
          <w:sz w:val="20"/>
        </w:rPr>
        <w:t>、</w:t>
      </w:r>
      <w:r>
        <w:rPr>
          <w:rFonts w:eastAsia="Microsoft YaHei"/>
          <w:b w:val="false"/>
          <w:sz w:val="20"/>
        </w:rPr>
        <w:t xml:space="preserve">RDK Copilot </w:t>
      </w:r>
      <w:r>
        <w:rPr>
          <w:rFonts w:ascii="Aptos" w:hAnsi="Aptos"/>
          <w:b w:val="false"/>
          <w:sz w:val="20"/>
        </w:rPr>
        <w:t>等。</w:t>
      </w:r>
    </w:p>
    <w:p>
      <w:pPr>
        <w:pStyle w:val="1"/>
        <w:spacing w:lineRule="auto" w:line="307" w:before="160" w:after="120"/>
        <w:rPr/>
      </w:pPr>
      <w:r>
        <w:rPr>
          <w:rFonts w:ascii="Aptos" w:hAnsi="Aptos" w:eastAsia="Microsoft YaHei"/>
          <w:b w:val="false"/>
          <w:sz w:val="22"/>
        </w:rPr>
        <w:t>七、版本范围与需求优先级</w:t>
      </w:r>
    </w:p>
    <w:tbl>
      <w:tblPr>
        <w:tblStyle w:val="TableGrid"/>
        <w:tblW w:w="9865" w:type="dxa"/>
        <w:jc w:val="center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381"/>
        <w:gridCol w:w="4648"/>
        <w:gridCol w:w="1135"/>
        <w:gridCol w:w="1700"/>
      </w:tblGrid>
      <w:tr>
        <w:trPr/>
        <w:tc>
          <w:tcPr>
            <w:tcW w:w="2381" w:type="dxa"/>
            <w:tcBorders/>
            <w:shd w:fill="F6F6F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0"/>
                <w:szCs w:val="22"/>
                <w:lang w:val="en-US" w:eastAsia="en-US" w:bidi="ar-SA"/>
              </w:rPr>
              <w:t>模块</w:t>
            </w:r>
          </w:p>
        </w:tc>
        <w:tc>
          <w:tcPr>
            <w:tcW w:w="4648" w:type="dxa"/>
            <w:tcBorders/>
            <w:shd w:fill="F6F6F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0"/>
                <w:szCs w:val="22"/>
                <w:lang w:val="en-US" w:eastAsia="en-US" w:bidi="ar-SA"/>
              </w:rPr>
              <w:t>需求说明</w:t>
            </w:r>
          </w:p>
        </w:tc>
        <w:tc>
          <w:tcPr>
            <w:tcW w:w="1135" w:type="dxa"/>
            <w:tcBorders/>
            <w:shd w:fill="F6F6F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0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1700" w:type="dxa"/>
            <w:tcBorders/>
            <w:shd w:fill="F6F6F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0"/>
                <w:szCs w:val="22"/>
                <w:lang w:val="en-US" w:eastAsia="en-US" w:bidi="ar-SA"/>
              </w:rPr>
              <w:t>版本建议</w:t>
            </w:r>
          </w:p>
        </w:tc>
      </w:tr>
      <w:tr>
        <w:trPr/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设备管理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增加设备体检、问题诊断、日志导出、可修复项推荐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>P0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>V1.0</w:t>
            </w:r>
          </w:p>
        </w:tc>
      </w:tr>
      <w:tr>
        <w:trPr/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烧录功能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支持刷机后自动安装基础组件与推荐镜像说明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>P0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>V1.0</w:t>
            </w:r>
          </w:p>
        </w:tc>
      </w:tr>
      <w:tr>
        <w:trPr/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应用市场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 xml:space="preserve">应用卡片绑定 </w:t>
            </w: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 xml:space="preserve">Demo + Skill + </w:t>
            </w: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 xml:space="preserve">容器 </w:t>
            </w: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文档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>P0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>V1.0</w:t>
            </w:r>
          </w:p>
        </w:tc>
      </w:tr>
      <w:tr>
        <w:trPr/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 xml:space="preserve">Skills </w:t>
            </w: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引擎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支持参数化执行、状态回传、失败重试、结果记录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>P0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>V1.0</w:t>
            </w:r>
          </w:p>
        </w:tc>
      </w:tr>
      <w:tr>
        <w:trPr/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远程开发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 xml:space="preserve">打通 </w:t>
            </w: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 xml:space="preserve">VS Code / Web IDE / Copilot </w:t>
            </w: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的设备接入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>P1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>V1.1</w:t>
            </w:r>
          </w:p>
        </w:tc>
      </w:tr>
      <w:tr>
        <w:trPr/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社区板块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问题修复结果沉淀到社区内容，形成知识闭环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>P1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>V1.1</w:t>
            </w:r>
          </w:p>
        </w:tc>
      </w:tr>
    </w:tbl>
    <w:p>
      <w:pPr>
        <w:pStyle w:val="1"/>
        <w:spacing w:lineRule="auto" w:line="307" w:before="160" w:after="120"/>
        <w:rPr/>
      </w:pPr>
      <w:r>
        <w:rPr>
          <w:rFonts w:ascii="Aptos" w:hAnsi="Aptos" w:eastAsia="Microsoft YaHei"/>
          <w:b w:val="false"/>
          <w:sz w:val="22"/>
        </w:rPr>
        <w:t>八、指标与里程碑</w:t>
      </w:r>
    </w:p>
    <w:p>
      <w:pPr>
        <w:pStyle w:val="2"/>
        <w:spacing w:lineRule="auto" w:line="307" w:before="0" w:after="120"/>
        <w:rPr/>
      </w:pPr>
      <w:r>
        <w:rPr>
          <w:rFonts w:eastAsia="Microsoft YaHei" w:ascii="Aptos" w:hAnsi="Aptos"/>
          <w:b w:val="false"/>
          <w:sz w:val="22"/>
        </w:rPr>
        <w:t xml:space="preserve">8.1 </w:t>
      </w:r>
      <w:r>
        <w:rPr>
          <w:rFonts w:ascii="Aptos" w:hAnsi="Aptos" w:eastAsia="Microsoft YaHei"/>
          <w:b w:val="false"/>
          <w:sz w:val="22"/>
        </w:rPr>
        <w:t>建议衡量指标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 xml:space="preserve">新设备从首次连接到首个 </w:t>
      </w:r>
      <w:r>
        <w:rPr>
          <w:rFonts w:eastAsia="Microsoft YaHei"/>
          <w:b w:val="false"/>
          <w:sz w:val="20"/>
        </w:rPr>
        <w:t xml:space="preserve">Demo </w:t>
      </w:r>
      <w:r>
        <w:rPr>
          <w:rFonts w:ascii="Aptos" w:hAnsi="Aptos"/>
          <w:b w:val="false"/>
          <w:sz w:val="20"/>
        </w:rPr>
        <w:t>跑通的中位耗时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>首次启动体检的通过率与常见失败分布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eastAsia="Microsoft YaHei"/>
          <w:b w:val="false"/>
          <w:sz w:val="20"/>
        </w:rPr>
        <w:t xml:space="preserve">skill </w:t>
      </w:r>
      <w:r>
        <w:rPr>
          <w:rFonts w:ascii="Aptos" w:hAnsi="Aptos"/>
          <w:b w:val="false"/>
          <w:sz w:val="20"/>
        </w:rPr>
        <w:t>调用成功率、平均执行时长、失败重试率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>应用安装转化率、远程开发入口启动率、</w:t>
      </w:r>
      <w:r>
        <w:rPr>
          <w:rFonts w:eastAsia="Microsoft YaHei"/>
          <w:b w:val="false"/>
          <w:sz w:val="20"/>
        </w:rPr>
        <w:t xml:space="preserve">7 </w:t>
      </w:r>
      <w:r>
        <w:rPr>
          <w:rFonts w:ascii="Aptos" w:hAnsi="Aptos"/>
          <w:b w:val="false"/>
          <w:sz w:val="20"/>
        </w:rPr>
        <w:t>日留存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>社区内容回流率：一次问题修复后是否查看文档</w:t>
      </w:r>
      <w:r>
        <w:rPr>
          <w:rFonts w:eastAsia="Microsoft YaHei"/>
          <w:b w:val="false"/>
          <w:sz w:val="20"/>
        </w:rPr>
        <w:t>/</w:t>
      </w:r>
      <w:r>
        <w:rPr>
          <w:rFonts w:ascii="Aptos" w:hAnsi="Aptos"/>
          <w:b w:val="false"/>
          <w:sz w:val="20"/>
        </w:rPr>
        <w:t>帖子</w:t>
      </w:r>
      <w:r>
        <w:rPr>
          <w:rFonts w:eastAsia="Microsoft YaHei"/>
          <w:b w:val="false"/>
          <w:sz w:val="20"/>
        </w:rPr>
        <w:t>/</w:t>
      </w:r>
      <w:r>
        <w:rPr>
          <w:rFonts w:ascii="Aptos" w:hAnsi="Aptos"/>
          <w:b w:val="false"/>
          <w:sz w:val="20"/>
        </w:rPr>
        <w:t xml:space="preserve">相关 </w:t>
      </w:r>
      <w:r>
        <w:rPr>
          <w:rFonts w:eastAsia="Microsoft YaHei"/>
          <w:b w:val="false"/>
          <w:sz w:val="20"/>
        </w:rPr>
        <w:t>skill</w:t>
      </w:r>
    </w:p>
    <w:p>
      <w:pPr>
        <w:pStyle w:val="2"/>
        <w:spacing w:lineRule="auto" w:line="307" w:before="0" w:after="120"/>
        <w:rPr/>
      </w:pPr>
      <w:r>
        <w:rPr>
          <w:rFonts w:eastAsia="Microsoft YaHei" w:ascii="Aptos" w:hAnsi="Aptos"/>
          <w:b w:val="false"/>
          <w:sz w:val="22"/>
        </w:rPr>
        <w:t xml:space="preserve">8.2 </w:t>
      </w:r>
      <w:r>
        <w:rPr>
          <w:rFonts w:ascii="Aptos" w:hAnsi="Aptos" w:eastAsia="Microsoft YaHei"/>
          <w:b w:val="false"/>
          <w:sz w:val="22"/>
        </w:rPr>
        <w:t>版本节奏建议</w:t>
      </w:r>
    </w:p>
    <w:tbl>
      <w:tblPr>
        <w:tblStyle w:val="TableGrid"/>
        <w:tblW w:w="9411" w:type="dxa"/>
        <w:jc w:val="center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360"/>
        <w:gridCol w:w="2381"/>
        <w:gridCol w:w="5670"/>
      </w:tblGrid>
      <w:tr>
        <w:trPr/>
        <w:tc>
          <w:tcPr>
            <w:tcW w:w="1360" w:type="dxa"/>
            <w:tcBorders/>
            <w:shd w:fill="FFF1E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0"/>
                <w:szCs w:val="22"/>
                <w:lang w:val="en-US" w:eastAsia="en-US" w:bidi="ar-SA"/>
              </w:rPr>
              <w:t>阶段</w:t>
            </w:r>
          </w:p>
        </w:tc>
        <w:tc>
          <w:tcPr>
            <w:tcW w:w="2381" w:type="dxa"/>
            <w:tcBorders/>
            <w:shd w:fill="FFF1E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0"/>
                <w:szCs w:val="22"/>
                <w:lang w:val="en-US" w:eastAsia="en-US" w:bidi="ar-SA"/>
              </w:rPr>
              <w:t>目标</w:t>
            </w:r>
          </w:p>
        </w:tc>
        <w:tc>
          <w:tcPr>
            <w:tcW w:w="5670" w:type="dxa"/>
            <w:tcBorders/>
            <w:shd w:fill="FFF1E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b/>
                <w:kern w:val="0"/>
                <w:sz w:val="20"/>
                <w:szCs w:val="22"/>
                <w:lang w:val="en-US" w:eastAsia="en-US" w:bidi="ar-SA"/>
              </w:rPr>
              <w:t>交付内容</w:t>
            </w:r>
          </w:p>
        </w:tc>
      </w:tr>
      <w:tr>
        <w:trPr/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>M1</w:t>
            </w:r>
          </w:p>
        </w:tc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搭骨架</w:t>
            </w:r>
          </w:p>
        </w:tc>
        <w:tc>
          <w:tcPr>
            <w:tcW w:w="56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 xml:space="preserve">完成 </w:t>
            </w: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 xml:space="preserve">skill </w:t>
            </w: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 xml:space="preserve">注册机制、设备体检入口、首批 </w:t>
            </w: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 xml:space="preserve">4 </w:t>
            </w: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 xml:space="preserve">个已验证 </w:t>
            </w: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 xml:space="preserve">skill </w:t>
            </w: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上线</w:t>
            </w:r>
          </w:p>
        </w:tc>
      </w:tr>
      <w:tr>
        <w:trPr/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>M2</w:t>
            </w:r>
          </w:p>
        </w:tc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补闭环</w:t>
            </w:r>
          </w:p>
        </w:tc>
        <w:tc>
          <w:tcPr>
            <w:tcW w:w="56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打通应用市场、容器部署、日志反馈、问题修复推荐</w:t>
            </w:r>
          </w:p>
        </w:tc>
      </w:tr>
      <w:tr>
        <w:trPr/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/>
                <w:kern w:val="0"/>
                <w:sz w:val="19"/>
                <w:szCs w:val="22"/>
                <w:lang w:val="en-US" w:eastAsia="en-US" w:bidi="ar-SA"/>
              </w:rPr>
              <w:t>M3</w:t>
            </w:r>
          </w:p>
        </w:tc>
        <w:tc>
          <w:tcPr>
            <w:tcW w:w="23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做增长</w:t>
            </w:r>
          </w:p>
        </w:tc>
        <w:tc>
          <w:tcPr>
            <w:tcW w:w="56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ptos" w:hAnsi="Aptos" w:cs=""/>
                <w:kern w:val="0"/>
                <w:sz w:val="19"/>
                <w:szCs w:val="22"/>
                <w:lang w:val="en-US" w:eastAsia="en-US" w:bidi="ar-SA"/>
              </w:rPr>
              <w:t>增强远程开发与社区联动，沉淀更多应用模板和行业场景</w:t>
            </w:r>
          </w:p>
        </w:tc>
      </w:tr>
    </w:tbl>
    <w:p>
      <w:pPr>
        <w:pStyle w:val="1"/>
        <w:spacing w:lineRule="auto" w:line="307" w:before="160" w:after="120"/>
        <w:rPr/>
      </w:pPr>
      <w:r>
        <w:rPr>
          <w:rFonts w:ascii="Aptos" w:hAnsi="Aptos" w:eastAsia="Microsoft YaHei"/>
          <w:b w:val="false"/>
          <w:sz w:val="22"/>
        </w:rPr>
        <w:t>九、风险与待确认项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 xml:space="preserve">不同 </w:t>
      </w:r>
      <w:r>
        <w:rPr>
          <w:rFonts w:eastAsia="Microsoft YaHei"/>
          <w:b w:val="false"/>
          <w:sz w:val="20"/>
        </w:rPr>
        <w:t xml:space="preserve">Jetson </w:t>
      </w:r>
      <w:r>
        <w:rPr>
          <w:rFonts w:ascii="Aptos" w:hAnsi="Aptos"/>
          <w:b w:val="false"/>
          <w:sz w:val="20"/>
        </w:rPr>
        <w:t xml:space="preserve">型号、系统版本与 </w:t>
      </w:r>
      <w:r>
        <w:rPr>
          <w:rFonts w:eastAsia="Microsoft YaHei"/>
          <w:b w:val="false"/>
          <w:sz w:val="20"/>
        </w:rPr>
        <w:t xml:space="preserve">BSP </w:t>
      </w:r>
      <w:r>
        <w:rPr>
          <w:rFonts w:ascii="Aptos" w:hAnsi="Aptos"/>
          <w:b w:val="false"/>
          <w:sz w:val="20"/>
        </w:rPr>
        <w:t>差异较大，</w:t>
      </w:r>
      <w:r>
        <w:rPr>
          <w:rFonts w:eastAsia="Microsoft YaHei"/>
          <w:b w:val="false"/>
          <w:sz w:val="20"/>
        </w:rPr>
        <w:t xml:space="preserve">skill </w:t>
      </w:r>
      <w:r>
        <w:rPr>
          <w:rFonts w:ascii="Aptos" w:hAnsi="Aptos"/>
          <w:b w:val="false"/>
          <w:sz w:val="20"/>
        </w:rPr>
        <w:t>需要建立能力边界与兼容矩阵。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>部分问题修复涉及系统级操作，需要在客户端中明确权限提示、风险说明与回滚策略。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>应用安装与远程开发体验高度依赖网络环境、镜像源、模型资产下载速度，需要考虑离线包或镜像加速方案。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>当前文档基于用户提供的要点与截图推导，后续需要结合仓库实现、后端架构与真实用户流程进一步细化交互细节。</w:t>
      </w:r>
    </w:p>
    <w:p>
      <w:pPr>
        <w:pStyle w:val="1"/>
        <w:spacing w:lineRule="auto" w:line="307" w:before="160" w:after="120"/>
        <w:rPr/>
      </w:pPr>
      <w:r>
        <w:rPr>
          <w:rFonts w:ascii="Aptos" w:hAnsi="Aptos" w:eastAsia="Microsoft YaHei"/>
          <w:b w:val="false"/>
          <w:sz w:val="22"/>
        </w:rPr>
        <w:t>十、结论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2"/>
        </w:rPr>
        <w:t>这个产品不是单纯的“</w:t>
      </w:r>
      <w:r>
        <w:rPr>
          <w:rFonts w:eastAsia="Microsoft YaHei"/>
          <w:b w:val="false"/>
          <w:sz w:val="22"/>
        </w:rPr>
        <w:t xml:space="preserve">Jetson </w:t>
      </w:r>
      <w:r>
        <w:rPr>
          <w:rFonts w:ascii="Aptos" w:hAnsi="Aptos"/>
          <w:b w:val="false"/>
          <w:sz w:val="22"/>
        </w:rPr>
        <w:t xml:space="preserve">工具箱”，而应定位为 </w:t>
      </w:r>
      <w:r>
        <w:rPr>
          <w:rFonts w:eastAsia="Microsoft YaHei"/>
          <w:b w:val="false"/>
          <w:sz w:val="22"/>
        </w:rPr>
        <w:t xml:space="preserve">Jetson </w:t>
      </w:r>
      <w:r>
        <w:rPr>
          <w:rFonts w:ascii="Aptos" w:hAnsi="Aptos"/>
          <w:b w:val="false"/>
          <w:sz w:val="22"/>
        </w:rPr>
        <w:t>开发工作台：设备管理是入口，</w:t>
      </w:r>
      <w:r>
        <w:rPr>
          <w:rFonts w:eastAsia="Microsoft YaHei"/>
          <w:b w:val="false"/>
          <w:sz w:val="22"/>
        </w:rPr>
        <w:t xml:space="preserve">skills </w:t>
      </w:r>
      <w:r>
        <w:rPr>
          <w:rFonts w:ascii="Aptos" w:hAnsi="Aptos"/>
          <w:b w:val="false"/>
          <w:sz w:val="22"/>
        </w:rPr>
        <w:t>是效率引擎，容器是交付载体，远程开发是长期留存抓手。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2"/>
        </w:rPr>
        <w:t>首个版本建议聚焦两件事：一是把“高频问题修复”和“首批应用跑通”做到极简；二是把技能执行结果可视化，形成可持续扩充的能力平台。</w:t>
      </w:r>
    </w:p>
    <w:p>
      <w:pPr>
        <w:pStyle w:val="2"/>
        <w:spacing w:lineRule="auto" w:line="307" w:before="200" w:after="120"/>
        <w:rPr/>
      </w:pPr>
      <w:r>
        <w:rPr>
          <w:rFonts w:ascii="Aptos" w:hAnsi="Aptos" w:eastAsia="Microsoft YaHei"/>
          <w:b w:val="false"/>
          <w:sz w:val="22"/>
        </w:rPr>
        <w:t>附录：当前已知输入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>仓库链接：</w:t>
      </w:r>
      <w:r>
        <w:rPr>
          <w:rFonts w:eastAsia="Microsoft YaHei"/>
          <w:b w:val="false"/>
          <w:sz w:val="20"/>
        </w:rPr>
        <w:t>Seeed-Jetson-DevelopTool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>客户端已包含：烧录、设备管理、社区、远程开发相关板块</w:t>
      </w:r>
    </w:p>
    <w:p>
      <w:pPr>
        <w:pStyle w:val="Normal"/>
        <w:spacing w:lineRule="auto" w:line="307" w:before="0" w:after="120"/>
        <w:rPr/>
      </w:pPr>
      <w:r>
        <w:rPr>
          <w:rFonts w:ascii="Aptos" w:hAnsi="Aptos"/>
          <w:b w:val="false"/>
          <w:sz w:val="20"/>
        </w:rPr>
        <w:t xml:space="preserve">• </w:t>
      </w:r>
      <w:r>
        <w:rPr>
          <w:rFonts w:ascii="Aptos" w:hAnsi="Aptos"/>
          <w:b w:val="false"/>
          <w:sz w:val="20"/>
        </w:rPr>
        <w:t xml:space="preserve">已验证 </w:t>
      </w:r>
      <w:r>
        <w:rPr>
          <w:rFonts w:eastAsia="Microsoft YaHei"/>
          <w:b w:val="false"/>
          <w:sz w:val="20"/>
        </w:rPr>
        <w:t>skills</w:t>
      </w:r>
      <w:r>
        <w:rPr>
          <w:rFonts w:ascii="Aptos" w:hAnsi="Aptos"/>
          <w:b w:val="false"/>
          <w:sz w:val="20"/>
        </w:rPr>
        <w:t>：</w:t>
      </w:r>
      <w:r>
        <w:rPr>
          <w:rFonts w:eastAsia="Microsoft YaHei"/>
          <w:b w:val="false"/>
          <w:sz w:val="20"/>
        </w:rPr>
        <w:t>lerobot</w:t>
      </w:r>
      <w:r>
        <w:rPr>
          <w:rFonts w:ascii="Aptos" w:hAnsi="Aptos"/>
          <w:b w:val="false"/>
          <w:sz w:val="20"/>
        </w:rPr>
        <w:t>、</w:t>
      </w:r>
      <w:r>
        <w:rPr>
          <w:rFonts w:eastAsia="Microsoft YaHei"/>
          <w:b w:val="false"/>
          <w:sz w:val="20"/>
        </w:rPr>
        <w:t>USB-WiFi</w:t>
      </w:r>
      <w:r>
        <w:rPr>
          <w:rFonts w:ascii="Aptos" w:hAnsi="Aptos"/>
          <w:b w:val="false"/>
          <w:sz w:val="20"/>
        </w:rPr>
        <w:t>、</w:t>
      </w:r>
      <w:r>
        <w:rPr>
          <w:rFonts w:eastAsia="Microsoft YaHei"/>
          <w:b w:val="false"/>
          <w:sz w:val="20"/>
        </w:rPr>
        <w:t>Qwen demo</w:t>
      </w:r>
      <w:r>
        <w:rPr>
          <w:rFonts w:ascii="Aptos" w:hAnsi="Aptos"/>
          <w:b w:val="false"/>
          <w:sz w:val="20"/>
        </w:rPr>
        <w:t>、浏览器修复</w:t>
      </w:r>
    </w:p>
    <w:sectPr>
      <w:type w:val="nextPage"/>
      <w:pgSz w:w="12240" w:h="15840"/>
      <w:pgMar w:left="1020" w:right="1020" w:gutter="0" w:header="0" w:top="1020" w:footer="0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Microsoft YaHei" w:cs="" w:cstheme="minorBidi"/>
      <w:color w:val="auto"/>
      <w:kern w:val="0"/>
      <w:sz w:val="21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E65C00"/>
      <w:sz w:val="32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33333"/>
      <w:sz w:val="25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E65C00"/>
      <w:sz w:val="23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强调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标题样式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8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0">
    <w:name w:val="索引"/>
    <w:basedOn w:val="Normal"/>
    <w:qFormat/>
    <w:pPr>
      <w:suppressLineNumbers/>
    </w:pPr>
    <w:rPr>
      <w:rFonts w:cs="Noto Sans CJK SC"/>
    </w:rPr>
  </w:style>
  <w:style w:type="paragraph" w:styleId="Style11">
    <w:name w:val="页眉与页脚"/>
    <w:basedOn w:val="Normal"/>
    <w:qFormat/>
    <w:pPr/>
    <w:rPr/>
  </w:style>
  <w:style w:type="paragraph" w:styleId="Style12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3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4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FFFFFF"/>
      <w:spacing w:val="5"/>
      <w:kern w:val="2"/>
      <w:sz w:val="48"/>
      <w:szCs w:val="52"/>
    </w:rPr>
  </w:style>
  <w:style w:type="paragraph" w:styleId="Style15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1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31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6">
    <w:name w:val="Index Heading"/>
    <w:basedOn w:val="Style6"/>
    <w:pPr/>
    <w:rPr/>
  </w:style>
  <w:style w:type="paragraph" w:styleId="Style17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LibreOffice/7.3.7.2$Linux_X86_64 LibreOffice_project/30$Build-2</Application>
  <AppVersion>15.0000</AppVersion>
  <Pages>8</Pages>
  <Words>3028</Words>
  <Characters>3729</Characters>
  <CharactersWithSpaces>4030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2026-03-09T13:01:09Z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