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6A571" w14:textId="77777777" w:rsidR="00664275" w:rsidRDefault="00664275" w:rsidP="00664275">
      <w:pPr>
        <w:jc w:val="center"/>
        <w:rPr>
          <w:i/>
          <w:sz w:val="28"/>
          <w:lang w:val="en-US"/>
        </w:rPr>
      </w:pPr>
      <w:r w:rsidRPr="00206290">
        <w:rPr>
          <w:i/>
          <w:sz w:val="28"/>
          <w:lang w:val="en-US"/>
        </w:rPr>
        <w:t>KRCP Lecture 4</w:t>
      </w:r>
    </w:p>
    <w:p w14:paraId="11038393" w14:textId="4EDB52C7" w:rsidR="00C378D5" w:rsidRPr="00206290" w:rsidRDefault="00C378D5" w:rsidP="00664275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Attention</w:t>
      </w:r>
    </w:p>
    <w:p w14:paraId="1EF5CB20" w14:textId="77777777" w:rsidR="00664275" w:rsidRPr="00206290" w:rsidRDefault="00664275" w:rsidP="00664275">
      <w:pPr>
        <w:jc w:val="center"/>
        <w:rPr>
          <w:b/>
          <w:lang w:val="en-US"/>
        </w:rPr>
      </w:pPr>
    </w:p>
    <w:p w14:paraId="567E53C1" w14:textId="77777777" w:rsidR="00664275" w:rsidRPr="00206290" w:rsidRDefault="00664275" w:rsidP="00664275">
      <w:pPr>
        <w:rPr>
          <w:b/>
          <w:lang w:val="en-US"/>
        </w:rPr>
      </w:pPr>
      <w:r w:rsidRPr="00206290">
        <w:rPr>
          <w:b/>
          <w:lang w:val="en-US"/>
        </w:rPr>
        <w:t>Kinds of Attention</w:t>
      </w:r>
    </w:p>
    <w:p w14:paraId="475FF7BE" w14:textId="77777777" w:rsidR="00664275" w:rsidRPr="00206290" w:rsidRDefault="00664275" w:rsidP="00664275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Voluntary</w:t>
      </w:r>
      <w:r w:rsidRPr="00206290">
        <w:rPr>
          <w:lang w:val="en-US"/>
        </w:rPr>
        <w:t xml:space="preserve"> (controlled) or </w:t>
      </w:r>
      <w:r w:rsidRPr="00D16920">
        <w:rPr>
          <w:b/>
          <w:lang w:val="en-US"/>
        </w:rPr>
        <w:t>Reflexive</w:t>
      </w:r>
      <w:r w:rsidRPr="00206290">
        <w:rPr>
          <w:lang w:val="en-US"/>
        </w:rPr>
        <w:t xml:space="preserve"> (automatic)</w:t>
      </w:r>
    </w:p>
    <w:p w14:paraId="47B00BB0" w14:textId="77777777" w:rsidR="00664275" w:rsidRPr="00206290" w:rsidRDefault="00664275" w:rsidP="00664275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Overt</w:t>
      </w:r>
      <w:r w:rsidRPr="00206290">
        <w:rPr>
          <w:lang w:val="en-US"/>
        </w:rPr>
        <w:t xml:space="preserve"> (direction of attention visible from outside) or </w:t>
      </w:r>
      <w:r w:rsidRPr="00D16920">
        <w:rPr>
          <w:b/>
          <w:lang w:val="en-US"/>
        </w:rPr>
        <w:t>cover</w:t>
      </w:r>
      <w:r w:rsidRPr="00206290">
        <w:rPr>
          <w:lang w:val="en-US"/>
        </w:rPr>
        <w:t xml:space="preserve"> (not)</w:t>
      </w:r>
    </w:p>
    <w:p w14:paraId="47BD4CB5" w14:textId="77777777" w:rsidR="00664275" w:rsidRPr="00206290" w:rsidRDefault="00664275" w:rsidP="00664275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Feature-based</w:t>
      </w:r>
      <w:r w:rsidRPr="00206290">
        <w:rPr>
          <w:lang w:val="en-US"/>
        </w:rPr>
        <w:t xml:space="preserve"> (to feature), </w:t>
      </w:r>
      <w:r w:rsidRPr="00D16920">
        <w:rPr>
          <w:b/>
          <w:lang w:val="en-US"/>
        </w:rPr>
        <w:t>spatial</w:t>
      </w:r>
      <w:r w:rsidRPr="00206290">
        <w:rPr>
          <w:lang w:val="en-US"/>
        </w:rPr>
        <w:t xml:space="preserve"> (location) or </w:t>
      </w:r>
      <w:r w:rsidRPr="00D16920">
        <w:rPr>
          <w:b/>
          <w:lang w:val="en-US"/>
        </w:rPr>
        <w:t>object-based</w:t>
      </w:r>
      <w:r w:rsidRPr="00206290">
        <w:rPr>
          <w:lang w:val="en-US"/>
        </w:rPr>
        <w:t xml:space="preserve"> (object)</w:t>
      </w:r>
    </w:p>
    <w:p w14:paraId="44349990" w14:textId="77777777" w:rsidR="00664275" w:rsidRPr="00206290" w:rsidRDefault="00664275" w:rsidP="00664275">
      <w:pPr>
        <w:rPr>
          <w:lang w:val="en-US"/>
        </w:rPr>
      </w:pPr>
    </w:p>
    <w:p w14:paraId="30F4130A" w14:textId="77777777" w:rsidR="00664275" w:rsidRPr="00206290" w:rsidRDefault="00664275" w:rsidP="00664275">
      <w:pPr>
        <w:rPr>
          <w:b/>
          <w:lang w:val="en-US"/>
        </w:rPr>
      </w:pPr>
      <w:r w:rsidRPr="00206290">
        <w:rPr>
          <w:b/>
          <w:lang w:val="en-US"/>
        </w:rPr>
        <w:t>Functions of Attention</w:t>
      </w:r>
    </w:p>
    <w:p w14:paraId="1E8B256D" w14:textId="77777777" w:rsidR="00664275" w:rsidRPr="00206290" w:rsidRDefault="00664275" w:rsidP="00664275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Vigilance</w:t>
      </w:r>
      <w:r w:rsidRPr="00206290">
        <w:rPr>
          <w:lang w:val="en-US"/>
        </w:rPr>
        <w:t xml:space="preserve"> (signal detection)</w:t>
      </w:r>
    </w:p>
    <w:p w14:paraId="5B278250" w14:textId="77777777" w:rsidR="00664275" w:rsidRPr="00206290" w:rsidRDefault="00664275" w:rsidP="00664275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Search</w:t>
      </w:r>
      <w:r w:rsidRPr="00206290">
        <w:rPr>
          <w:lang w:val="en-US"/>
        </w:rPr>
        <w:t>: Actively looking for a signal</w:t>
      </w:r>
    </w:p>
    <w:p w14:paraId="15BF2E5A" w14:textId="77777777" w:rsidR="00664275" w:rsidRPr="00206290" w:rsidRDefault="00664275" w:rsidP="00664275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Selective Attention</w:t>
      </w:r>
      <w:r w:rsidRPr="00206290">
        <w:rPr>
          <w:lang w:val="en-US"/>
        </w:rPr>
        <w:t>: Actively focus on some information and ignoring other</w:t>
      </w:r>
    </w:p>
    <w:p w14:paraId="6261ECC3" w14:textId="77777777" w:rsidR="00664275" w:rsidRPr="00206290" w:rsidRDefault="00664275" w:rsidP="00664275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Divided Attention</w:t>
      </w:r>
      <w:r w:rsidRPr="00206290">
        <w:rPr>
          <w:lang w:val="en-US"/>
        </w:rPr>
        <w:t>: Shift attention between multiple tasks</w:t>
      </w:r>
    </w:p>
    <w:p w14:paraId="61C4EC46" w14:textId="77777777" w:rsidR="00664275" w:rsidRPr="00206290" w:rsidRDefault="00664275" w:rsidP="00664275">
      <w:pPr>
        <w:rPr>
          <w:lang w:val="en-US"/>
        </w:rPr>
      </w:pPr>
    </w:p>
    <w:p w14:paraId="5AA927CC" w14:textId="77777777" w:rsidR="00664275" w:rsidRPr="00206290" w:rsidRDefault="00664275" w:rsidP="00664275">
      <w:pPr>
        <w:rPr>
          <w:b/>
          <w:lang w:val="en-US"/>
        </w:rPr>
      </w:pPr>
      <w:r w:rsidRPr="00206290">
        <w:rPr>
          <w:b/>
          <w:lang w:val="en-US"/>
        </w:rPr>
        <w:t>Signal detection theory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2"/>
        <w:gridCol w:w="1879"/>
        <w:gridCol w:w="2588"/>
      </w:tblGrid>
      <w:tr w:rsidR="00664275" w:rsidRPr="00206290" w14:paraId="46645022" w14:textId="77777777" w:rsidTr="00664275">
        <w:tc>
          <w:tcPr>
            <w:tcW w:w="1162" w:type="dxa"/>
            <w:vAlign w:val="center"/>
          </w:tcPr>
          <w:p w14:paraId="2668AC4E" w14:textId="77777777" w:rsidR="00664275" w:rsidRPr="00206290" w:rsidRDefault="00664275" w:rsidP="00664275">
            <w:pPr>
              <w:jc w:val="center"/>
              <w:rPr>
                <w:lang w:val="en-US"/>
              </w:rPr>
            </w:pPr>
            <w:r w:rsidRPr="00206290">
              <w:rPr>
                <w:lang w:val="en-US"/>
              </w:rPr>
              <w:t>Signal</w:t>
            </w:r>
          </w:p>
        </w:tc>
        <w:tc>
          <w:tcPr>
            <w:tcW w:w="1879" w:type="dxa"/>
            <w:vAlign w:val="center"/>
          </w:tcPr>
          <w:p w14:paraId="18A6F518" w14:textId="77777777" w:rsidR="00664275" w:rsidRPr="00206290" w:rsidRDefault="00664275" w:rsidP="00664275">
            <w:pPr>
              <w:jc w:val="center"/>
              <w:rPr>
                <w:lang w:val="en-US"/>
              </w:rPr>
            </w:pPr>
            <w:r w:rsidRPr="00206290">
              <w:rPr>
                <w:lang w:val="en-US"/>
              </w:rPr>
              <w:t>Detect a Signal</w:t>
            </w:r>
          </w:p>
        </w:tc>
        <w:tc>
          <w:tcPr>
            <w:tcW w:w="2588" w:type="dxa"/>
            <w:vAlign w:val="center"/>
          </w:tcPr>
          <w:p w14:paraId="58155B81" w14:textId="77777777" w:rsidR="00664275" w:rsidRPr="00206290" w:rsidRDefault="00664275" w:rsidP="00664275">
            <w:pPr>
              <w:jc w:val="center"/>
              <w:rPr>
                <w:lang w:val="en-US"/>
              </w:rPr>
            </w:pPr>
            <w:r w:rsidRPr="00206290">
              <w:rPr>
                <w:lang w:val="en-US"/>
              </w:rPr>
              <w:t>Do not detect a Signal</w:t>
            </w:r>
          </w:p>
        </w:tc>
      </w:tr>
      <w:tr w:rsidR="00664275" w:rsidRPr="00206290" w14:paraId="3C0D0F6D" w14:textId="77777777" w:rsidTr="00664275">
        <w:tc>
          <w:tcPr>
            <w:tcW w:w="1162" w:type="dxa"/>
            <w:vAlign w:val="center"/>
          </w:tcPr>
          <w:p w14:paraId="11631440" w14:textId="77777777" w:rsidR="00664275" w:rsidRPr="00206290" w:rsidRDefault="00664275" w:rsidP="00664275">
            <w:pPr>
              <w:jc w:val="center"/>
              <w:rPr>
                <w:lang w:val="en-US"/>
              </w:rPr>
            </w:pPr>
            <w:r w:rsidRPr="00206290">
              <w:rPr>
                <w:lang w:val="en-US"/>
              </w:rPr>
              <w:t>Present</w:t>
            </w:r>
          </w:p>
        </w:tc>
        <w:tc>
          <w:tcPr>
            <w:tcW w:w="1879" w:type="dxa"/>
            <w:vAlign w:val="center"/>
          </w:tcPr>
          <w:p w14:paraId="210CA44F" w14:textId="77777777" w:rsidR="00664275" w:rsidRPr="00206290" w:rsidRDefault="00664275" w:rsidP="00664275">
            <w:pPr>
              <w:jc w:val="center"/>
              <w:rPr>
                <w:i/>
                <w:lang w:val="en-US"/>
              </w:rPr>
            </w:pPr>
            <w:r w:rsidRPr="00206290">
              <w:rPr>
                <w:i/>
                <w:lang w:val="en-US"/>
              </w:rPr>
              <w:t>Hit</w:t>
            </w:r>
          </w:p>
        </w:tc>
        <w:tc>
          <w:tcPr>
            <w:tcW w:w="2588" w:type="dxa"/>
            <w:vAlign w:val="center"/>
          </w:tcPr>
          <w:p w14:paraId="7D0821FE" w14:textId="77777777" w:rsidR="00664275" w:rsidRPr="00206290" w:rsidRDefault="00664275" w:rsidP="00664275">
            <w:pPr>
              <w:jc w:val="center"/>
              <w:rPr>
                <w:i/>
                <w:lang w:val="en-US"/>
              </w:rPr>
            </w:pPr>
            <w:r w:rsidRPr="00206290">
              <w:rPr>
                <w:i/>
                <w:lang w:val="en-US"/>
              </w:rPr>
              <w:t>Miss</w:t>
            </w:r>
          </w:p>
        </w:tc>
      </w:tr>
      <w:tr w:rsidR="00664275" w:rsidRPr="00206290" w14:paraId="734A9518" w14:textId="77777777" w:rsidTr="00664275">
        <w:tc>
          <w:tcPr>
            <w:tcW w:w="1162" w:type="dxa"/>
            <w:vAlign w:val="center"/>
          </w:tcPr>
          <w:p w14:paraId="5C158FB4" w14:textId="77777777" w:rsidR="00664275" w:rsidRPr="00206290" w:rsidRDefault="00664275" w:rsidP="00664275">
            <w:pPr>
              <w:jc w:val="center"/>
              <w:rPr>
                <w:lang w:val="en-US"/>
              </w:rPr>
            </w:pPr>
            <w:r w:rsidRPr="00206290">
              <w:rPr>
                <w:lang w:val="en-US"/>
              </w:rPr>
              <w:t>Absent</w:t>
            </w:r>
          </w:p>
        </w:tc>
        <w:tc>
          <w:tcPr>
            <w:tcW w:w="1879" w:type="dxa"/>
            <w:vAlign w:val="center"/>
          </w:tcPr>
          <w:p w14:paraId="4236D4B1" w14:textId="77777777" w:rsidR="00664275" w:rsidRPr="00206290" w:rsidRDefault="00664275" w:rsidP="00664275">
            <w:pPr>
              <w:jc w:val="center"/>
              <w:rPr>
                <w:i/>
                <w:lang w:val="en-US"/>
              </w:rPr>
            </w:pPr>
            <w:r w:rsidRPr="00206290">
              <w:rPr>
                <w:i/>
                <w:lang w:val="en-US"/>
              </w:rPr>
              <w:t>False alarm</w:t>
            </w:r>
          </w:p>
        </w:tc>
        <w:tc>
          <w:tcPr>
            <w:tcW w:w="2588" w:type="dxa"/>
            <w:vAlign w:val="center"/>
          </w:tcPr>
          <w:p w14:paraId="4C8A5E25" w14:textId="77777777" w:rsidR="00664275" w:rsidRPr="00206290" w:rsidRDefault="00664275" w:rsidP="00664275">
            <w:pPr>
              <w:jc w:val="center"/>
              <w:rPr>
                <w:i/>
                <w:lang w:val="en-US"/>
              </w:rPr>
            </w:pPr>
            <w:r w:rsidRPr="00206290">
              <w:rPr>
                <w:i/>
                <w:lang w:val="en-US"/>
              </w:rPr>
              <w:t>Correct rejection</w:t>
            </w:r>
          </w:p>
        </w:tc>
      </w:tr>
    </w:tbl>
    <w:p w14:paraId="0F46A9E4" w14:textId="77777777" w:rsidR="00664275" w:rsidRPr="00206290" w:rsidRDefault="00664275" w:rsidP="00664275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Sensitivity</w:t>
      </w:r>
      <w:r w:rsidRPr="00206290">
        <w:rPr>
          <w:lang w:val="en-US"/>
        </w:rPr>
        <w:t>: many hits, few false alarms</w:t>
      </w:r>
    </w:p>
    <w:p w14:paraId="24F04029" w14:textId="77777777" w:rsidR="00664275" w:rsidRPr="00206290" w:rsidRDefault="00664275" w:rsidP="00664275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Specificity</w:t>
      </w:r>
      <w:r w:rsidRPr="00206290">
        <w:rPr>
          <w:lang w:val="en-US"/>
        </w:rPr>
        <w:t>: few misses, many correct rejections</w:t>
      </w:r>
    </w:p>
    <w:p w14:paraId="2FDA1E71" w14:textId="77777777" w:rsidR="00664275" w:rsidRPr="00206290" w:rsidRDefault="00664275" w:rsidP="00664275">
      <w:pPr>
        <w:rPr>
          <w:lang w:val="en-US"/>
        </w:rPr>
      </w:pPr>
    </w:p>
    <w:p w14:paraId="5DCE9BB5" w14:textId="77777777" w:rsidR="00664275" w:rsidRPr="00366D38" w:rsidRDefault="00664275" w:rsidP="00664275">
      <w:pPr>
        <w:rPr>
          <w:b/>
          <w:lang w:val="en-US"/>
        </w:rPr>
      </w:pPr>
      <w:r w:rsidRPr="00366D38">
        <w:rPr>
          <w:b/>
          <w:lang w:val="en-US"/>
        </w:rPr>
        <w:t>Search</w:t>
      </w:r>
    </w:p>
    <w:p w14:paraId="5A38539B" w14:textId="50FFB9E7" w:rsidR="00664275" w:rsidRPr="00366D38" w:rsidRDefault="00366D38" w:rsidP="00366D38">
      <w:pPr>
        <w:pStyle w:val="Listenabsatz"/>
        <w:numPr>
          <w:ilvl w:val="0"/>
          <w:numId w:val="2"/>
        </w:numPr>
        <w:rPr>
          <w:lang w:val="en-US"/>
        </w:rPr>
      </w:pPr>
      <w:r w:rsidRPr="00366D38">
        <w:rPr>
          <w:b/>
          <w:lang w:val="en-US"/>
        </w:rPr>
        <w:t>Targets</w:t>
      </w:r>
      <w:r w:rsidRPr="00366D38">
        <w:rPr>
          <w:lang w:val="en-US"/>
        </w:rPr>
        <w:t xml:space="preserve"> and </w:t>
      </w:r>
      <w:r w:rsidRPr="00366D38">
        <w:rPr>
          <w:b/>
          <w:lang w:val="en-US"/>
        </w:rPr>
        <w:t>Distracters</w:t>
      </w:r>
    </w:p>
    <w:p w14:paraId="79762722" w14:textId="69259BB1" w:rsidR="00366D38" w:rsidRDefault="00366D38" w:rsidP="00366D38">
      <w:pPr>
        <w:pStyle w:val="Listenabsatz"/>
        <w:numPr>
          <w:ilvl w:val="0"/>
          <w:numId w:val="2"/>
        </w:numPr>
        <w:rPr>
          <w:lang w:val="en-US"/>
        </w:rPr>
      </w:pPr>
      <w:r w:rsidRPr="00366D38">
        <w:rPr>
          <w:b/>
          <w:lang w:val="en-US"/>
        </w:rPr>
        <w:t>Array size effect</w:t>
      </w:r>
      <w:r>
        <w:rPr>
          <w:lang w:val="en-US"/>
        </w:rPr>
        <w:t>: the larger the array the more difficult</w:t>
      </w:r>
    </w:p>
    <w:p w14:paraId="74188364" w14:textId="5ABA0019" w:rsidR="00366D38" w:rsidRDefault="00366D38" w:rsidP="00366D38">
      <w:pPr>
        <w:pStyle w:val="Listenabsatz"/>
        <w:numPr>
          <w:ilvl w:val="0"/>
          <w:numId w:val="2"/>
        </w:numPr>
        <w:rPr>
          <w:lang w:val="en-US"/>
        </w:rPr>
      </w:pPr>
      <w:r w:rsidRPr="00366D38">
        <w:rPr>
          <w:b/>
          <w:lang w:val="en-US"/>
        </w:rPr>
        <w:t>Feature (pop-out) search</w:t>
      </w:r>
      <w:r>
        <w:rPr>
          <w:lang w:val="en-US"/>
        </w:rPr>
        <w:t xml:space="preserve"> (targets and distractors are maximally different </w:t>
      </w:r>
      <w:r w:rsidRPr="00366D38">
        <w:rPr>
          <w:lang w:val="en-US"/>
        </w:rPr>
        <w:sym w:font="Wingdings" w:char="F0E0"/>
      </w:r>
      <w:r>
        <w:rPr>
          <w:lang w:val="en-US"/>
        </w:rPr>
        <w:t xml:space="preserve"> parallel process) and </w:t>
      </w:r>
      <w:r w:rsidRPr="00366D38">
        <w:rPr>
          <w:b/>
          <w:lang w:val="en-US"/>
        </w:rPr>
        <w:t>conjunction search</w:t>
      </w:r>
      <w:r>
        <w:rPr>
          <w:lang w:val="en-US"/>
        </w:rPr>
        <w:t xml:space="preserve"> (targets and distractors share similarities)</w:t>
      </w:r>
    </w:p>
    <w:p w14:paraId="2E3489A1" w14:textId="35BF2181" w:rsidR="00366D38" w:rsidRDefault="00366D38" w:rsidP="00366D38">
      <w:pPr>
        <w:pStyle w:val="Listenabsatz"/>
        <w:numPr>
          <w:ilvl w:val="0"/>
          <w:numId w:val="2"/>
        </w:numPr>
        <w:rPr>
          <w:lang w:val="en-US"/>
        </w:rPr>
      </w:pPr>
      <w:r w:rsidRPr="00366D38">
        <w:rPr>
          <w:b/>
          <w:lang w:val="en-US"/>
        </w:rPr>
        <w:t>Feature integration theory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Treisman</w:t>
      </w:r>
      <w:proofErr w:type="spellEnd"/>
      <w:r>
        <w:rPr>
          <w:lang w:val="en-US"/>
        </w:rPr>
        <w:t>): object perception differs from object recognition and features are “registered early, automatically and in parallel, while object are identified separately”</w:t>
      </w:r>
    </w:p>
    <w:p w14:paraId="7FF196F5" w14:textId="77777777" w:rsidR="00977477" w:rsidRDefault="00366D38" w:rsidP="00977477">
      <w:pPr>
        <w:pStyle w:val="Listenabsatz"/>
        <w:numPr>
          <w:ilvl w:val="0"/>
          <w:numId w:val="2"/>
        </w:numPr>
        <w:rPr>
          <w:lang w:val="en-US"/>
        </w:rPr>
      </w:pPr>
      <w:r w:rsidRPr="00977477">
        <w:rPr>
          <w:b/>
          <w:lang w:val="en-US"/>
        </w:rPr>
        <w:t>Similarity theory</w:t>
      </w:r>
      <w:r>
        <w:rPr>
          <w:lang w:val="en-US"/>
        </w:rPr>
        <w:t>: People are attracted by similar people</w:t>
      </w:r>
    </w:p>
    <w:p w14:paraId="77EF9C91" w14:textId="72392A44" w:rsidR="00366D38" w:rsidRPr="00977477" w:rsidRDefault="00366D38" w:rsidP="00977477">
      <w:pPr>
        <w:pStyle w:val="Listenabsatz"/>
        <w:numPr>
          <w:ilvl w:val="0"/>
          <w:numId w:val="2"/>
        </w:numPr>
        <w:rPr>
          <w:lang w:val="en-US"/>
        </w:rPr>
      </w:pPr>
      <w:r w:rsidRPr="00977477">
        <w:rPr>
          <w:b/>
          <w:lang w:val="en-US"/>
        </w:rPr>
        <w:t>Guided search theory</w:t>
      </w:r>
      <w:r w:rsidRPr="00977477">
        <w:rPr>
          <w:lang w:val="en-US"/>
        </w:rPr>
        <w:t>:</w:t>
      </w:r>
      <w:r w:rsidR="00977477" w:rsidRPr="00977477">
        <w:rPr>
          <w:lang w:val="en-US"/>
        </w:rPr>
        <w:t xml:space="preserve"> we first process multiple basic features simultaneously across a large field, we then look for one specific element or combination of basic features at a time in a smaller area</w:t>
      </w:r>
      <w:r w:rsidR="00977477" w:rsidRPr="00977477"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3DEC4DE1" w14:textId="77777777" w:rsidR="00664275" w:rsidRPr="00206290" w:rsidRDefault="00664275" w:rsidP="00664275">
      <w:pPr>
        <w:rPr>
          <w:lang w:val="en-US"/>
        </w:rPr>
      </w:pPr>
    </w:p>
    <w:p w14:paraId="2D749226" w14:textId="77777777" w:rsidR="00664275" w:rsidRPr="00206290" w:rsidRDefault="00664275" w:rsidP="00664275">
      <w:pPr>
        <w:rPr>
          <w:b/>
          <w:lang w:val="en-US"/>
        </w:rPr>
      </w:pPr>
      <w:r w:rsidRPr="00206290">
        <w:rPr>
          <w:b/>
          <w:lang w:val="en-US"/>
        </w:rPr>
        <w:t>Selective Attention</w:t>
      </w:r>
    </w:p>
    <w:p w14:paraId="6C177460" w14:textId="77777777" w:rsidR="00664275" w:rsidRPr="00206290" w:rsidRDefault="00664275" w:rsidP="00664275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Cocktail party problem</w:t>
      </w:r>
      <w:r w:rsidRPr="00206290">
        <w:rPr>
          <w:lang w:val="en-US"/>
        </w:rPr>
        <w:t>: many people are talking, listening to one</w:t>
      </w:r>
    </w:p>
    <w:p w14:paraId="5AD86608" w14:textId="77777777" w:rsidR="00664275" w:rsidRPr="00206290" w:rsidRDefault="00DE146B" w:rsidP="00664275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Dichotic listening task</w:t>
      </w:r>
      <w:r w:rsidRPr="00206290">
        <w:rPr>
          <w:lang w:val="en-US"/>
        </w:rPr>
        <w:t xml:space="preserve">: present 2 different messages to each ear, “shadow” one message </w:t>
      </w:r>
      <w:r w:rsidRPr="00206290">
        <w:rPr>
          <w:lang w:val="en-US"/>
        </w:rPr>
        <w:sym w:font="Wingdings" w:char="F0E0"/>
      </w:r>
      <w:r w:rsidRPr="00206290">
        <w:rPr>
          <w:lang w:val="en-US"/>
        </w:rPr>
        <w:t xml:space="preserve"> other messages receives little processing</w:t>
      </w:r>
    </w:p>
    <w:p w14:paraId="3ACF351F" w14:textId="258C3F8B" w:rsidR="00DE146B" w:rsidRPr="00977477" w:rsidRDefault="00DE146B" w:rsidP="00664275">
      <w:pPr>
        <w:pStyle w:val="Listenabsatz"/>
        <w:numPr>
          <w:ilvl w:val="0"/>
          <w:numId w:val="2"/>
        </w:numPr>
        <w:rPr>
          <w:lang w:val="en-US"/>
        </w:rPr>
      </w:pPr>
      <w:r w:rsidRPr="00977477">
        <w:rPr>
          <w:b/>
          <w:lang w:val="en-US"/>
        </w:rPr>
        <w:t>Posner Cuing Task/Endogenous Cuing</w:t>
      </w:r>
      <w:r w:rsidRPr="00977477">
        <w:rPr>
          <w:lang w:val="en-US"/>
        </w:rPr>
        <w:t>:</w:t>
      </w:r>
      <w:r w:rsidR="00977477">
        <w:rPr>
          <w:lang w:val="en-US"/>
        </w:rPr>
        <w:t xml:space="preserve"> arrow showing where to focus, then object, 3 different trials: valid, invalid or neutral trials; Reaction times for expected locations are a lot faster than for unexpected or neutral locations</w:t>
      </w:r>
    </w:p>
    <w:p w14:paraId="3A35B589" w14:textId="77777777" w:rsidR="00182183" w:rsidRPr="00206290" w:rsidRDefault="00DE146B" w:rsidP="00DE146B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Early Filtering</w:t>
      </w:r>
      <w:r w:rsidRPr="00206290">
        <w:rPr>
          <w:lang w:val="en-US"/>
        </w:rPr>
        <w:t xml:space="preserve"> (Broadbent): Sensory Register, Filter, Perceptual process, STM (Short Term Memory)</w:t>
      </w:r>
    </w:p>
    <w:p w14:paraId="3982295A" w14:textId="77777777" w:rsidR="00DE146B" w:rsidRPr="00206290" w:rsidRDefault="00DE146B" w:rsidP="00DE146B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Late Filtering</w:t>
      </w:r>
      <w:r w:rsidRPr="00206290">
        <w:rPr>
          <w:lang w:val="en-US"/>
        </w:rPr>
        <w:t xml:space="preserve"> (Deutsch and Deutsch): Sensory Register, Perceptual process, Filter, STM</w:t>
      </w:r>
    </w:p>
    <w:p w14:paraId="517940B4" w14:textId="77777777" w:rsidR="00DE146B" w:rsidRPr="00206290" w:rsidRDefault="00DE146B" w:rsidP="00DE146B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Attenuation Theory</w:t>
      </w:r>
      <w:r w:rsidRPr="00206290">
        <w:rPr>
          <w:lang w:val="en-US"/>
        </w:rPr>
        <w:t xml:space="preserve"> (</w:t>
      </w:r>
      <w:proofErr w:type="spellStart"/>
      <w:r w:rsidRPr="00206290">
        <w:rPr>
          <w:lang w:val="en-US"/>
        </w:rPr>
        <w:t>Treisman</w:t>
      </w:r>
      <w:proofErr w:type="spellEnd"/>
      <w:r w:rsidRPr="00206290">
        <w:rPr>
          <w:lang w:val="en-US"/>
        </w:rPr>
        <w:t>): Sensory Register, Perceptual process interacting with Filter Modulates, STM</w:t>
      </w:r>
    </w:p>
    <w:p w14:paraId="33B41F85" w14:textId="77777777" w:rsidR="00DE146B" w:rsidRDefault="00DE146B" w:rsidP="00DE146B">
      <w:pPr>
        <w:rPr>
          <w:lang w:val="en-US"/>
        </w:rPr>
      </w:pPr>
    </w:p>
    <w:p w14:paraId="106E7624" w14:textId="77777777" w:rsidR="00977477" w:rsidRPr="00206290" w:rsidRDefault="00977477" w:rsidP="00DE146B">
      <w:pPr>
        <w:rPr>
          <w:lang w:val="en-US"/>
        </w:rPr>
      </w:pPr>
    </w:p>
    <w:p w14:paraId="2029FAE6" w14:textId="77777777" w:rsidR="00DE146B" w:rsidRPr="00C378D5" w:rsidRDefault="00DE146B" w:rsidP="00DE146B">
      <w:pPr>
        <w:rPr>
          <w:b/>
          <w:lang w:val="en-US"/>
        </w:rPr>
      </w:pPr>
      <w:r w:rsidRPr="00C378D5">
        <w:rPr>
          <w:b/>
          <w:lang w:val="en-US"/>
        </w:rPr>
        <w:lastRenderedPageBreak/>
        <w:t>Anatomy of Attention</w:t>
      </w:r>
    </w:p>
    <w:p w14:paraId="34532AA8" w14:textId="3724A757" w:rsidR="00977477" w:rsidRDefault="00C378D5" w:rsidP="00C378D5">
      <w:pPr>
        <w:pStyle w:val="Listenabsatz"/>
        <w:numPr>
          <w:ilvl w:val="0"/>
          <w:numId w:val="2"/>
        </w:numPr>
        <w:rPr>
          <w:lang w:val="en-US"/>
        </w:rPr>
      </w:pPr>
      <w:r w:rsidRPr="00977477">
        <w:rPr>
          <w:b/>
          <w:lang w:val="en-US"/>
        </w:rPr>
        <w:t>Cortex</w:t>
      </w:r>
      <w:r w:rsidR="00977477" w:rsidRPr="00977477">
        <w:rPr>
          <w:lang w:val="en-US"/>
        </w:rPr>
        <w:t xml:space="preserve">: 2 areas: </w:t>
      </w:r>
      <w:r w:rsidR="00977477" w:rsidRPr="00977477">
        <w:rPr>
          <w:b/>
          <w:lang w:val="en-US"/>
        </w:rPr>
        <w:t>Posterior parietal lobe</w:t>
      </w:r>
      <w:r w:rsidR="00977477" w:rsidRPr="00977477">
        <w:rPr>
          <w:lang w:val="en-US"/>
        </w:rPr>
        <w:t xml:space="preserve"> of the cortex (orienting visual attention and shifting it from one location to another) </w:t>
      </w:r>
      <w:r w:rsidR="00977477">
        <w:rPr>
          <w:lang w:val="en-US"/>
        </w:rPr>
        <w:t xml:space="preserve">and </w:t>
      </w:r>
      <w:bookmarkStart w:id="0" w:name="_GoBack"/>
      <w:r w:rsidR="00977477" w:rsidRPr="00977477">
        <w:rPr>
          <w:b/>
          <w:lang w:val="en-US"/>
        </w:rPr>
        <w:t>right frontal cortex</w:t>
      </w:r>
      <w:r w:rsidR="00977477">
        <w:rPr>
          <w:lang w:val="en-US"/>
        </w:rPr>
        <w:t xml:space="preserve"> </w:t>
      </w:r>
      <w:bookmarkEnd w:id="0"/>
      <w:r w:rsidR="00977477">
        <w:rPr>
          <w:lang w:val="en-US"/>
        </w:rPr>
        <w:t>(maintaining alertness)</w:t>
      </w:r>
    </w:p>
    <w:p w14:paraId="4F0374DC" w14:textId="4131F364" w:rsidR="00C378D5" w:rsidRPr="00977477" w:rsidRDefault="00C378D5" w:rsidP="00C378D5">
      <w:pPr>
        <w:pStyle w:val="Listenabsatz"/>
        <w:numPr>
          <w:ilvl w:val="0"/>
          <w:numId w:val="2"/>
        </w:numPr>
        <w:rPr>
          <w:lang w:val="en-US"/>
        </w:rPr>
      </w:pPr>
      <w:r w:rsidRPr="00977477">
        <w:rPr>
          <w:b/>
          <w:lang w:val="en-US"/>
        </w:rPr>
        <w:t>Dorsal frontoparietal network</w:t>
      </w:r>
      <w:r w:rsidRPr="00977477">
        <w:rPr>
          <w:lang w:val="en-US"/>
        </w:rPr>
        <w:t>: goal directed control of spatial attention; Superior dorsal parietal and frontal lobe</w:t>
      </w:r>
    </w:p>
    <w:p w14:paraId="63A776B8" w14:textId="6ED868DC" w:rsidR="00C378D5" w:rsidRDefault="00C378D5" w:rsidP="00C378D5">
      <w:pPr>
        <w:pStyle w:val="Listenabsatz"/>
        <w:numPr>
          <w:ilvl w:val="0"/>
          <w:numId w:val="2"/>
        </w:numPr>
        <w:rPr>
          <w:lang w:val="en-US"/>
        </w:rPr>
      </w:pPr>
      <w:r w:rsidRPr="00C378D5">
        <w:rPr>
          <w:b/>
          <w:lang w:val="en-US"/>
        </w:rPr>
        <w:t>Ventral frontoparietal network</w:t>
      </w:r>
      <w:r>
        <w:rPr>
          <w:lang w:val="en-US"/>
        </w:rPr>
        <w:t>: stimulus driven control; Inferior ventral parietal and frontal cortex (lateralized to the right)</w:t>
      </w:r>
    </w:p>
    <w:p w14:paraId="502FBDA2" w14:textId="77777777" w:rsidR="00206290" w:rsidRPr="00206290" w:rsidRDefault="00206290" w:rsidP="00206290">
      <w:pPr>
        <w:rPr>
          <w:lang w:val="en-US"/>
        </w:rPr>
      </w:pPr>
    </w:p>
    <w:p w14:paraId="528ADB5F" w14:textId="77777777" w:rsidR="00206290" w:rsidRPr="00206290" w:rsidRDefault="00206290" w:rsidP="00206290">
      <w:pPr>
        <w:rPr>
          <w:b/>
          <w:lang w:val="en-US"/>
        </w:rPr>
      </w:pPr>
      <w:r w:rsidRPr="00206290">
        <w:rPr>
          <w:b/>
          <w:lang w:val="en-US"/>
        </w:rPr>
        <w:t>Automatic and Controlled Processes</w:t>
      </w:r>
    </w:p>
    <w:p w14:paraId="340EBE74" w14:textId="77777777" w:rsidR="00206290" w:rsidRPr="00206290" w:rsidRDefault="00206290" w:rsidP="00206290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Automatic Processes</w:t>
      </w:r>
      <w:r w:rsidRPr="00206290">
        <w:rPr>
          <w:lang w:val="en-US"/>
        </w:rPr>
        <w:t>: require no attention or conscious control, can perform multiple at once</w:t>
      </w:r>
    </w:p>
    <w:p w14:paraId="34AD340B" w14:textId="77777777" w:rsidR="00206290" w:rsidRPr="00206290" w:rsidRDefault="00206290" w:rsidP="00206290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Controlled Processes</w:t>
      </w:r>
      <w:r w:rsidRPr="00206290">
        <w:rPr>
          <w:lang w:val="en-US"/>
        </w:rPr>
        <w:t>: require attention or conscious control, can only perform one at a time</w:t>
      </w:r>
    </w:p>
    <w:p w14:paraId="73B263E8" w14:textId="77777777" w:rsidR="00206290" w:rsidRDefault="00206290" w:rsidP="00206290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Automatization</w:t>
      </w:r>
      <w:r w:rsidRPr="00206290">
        <w:rPr>
          <w:lang w:val="en-US"/>
        </w:rPr>
        <w:t xml:space="preserve">: </w:t>
      </w:r>
      <w:r>
        <w:rPr>
          <w:lang w:val="en-US"/>
        </w:rPr>
        <w:t>controlled processes becoming automatic</w:t>
      </w:r>
    </w:p>
    <w:p w14:paraId="1DAFBA4A" w14:textId="77777777" w:rsidR="00206290" w:rsidRDefault="00206290" w:rsidP="00206290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Practice effects</w:t>
      </w:r>
      <w:r>
        <w:rPr>
          <w:lang w:val="en-US"/>
        </w:rPr>
        <w:t>: rate of learning slows</w:t>
      </w:r>
    </w:p>
    <w:p w14:paraId="798A57DC" w14:textId="77777777" w:rsidR="00206290" w:rsidRPr="00206290" w:rsidRDefault="00AC0EC6" w:rsidP="00206290">
      <w:pPr>
        <w:pStyle w:val="Listenabsatz"/>
        <w:numPr>
          <w:ilvl w:val="0"/>
          <w:numId w:val="2"/>
        </w:numPr>
        <w:rPr>
          <w:lang w:val="en-US"/>
        </w:rPr>
      </w:pPr>
      <w:r w:rsidRPr="00D16920">
        <w:rPr>
          <w:b/>
          <w:lang w:val="en-US"/>
        </w:rPr>
        <w:t>Stroop effect</w:t>
      </w:r>
      <w:r>
        <w:rPr>
          <w:lang w:val="en-US"/>
        </w:rPr>
        <w:t>: demonstration of interference in the reaction time of a task</w:t>
      </w:r>
    </w:p>
    <w:sectPr w:rsidR="00206290" w:rsidRPr="00206290" w:rsidSect="000B02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509"/>
    <w:multiLevelType w:val="hybridMultilevel"/>
    <w:tmpl w:val="17EC2AAC"/>
    <w:lvl w:ilvl="0" w:tplc="613241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713BF"/>
    <w:multiLevelType w:val="hybridMultilevel"/>
    <w:tmpl w:val="5314A7B8"/>
    <w:lvl w:ilvl="0" w:tplc="26BE93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75"/>
    <w:rsid w:val="000B02B0"/>
    <w:rsid w:val="00182183"/>
    <w:rsid w:val="00206290"/>
    <w:rsid w:val="00366D38"/>
    <w:rsid w:val="00664275"/>
    <w:rsid w:val="00977477"/>
    <w:rsid w:val="00AC0EC6"/>
    <w:rsid w:val="00C378D5"/>
    <w:rsid w:val="00D16920"/>
    <w:rsid w:val="00DE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A2B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4275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4275"/>
    <w:pPr>
      <w:ind w:left="720"/>
      <w:contextualSpacing/>
    </w:pPr>
  </w:style>
  <w:style w:type="table" w:styleId="Tabellenraster">
    <w:name w:val="Table Grid"/>
    <w:basedOn w:val="NormaleTabelle"/>
    <w:uiPriority w:val="59"/>
    <w:rsid w:val="00664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4275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4275"/>
    <w:pPr>
      <w:ind w:left="720"/>
      <w:contextualSpacing/>
    </w:pPr>
  </w:style>
  <w:style w:type="table" w:styleId="Tabellenraster">
    <w:name w:val="Table Grid"/>
    <w:basedOn w:val="NormaleTabelle"/>
    <w:uiPriority w:val="59"/>
    <w:rsid w:val="00664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2559</Characters>
  <Application>Microsoft Macintosh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Jacobsen</dc:creator>
  <cp:keywords/>
  <dc:description/>
  <cp:lastModifiedBy>Anik Jacobsen</cp:lastModifiedBy>
  <cp:revision>4</cp:revision>
  <dcterms:created xsi:type="dcterms:W3CDTF">2015-12-02T21:05:00Z</dcterms:created>
  <dcterms:modified xsi:type="dcterms:W3CDTF">2015-12-04T16:56:00Z</dcterms:modified>
</cp:coreProperties>
</file>