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15C" w:rsidRDefault="00E0215C" w:rsidP="00E0215C">
      <w:pPr>
        <w:pStyle w:val="Heading1"/>
        <w:numPr>
          <w:ilvl w:val="0"/>
          <w:numId w:val="0"/>
        </w:numPr>
        <w:jc w:val="center"/>
      </w:pPr>
      <w:bookmarkStart w:id="0" w:name="_Toc352220944"/>
      <w:r>
        <w:rPr>
          <w:noProof/>
        </w:rPr>
        <w:drawing>
          <wp:inline distT="0" distB="0" distL="0" distR="0">
            <wp:extent cx="5081158" cy="3810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E.png"/>
                    <pic:cNvPicPr/>
                  </pic:nvPicPr>
                  <pic:blipFill>
                    <a:blip r:embed="rId9">
                      <a:extLst>
                        <a:ext uri="{28A0092B-C50C-407E-A947-70E740481C1C}">
                          <a14:useLocalDpi xmlns:a14="http://schemas.microsoft.com/office/drawing/2010/main" val="0"/>
                        </a:ext>
                      </a:extLst>
                    </a:blip>
                    <a:stretch>
                      <a:fillRect/>
                    </a:stretch>
                  </pic:blipFill>
                  <pic:spPr>
                    <a:xfrm>
                      <a:off x="0" y="0"/>
                      <a:ext cx="5081158" cy="3810868"/>
                    </a:xfrm>
                    <a:prstGeom prst="rect">
                      <a:avLst/>
                    </a:prstGeom>
                  </pic:spPr>
                </pic:pic>
              </a:graphicData>
            </a:graphic>
          </wp:inline>
        </w:drawing>
      </w: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FD3C1C" w:rsidRDefault="00FD3C1C" w:rsidP="00E0215C">
      <w:pPr>
        <w:pStyle w:val="Heading1"/>
        <w:pageBreakBefore w:val="0"/>
        <w:numPr>
          <w:ilvl w:val="0"/>
          <w:numId w:val="0"/>
        </w:numPr>
        <w:jc w:val="center"/>
      </w:pPr>
      <w:r>
        <w:t>Using the RazorTransform Tool</w:t>
      </w:r>
      <w:bookmarkEnd w:id="0"/>
    </w:p>
    <w:p w:rsidR="00FD3C1C" w:rsidRDefault="00FD3C1C" w:rsidP="00FD3C1C">
      <w:pPr>
        <w:pStyle w:val="BodyText"/>
        <w:jc w:val="center"/>
      </w:pPr>
      <w:r>
        <w:t>(aka Artie)</w:t>
      </w:r>
    </w:p>
    <w:p w:rsidR="00FD3C1C" w:rsidRDefault="00FD3C1C" w:rsidP="00FD3C1C">
      <w:pPr>
        <w:pStyle w:val="BodyText"/>
        <w:jc w:val="center"/>
      </w:pPr>
    </w:p>
    <w:p w:rsidR="00FD3C1C" w:rsidRDefault="00FD3C1C" w:rsidP="00FD3C1C">
      <w:pPr>
        <w:pStyle w:val="BodyText"/>
        <w:jc w:val="center"/>
      </w:pPr>
      <w:r>
        <w:t>Jim Wallace</w:t>
      </w:r>
    </w:p>
    <w:p w:rsidR="00FD3C1C" w:rsidRPr="00E0215C" w:rsidRDefault="00DA1B37" w:rsidP="00E0215C">
      <w:pPr>
        <w:pStyle w:val="BodyText"/>
        <w:jc w:val="center"/>
      </w:pPr>
      <w:r>
        <w:t>March 28, 2013</w:t>
      </w:r>
    </w:p>
    <w:p w:rsidR="00FD3C1C" w:rsidRPr="007F0C27" w:rsidRDefault="00FD3C1C" w:rsidP="00FD3C1C">
      <w:pPr>
        <w:pStyle w:val="Heading1"/>
        <w:numPr>
          <w:ilvl w:val="0"/>
          <w:numId w:val="0"/>
        </w:numPr>
      </w:pPr>
      <w:bookmarkStart w:id="1" w:name="_Toc352220945"/>
      <w:r w:rsidRPr="007F0C27">
        <w:lastRenderedPageBreak/>
        <w:t>Contents</w:t>
      </w:r>
      <w:bookmarkEnd w:id="1"/>
    </w:p>
    <w:p w:rsidR="00FD3C1C" w:rsidRPr="007F0C27" w:rsidRDefault="00FD3C1C" w:rsidP="00FD3C1C"/>
    <w:p w:rsidR="00DA1B37" w:rsidRDefault="00FD3C1C">
      <w:pPr>
        <w:pStyle w:val="TOC1"/>
        <w:rPr>
          <w:rFonts w:asciiTheme="minorHAnsi" w:eastAsiaTheme="minorEastAsia" w:hAnsiTheme="minorHAnsi" w:cstheme="minorBidi"/>
          <w:noProof/>
          <w:sz w:val="22"/>
          <w:szCs w:val="22"/>
        </w:rPr>
      </w:pPr>
      <w:r w:rsidRPr="007F0C27">
        <w:fldChar w:fldCharType="begin"/>
      </w:r>
      <w:r w:rsidRPr="007F0C27">
        <w:instrText xml:space="preserve"> TOC \o "1-3" \h \z \u </w:instrText>
      </w:r>
      <w:r w:rsidRPr="007F0C27">
        <w:fldChar w:fldCharType="separate"/>
      </w:r>
      <w:hyperlink w:anchor="_Toc352220944" w:history="1">
        <w:r w:rsidR="00DA1B37" w:rsidRPr="008C6AB4">
          <w:rPr>
            <w:rStyle w:val="Hyperlink"/>
            <w:noProof/>
          </w:rPr>
          <w:t>Using the RazorTransform Tool</w:t>
        </w:r>
        <w:r w:rsidR="00DA1B37">
          <w:rPr>
            <w:noProof/>
            <w:webHidden/>
          </w:rPr>
          <w:tab/>
        </w:r>
        <w:r w:rsidR="00DA1B37">
          <w:rPr>
            <w:noProof/>
            <w:webHidden/>
          </w:rPr>
          <w:fldChar w:fldCharType="begin"/>
        </w:r>
        <w:r w:rsidR="00DA1B37">
          <w:rPr>
            <w:noProof/>
            <w:webHidden/>
          </w:rPr>
          <w:instrText xml:space="preserve"> PAGEREF _Toc352220944 \h </w:instrText>
        </w:r>
        <w:r w:rsidR="00DA1B37">
          <w:rPr>
            <w:noProof/>
            <w:webHidden/>
          </w:rPr>
        </w:r>
        <w:r w:rsidR="00DA1B37">
          <w:rPr>
            <w:noProof/>
            <w:webHidden/>
          </w:rPr>
          <w:fldChar w:fldCharType="separate"/>
        </w:r>
        <w:r w:rsidR="00DA1B37">
          <w:rPr>
            <w:noProof/>
            <w:webHidden/>
          </w:rPr>
          <w:t>1</w:t>
        </w:r>
        <w:r w:rsidR="00DA1B37">
          <w:rPr>
            <w:noProof/>
            <w:webHidden/>
          </w:rPr>
          <w:fldChar w:fldCharType="end"/>
        </w:r>
      </w:hyperlink>
    </w:p>
    <w:p w:rsidR="00DA1B37" w:rsidRDefault="004518FD">
      <w:pPr>
        <w:pStyle w:val="TOC1"/>
        <w:rPr>
          <w:rFonts w:asciiTheme="minorHAnsi" w:eastAsiaTheme="minorEastAsia" w:hAnsiTheme="minorHAnsi" w:cstheme="minorBidi"/>
          <w:noProof/>
          <w:sz w:val="22"/>
          <w:szCs w:val="22"/>
        </w:rPr>
      </w:pPr>
      <w:hyperlink w:anchor="_Toc352220945" w:history="1">
        <w:r w:rsidR="00DA1B37" w:rsidRPr="008C6AB4">
          <w:rPr>
            <w:rStyle w:val="Hyperlink"/>
            <w:noProof/>
          </w:rPr>
          <w:t>Contents</w:t>
        </w:r>
        <w:r w:rsidR="00DA1B37">
          <w:rPr>
            <w:noProof/>
            <w:webHidden/>
          </w:rPr>
          <w:tab/>
        </w:r>
        <w:r w:rsidR="00DA1B37">
          <w:rPr>
            <w:noProof/>
            <w:webHidden/>
          </w:rPr>
          <w:fldChar w:fldCharType="begin"/>
        </w:r>
        <w:r w:rsidR="00DA1B37">
          <w:rPr>
            <w:noProof/>
            <w:webHidden/>
          </w:rPr>
          <w:instrText xml:space="preserve"> PAGEREF _Toc352220945 \h </w:instrText>
        </w:r>
        <w:r w:rsidR="00DA1B37">
          <w:rPr>
            <w:noProof/>
            <w:webHidden/>
          </w:rPr>
        </w:r>
        <w:r w:rsidR="00DA1B37">
          <w:rPr>
            <w:noProof/>
            <w:webHidden/>
          </w:rPr>
          <w:fldChar w:fldCharType="separate"/>
        </w:r>
        <w:r w:rsidR="00DA1B37">
          <w:rPr>
            <w:noProof/>
            <w:webHidden/>
          </w:rPr>
          <w:t>2</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46" w:history="1">
        <w:r w:rsidR="00DA1B37" w:rsidRPr="008C6AB4">
          <w:rPr>
            <w:rStyle w:val="Hyperlink"/>
            <w:noProof/>
          </w:rPr>
          <w:t>1</w:t>
        </w:r>
        <w:r w:rsidR="00DA1B37">
          <w:rPr>
            <w:rFonts w:asciiTheme="minorHAnsi" w:eastAsiaTheme="minorEastAsia" w:hAnsiTheme="minorHAnsi" w:cstheme="minorBidi"/>
            <w:noProof/>
            <w:sz w:val="22"/>
            <w:szCs w:val="22"/>
          </w:rPr>
          <w:tab/>
        </w:r>
        <w:r w:rsidR="00DA1B37" w:rsidRPr="008C6AB4">
          <w:rPr>
            <w:rStyle w:val="Hyperlink"/>
            <w:noProof/>
          </w:rPr>
          <w:t>Quick Start</w:t>
        </w:r>
        <w:r w:rsidR="00DA1B37">
          <w:rPr>
            <w:noProof/>
            <w:webHidden/>
          </w:rPr>
          <w:tab/>
        </w:r>
        <w:r w:rsidR="00DA1B37">
          <w:rPr>
            <w:noProof/>
            <w:webHidden/>
          </w:rPr>
          <w:fldChar w:fldCharType="begin"/>
        </w:r>
        <w:r w:rsidR="00DA1B37">
          <w:rPr>
            <w:noProof/>
            <w:webHidden/>
          </w:rPr>
          <w:instrText xml:space="preserve"> PAGEREF _Toc352220946 \h </w:instrText>
        </w:r>
        <w:r w:rsidR="00DA1B37">
          <w:rPr>
            <w:noProof/>
            <w:webHidden/>
          </w:rPr>
        </w:r>
        <w:r w:rsidR="00DA1B37">
          <w:rPr>
            <w:noProof/>
            <w:webHidden/>
          </w:rPr>
          <w:fldChar w:fldCharType="separate"/>
        </w:r>
        <w:r w:rsidR="00DA1B37">
          <w:rPr>
            <w:noProof/>
            <w:webHidden/>
          </w:rPr>
          <w:t>3</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47" w:history="1">
        <w:r w:rsidR="00DA1B37" w:rsidRPr="008C6AB4">
          <w:rPr>
            <w:rStyle w:val="Hyperlink"/>
            <w:noProof/>
          </w:rPr>
          <w:t>2</w:t>
        </w:r>
        <w:r w:rsidR="00DA1B37">
          <w:rPr>
            <w:rFonts w:asciiTheme="minorHAnsi" w:eastAsiaTheme="minorEastAsia" w:hAnsiTheme="minorHAnsi" w:cstheme="minorBidi"/>
            <w:noProof/>
            <w:sz w:val="22"/>
            <w:szCs w:val="22"/>
          </w:rPr>
          <w:tab/>
        </w:r>
        <w:r w:rsidR="00DA1B37" w:rsidRPr="008C6AB4">
          <w:rPr>
            <w:rStyle w:val="Hyperlink"/>
            <w:noProof/>
          </w:rPr>
          <w:t>What is Artie?</w:t>
        </w:r>
        <w:r w:rsidR="00DA1B37">
          <w:rPr>
            <w:noProof/>
            <w:webHidden/>
          </w:rPr>
          <w:tab/>
        </w:r>
        <w:r w:rsidR="00DA1B37">
          <w:rPr>
            <w:noProof/>
            <w:webHidden/>
          </w:rPr>
          <w:fldChar w:fldCharType="begin"/>
        </w:r>
        <w:r w:rsidR="00DA1B37">
          <w:rPr>
            <w:noProof/>
            <w:webHidden/>
          </w:rPr>
          <w:instrText xml:space="preserve"> PAGEREF _Toc352220947 \h </w:instrText>
        </w:r>
        <w:r w:rsidR="00DA1B37">
          <w:rPr>
            <w:noProof/>
            <w:webHidden/>
          </w:rPr>
        </w:r>
        <w:r w:rsidR="00DA1B37">
          <w:rPr>
            <w:noProof/>
            <w:webHidden/>
          </w:rPr>
          <w:fldChar w:fldCharType="separate"/>
        </w:r>
        <w:r w:rsidR="00DA1B37">
          <w:rPr>
            <w:noProof/>
            <w:webHidden/>
          </w:rPr>
          <w:t>4</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48" w:history="1">
        <w:r w:rsidR="00DA1B37" w:rsidRPr="008C6AB4">
          <w:rPr>
            <w:rStyle w:val="Hyperlink"/>
            <w:noProof/>
          </w:rPr>
          <w:t>3</w:t>
        </w:r>
        <w:r w:rsidR="00DA1B37">
          <w:rPr>
            <w:rFonts w:asciiTheme="minorHAnsi" w:eastAsiaTheme="minorEastAsia" w:hAnsiTheme="minorHAnsi" w:cstheme="minorBidi"/>
            <w:noProof/>
            <w:sz w:val="22"/>
            <w:szCs w:val="22"/>
          </w:rPr>
          <w:tab/>
        </w:r>
        <w:r w:rsidR="00DA1B37" w:rsidRPr="008C6AB4">
          <w:rPr>
            <w:rStyle w:val="Hyperlink"/>
            <w:noProof/>
          </w:rPr>
          <w:t>Technical Overview</w:t>
        </w:r>
        <w:r w:rsidR="00DA1B37">
          <w:rPr>
            <w:noProof/>
            <w:webHidden/>
          </w:rPr>
          <w:tab/>
        </w:r>
        <w:r w:rsidR="00DA1B37">
          <w:rPr>
            <w:noProof/>
            <w:webHidden/>
          </w:rPr>
          <w:fldChar w:fldCharType="begin"/>
        </w:r>
        <w:r w:rsidR="00DA1B37">
          <w:rPr>
            <w:noProof/>
            <w:webHidden/>
          </w:rPr>
          <w:instrText xml:space="preserve"> PAGEREF _Toc352220948 \h </w:instrText>
        </w:r>
        <w:r w:rsidR="00DA1B37">
          <w:rPr>
            <w:noProof/>
            <w:webHidden/>
          </w:rPr>
        </w:r>
        <w:r w:rsidR="00DA1B37">
          <w:rPr>
            <w:noProof/>
            <w:webHidden/>
          </w:rPr>
          <w:fldChar w:fldCharType="separate"/>
        </w:r>
        <w:r w:rsidR="00DA1B37">
          <w:rPr>
            <w:noProof/>
            <w:webHidden/>
          </w:rPr>
          <w:t>5</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49" w:history="1">
        <w:r w:rsidR="00DA1B37" w:rsidRPr="008C6AB4">
          <w:rPr>
            <w:rStyle w:val="Hyperlink"/>
            <w:noProof/>
          </w:rPr>
          <w:t>4</w:t>
        </w:r>
        <w:r w:rsidR="00DA1B37">
          <w:rPr>
            <w:rFonts w:asciiTheme="minorHAnsi" w:eastAsiaTheme="minorEastAsia" w:hAnsiTheme="minorHAnsi" w:cstheme="minorBidi"/>
            <w:noProof/>
            <w:sz w:val="22"/>
            <w:szCs w:val="22"/>
          </w:rPr>
          <w:tab/>
        </w:r>
        <w:r w:rsidR="00DA1B37" w:rsidRPr="008C6AB4">
          <w:rPr>
            <w:rStyle w:val="Hyperlink"/>
            <w:noProof/>
          </w:rPr>
          <w:t>Creating a Model with Artie</w:t>
        </w:r>
        <w:r w:rsidR="00DA1B37">
          <w:rPr>
            <w:noProof/>
            <w:webHidden/>
          </w:rPr>
          <w:tab/>
        </w:r>
        <w:r w:rsidR="00DA1B37">
          <w:rPr>
            <w:noProof/>
            <w:webHidden/>
          </w:rPr>
          <w:fldChar w:fldCharType="begin"/>
        </w:r>
        <w:r w:rsidR="00DA1B37">
          <w:rPr>
            <w:noProof/>
            <w:webHidden/>
          </w:rPr>
          <w:instrText xml:space="preserve"> PAGEREF _Toc352220949 \h </w:instrText>
        </w:r>
        <w:r w:rsidR="00DA1B37">
          <w:rPr>
            <w:noProof/>
            <w:webHidden/>
          </w:rPr>
        </w:r>
        <w:r w:rsidR="00DA1B37">
          <w:rPr>
            <w:noProof/>
            <w:webHidden/>
          </w:rPr>
          <w:fldChar w:fldCharType="separate"/>
        </w:r>
        <w:r w:rsidR="00DA1B37">
          <w:rPr>
            <w:noProof/>
            <w:webHidden/>
          </w:rPr>
          <w:t>6</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50" w:history="1">
        <w:r w:rsidR="00DA1B37" w:rsidRPr="008C6AB4">
          <w:rPr>
            <w:rStyle w:val="Hyperlink"/>
            <w:noProof/>
          </w:rPr>
          <w:t>5</w:t>
        </w:r>
        <w:r w:rsidR="00DA1B37">
          <w:rPr>
            <w:rFonts w:asciiTheme="minorHAnsi" w:eastAsiaTheme="minorEastAsia" w:hAnsiTheme="minorHAnsi" w:cstheme="minorBidi"/>
            <w:noProof/>
            <w:sz w:val="22"/>
            <w:szCs w:val="22"/>
          </w:rPr>
          <w:tab/>
        </w:r>
        <w:r w:rsidR="00DA1B37" w:rsidRPr="008C6AB4">
          <w:rPr>
            <w:rStyle w:val="Hyperlink"/>
            <w:noProof/>
          </w:rPr>
          <w:t>The Model Definition File -- RtObject.xml</w:t>
        </w:r>
        <w:r w:rsidR="00DA1B37">
          <w:rPr>
            <w:noProof/>
            <w:webHidden/>
          </w:rPr>
          <w:tab/>
        </w:r>
        <w:r w:rsidR="00DA1B37">
          <w:rPr>
            <w:noProof/>
            <w:webHidden/>
          </w:rPr>
          <w:fldChar w:fldCharType="begin"/>
        </w:r>
        <w:r w:rsidR="00DA1B37">
          <w:rPr>
            <w:noProof/>
            <w:webHidden/>
          </w:rPr>
          <w:instrText xml:space="preserve"> PAGEREF _Toc352220950 \h </w:instrText>
        </w:r>
        <w:r w:rsidR="00DA1B37">
          <w:rPr>
            <w:noProof/>
            <w:webHidden/>
          </w:rPr>
        </w:r>
        <w:r w:rsidR="00DA1B37">
          <w:rPr>
            <w:noProof/>
            <w:webHidden/>
          </w:rPr>
          <w:fldChar w:fldCharType="separate"/>
        </w:r>
        <w:r w:rsidR="00DA1B37">
          <w:rPr>
            <w:noProof/>
            <w:webHidden/>
          </w:rPr>
          <w:t>7</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51" w:history="1">
        <w:r w:rsidR="00DA1B37" w:rsidRPr="008C6AB4">
          <w:rPr>
            <w:rStyle w:val="Hyperlink"/>
            <w:noProof/>
          </w:rPr>
          <w:t>5.1</w:t>
        </w:r>
        <w:r w:rsidR="00DA1B37">
          <w:rPr>
            <w:rFonts w:asciiTheme="minorHAnsi" w:eastAsiaTheme="minorEastAsia" w:hAnsiTheme="minorHAnsi" w:cstheme="minorBidi"/>
            <w:noProof/>
            <w:sz w:val="22"/>
            <w:szCs w:val="22"/>
          </w:rPr>
          <w:tab/>
        </w:r>
        <w:r w:rsidR="00DA1B37" w:rsidRPr="008C6AB4">
          <w:rPr>
            <w:rStyle w:val="Hyperlink"/>
            <w:noProof/>
          </w:rPr>
          <w:t>&lt;group&gt; Element</w:t>
        </w:r>
        <w:r w:rsidR="00DA1B37">
          <w:rPr>
            <w:noProof/>
            <w:webHidden/>
          </w:rPr>
          <w:tab/>
        </w:r>
        <w:r w:rsidR="00DA1B37">
          <w:rPr>
            <w:noProof/>
            <w:webHidden/>
          </w:rPr>
          <w:fldChar w:fldCharType="begin"/>
        </w:r>
        <w:r w:rsidR="00DA1B37">
          <w:rPr>
            <w:noProof/>
            <w:webHidden/>
          </w:rPr>
          <w:instrText xml:space="preserve"> PAGEREF _Toc352220951 \h </w:instrText>
        </w:r>
        <w:r w:rsidR="00DA1B37">
          <w:rPr>
            <w:noProof/>
            <w:webHidden/>
          </w:rPr>
        </w:r>
        <w:r w:rsidR="00DA1B37">
          <w:rPr>
            <w:noProof/>
            <w:webHidden/>
          </w:rPr>
          <w:fldChar w:fldCharType="separate"/>
        </w:r>
        <w:r w:rsidR="00DA1B37">
          <w:rPr>
            <w:noProof/>
            <w:webHidden/>
          </w:rPr>
          <w:t>7</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52" w:history="1">
        <w:r w:rsidR="00DA1B37" w:rsidRPr="008C6AB4">
          <w:rPr>
            <w:rStyle w:val="Hyperlink"/>
            <w:noProof/>
          </w:rPr>
          <w:t>5.2</w:t>
        </w:r>
        <w:r w:rsidR="00DA1B37">
          <w:rPr>
            <w:rFonts w:asciiTheme="minorHAnsi" w:eastAsiaTheme="minorEastAsia" w:hAnsiTheme="minorHAnsi" w:cstheme="minorBidi"/>
            <w:noProof/>
            <w:sz w:val="22"/>
            <w:szCs w:val="22"/>
          </w:rPr>
          <w:tab/>
        </w:r>
        <w:r w:rsidR="00DA1B37" w:rsidRPr="008C6AB4">
          <w:rPr>
            <w:rStyle w:val="Hyperlink"/>
            <w:noProof/>
          </w:rPr>
          <w:t>&lt;item&gt; Element</w:t>
        </w:r>
        <w:r w:rsidR="00DA1B37">
          <w:rPr>
            <w:noProof/>
            <w:webHidden/>
          </w:rPr>
          <w:tab/>
        </w:r>
        <w:r w:rsidR="00DA1B37">
          <w:rPr>
            <w:noProof/>
            <w:webHidden/>
          </w:rPr>
          <w:fldChar w:fldCharType="begin"/>
        </w:r>
        <w:r w:rsidR="00DA1B37">
          <w:rPr>
            <w:noProof/>
            <w:webHidden/>
          </w:rPr>
          <w:instrText xml:space="preserve"> PAGEREF _Toc352220952 \h </w:instrText>
        </w:r>
        <w:r w:rsidR="00DA1B37">
          <w:rPr>
            <w:noProof/>
            <w:webHidden/>
          </w:rPr>
        </w:r>
        <w:r w:rsidR="00DA1B37">
          <w:rPr>
            <w:noProof/>
            <w:webHidden/>
          </w:rPr>
          <w:fldChar w:fldCharType="separate"/>
        </w:r>
        <w:r w:rsidR="00DA1B37">
          <w:rPr>
            <w:noProof/>
            <w:webHidden/>
          </w:rPr>
          <w:t>8</w:t>
        </w:r>
        <w:r w:rsidR="00DA1B37">
          <w:rPr>
            <w:noProof/>
            <w:webHidden/>
          </w:rPr>
          <w:fldChar w:fldCharType="end"/>
        </w:r>
      </w:hyperlink>
    </w:p>
    <w:p w:rsidR="00DA1B37" w:rsidRDefault="004518FD">
      <w:pPr>
        <w:pStyle w:val="TOC3"/>
        <w:tabs>
          <w:tab w:val="left" w:pos="1100"/>
          <w:tab w:val="right" w:leader="dot" w:pos="10214"/>
        </w:tabs>
        <w:rPr>
          <w:rFonts w:asciiTheme="minorHAnsi" w:eastAsiaTheme="minorEastAsia" w:hAnsiTheme="minorHAnsi" w:cstheme="minorBidi"/>
          <w:noProof/>
          <w:sz w:val="22"/>
          <w:szCs w:val="22"/>
        </w:rPr>
      </w:pPr>
      <w:hyperlink w:anchor="_Toc352220953" w:history="1">
        <w:r w:rsidR="00DA1B37" w:rsidRPr="008C6AB4">
          <w:rPr>
            <w:rStyle w:val="Hyperlink"/>
            <w:noProof/>
          </w:rPr>
          <w:t>5.2.1</w:t>
        </w:r>
        <w:r w:rsidR="00DA1B37">
          <w:rPr>
            <w:rFonts w:asciiTheme="minorHAnsi" w:eastAsiaTheme="minorEastAsia" w:hAnsiTheme="minorHAnsi" w:cstheme="minorBidi"/>
            <w:noProof/>
            <w:sz w:val="22"/>
            <w:szCs w:val="22"/>
          </w:rPr>
          <w:tab/>
        </w:r>
        <w:r w:rsidR="00DA1B37" w:rsidRPr="008C6AB4">
          <w:rPr>
            <w:rStyle w:val="Hyperlink"/>
            <w:noProof/>
          </w:rPr>
          <w:t>Types</w:t>
        </w:r>
        <w:r w:rsidR="00DA1B37">
          <w:rPr>
            <w:noProof/>
            <w:webHidden/>
          </w:rPr>
          <w:tab/>
        </w:r>
        <w:r w:rsidR="00DA1B37">
          <w:rPr>
            <w:noProof/>
            <w:webHidden/>
          </w:rPr>
          <w:fldChar w:fldCharType="begin"/>
        </w:r>
        <w:r w:rsidR="00DA1B37">
          <w:rPr>
            <w:noProof/>
            <w:webHidden/>
          </w:rPr>
          <w:instrText xml:space="preserve"> PAGEREF _Toc352220953 \h </w:instrText>
        </w:r>
        <w:r w:rsidR="00DA1B37">
          <w:rPr>
            <w:noProof/>
            <w:webHidden/>
          </w:rPr>
        </w:r>
        <w:r w:rsidR="00DA1B37">
          <w:rPr>
            <w:noProof/>
            <w:webHidden/>
          </w:rPr>
          <w:fldChar w:fldCharType="separate"/>
        </w:r>
        <w:r w:rsidR="00DA1B37">
          <w:rPr>
            <w:noProof/>
            <w:webHidden/>
          </w:rPr>
          <w:t>9</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54" w:history="1">
        <w:r w:rsidR="00DA1B37" w:rsidRPr="008C6AB4">
          <w:rPr>
            <w:rStyle w:val="Hyperlink"/>
            <w:noProof/>
          </w:rPr>
          <w:t>5.3</w:t>
        </w:r>
        <w:r w:rsidR="00DA1B37">
          <w:rPr>
            <w:rFonts w:asciiTheme="minorHAnsi" w:eastAsiaTheme="minorEastAsia" w:hAnsiTheme="minorHAnsi" w:cstheme="minorBidi"/>
            <w:noProof/>
            <w:sz w:val="22"/>
            <w:szCs w:val="22"/>
          </w:rPr>
          <w:tab/>
        </w:r>
        <w:r w:rsidR="00DA1B37" w:rsidRPr="008C6AB4">
          <w:rPr>
            <w:rStyle w:val="Hyperlink"/>
            <w:noProof/>
          </w:rPr>
          <w:t>&lt;enum&gt; Element</w:t>
        </w:r>
        <w:r w:rsidR="00DA1B37">
          <w:rPr>
            <w:noProof/>
            <w:webHidden/>
          </w:rPr>
          <w:tab/>
        </w:r>
        <w:r w:rsidR="00DA1B37">
          <w:rPr>
            <w:noProof/>
            <w:webHidden/>
          </w:rPr>
          <w:fldChar w:fldCharType="begin"/>
        </w:r>
        <w:r w:rsidR="00DA1B37">
          <w:rPr>
            <w:noProof/>
            <w:webHidden/>
          </w:rPr>
          <w:instrText xml:space="preserve"> PAGEREF _Toc352220954 \h </w:instrText>
        </w:r>
        <w:r w:rsidR="00DA1B37">
          <w:rPr>
            <w:noProof/>
            <w:webHidden/>
          </w:rPr>
        </w:r>
        <w:r w:rsidR="00DA1B37">
          <w:rPr>
            <w:noProof/>
            <w:webHidden/>
          </w:rPr>
          <w:fldChar w:fldCharType="separate"/>
        </w:r>
        <w:r w:rsidR="00DA1B37">
          <w:rPr>
            <w:noProof/>
            <w:webHidden/>
          </w:rPr>
          <w:t>10</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55" w:history="1">
        <w:r w:rsidR="00DA1B37" w:rsidRPr="008C6AB4">
          <w:rPr>
            <w:rStyle w:val="Hyperlink"/>
            <w:noProof/>
          </w:rPr>
          <w:t>5.4</w:t>
        </w:r>
        <w:r w:rsidR="00DA1B37">
          <w:rPr>
            <w:rFonts w:asciiTheme="minorHAnsi" w:eastAsiaTheme="minorEastAsia" w:hAnsiTheme="minorHAnsi" w:cstheme="minorBidi"/>
            <w:noProof/>
            <w:sz w:val="22"/>
            <w:szCs w:val="22"/>
          </w:rPr>
          <w:tab/>
        </w:r>
        <w:r w:rsidR="00DA1B37" w:rsidRPr="008C6AB4">
          <w:rPr>
            <w:rStyle w:val="Hyperlink"/>
            <w:noProof/>
          </w:rPr>
          <w:t>Arrays</w:t>
        </w:r>
        <w:r w:rsidR="00DA1B37">
          <w:rPr>
            <w:noProof/>
            <w:webHidden/>
          </w:rPr>
          <w:tab/>
        </w:r>
        <w:r w:rsidR="00DA1B37">
          <w:rPr>
            <w:noProof/>
            <w:webHidden/>
          </w:rPr>
          <w:fldChar w:fldCharType="begin"/>
        </w:r>
        <w:r w:rsidR="00DA1B37">
          <w:rPr>
            <w:noProof/>
            <w:webHidden/>
          </w:rPr>
          <w:instrText xml:space="preserve"> PAGEREF _Toc352220955 \h </w:instrText>
        </w:r>
        <w:r w:rsidR="00DA1B37">
          <w:rPr>
            <w:noProof/>
            <w:webHidden/>
          </w:rPr>
        </w:r>
        <w:r w:rsidR="00DA1B37">
          <w:rPr>
            <w:noProof/>
            <w:webHidden/>
          </w:rPr>
          <w:fldChar w:fldCharType="separate"/>
        </w:r>
        <w:r w:rsidR="00DA1B37">
          <w:rPr>
            <w:noProof/>
            <w:webHidden/>
          </w:rPr>
          <w:t>11</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56" w:history="1">
        <w:r w:rsidR="00DA1B37" w:rsidRPr="008C6AB4">
          <w:rPr>
            <w:rStyle w:val="Hyperlink"/>
            <w:noProof/>
          </w:rPr>
          <w:t>6</w:t>
        </w:r>
        <w:r w:rsidR="00DA1B37">
          <w:rPr>
            <w:rFonts w:asciiTheme="minorHAnsi" w:eastAsiaTheme="minorEastAsia" w:hAnsiTheme="minorHAnsi" w:cstheme="minorBidi"/>
            <w:noProof/>
            <w:sz w:val="22"/>
            <w:szCs w:val="22"/>
          </w:rPr>
          <w:tab/>
        </w:r>
        <w:r w:rsidR="00DA1B37" w:rsidRPr="008C6AB4">
          <w:rPr>
            <w:rStyle w:val="Hyperlink"/>
            <w:noProof/>
          </w:rPr>
          <w:t>The Model Object</w:t>
        </w:r>
        <w:r w:rsidR="00DA1B37">
          <w:rPr>
            <w:noProof/>
            <w:webHidden/>
          </w:rPr>
          <w:tab/>
        </w:r>
        <w:r w:rsidR="00DA1B37">
          <w:rPr>
            <w:noProof/>
            <w:webHidden/>
          </w:rPr>
          <w:fldChar w:fldCharType="begin"/>
        </w:r>
        <w:r w:rsidR="00DA1B37">
          <w:rPr>
            <w:noProof/>
            <w:webHidden/>
          </w:rPr>
          <w:instrText xml:space="preserve"> PAGEREF _Toc352220956 \h </w:instrText>
        </w:r>
        <w:r w:rsidR="00DA1B37">
          <w:rPr>
            <w:noProof/>
            <w:webHidden/>
          </w:rPr>
        </w:r>
        <w:r w:rsidR="00DA1B37">
          <w:rPr>
            <w:noProof/>
            <w:webHidden/>
          </w:rPr>
          <w:fldChar w:fldCharType="separate"/>
        </w:r>
        <w:r w:rsidR="00DA1B37">
          <w:rPr>
            <w:noProof/>
            <w:webHidden/>
          </w:rPr>
          <w:t>12</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57" w:history="1">
        <w:r w:rsidR="00DA1B37" w:rsidRPr="008C6AB4">
          <w:rPr>
            <w:rStyle w:val="Hyperlink"/>
            <w:noProof/>
          </w:rPr>
          <w:t>7</w:t>
        </w:r>
        <w:r w:rsidR="00DA1B37">
          <w:rPr>
            <w:rFonts w:asciiTheme="minorHAnsi" w:eastAsiaTheme="minorEastAsia" w:hAnsiTheme="minorHAnsi" w:cstheme="minorBidi"/>
            <w:noProof/>
            <w:sz w:val="22"/>
            <w:szCs w:val="22"/>
          </w:rPr>
          <w:tab/>
        </w:r>
        <w:r w:rsidR="00DA1B37" w:rsidRPr="008C6AB4">
          <w:rPr>
            <w:rStyle w:val="Hyperlink"/>
            <w:noProof/>
          </w:rPr>
          <w:t>Razor Templates</w:t>
        </w:r>
        <w:r w:rsidR="00DA1B37">
          <w:rPr>
            <w:noProof/>
            <w:webHidden/>
          </w:rPr>
          <w:tab/>
        </w:r>
        <w:r w:rsidR="00DA1B37">
          <w:rPr>
            <w:noProof/>
            <w:webHidden/>
          </w:rPr>
          <w:fldChar w:fldCharType="begin"/>
        </w:r>
        <w:r w:rsidR="00DA1B37">
          <w:rPr>
            <w:noProof/>
            <w:webHidden/>
          </w:rPr>
          <w:instrText xml:space="preserve"> PAGEREF _Toc352220957 \h </w:instrText>
        </w:r>
        <w:r w:rsidR="00DA1B37">
          <w:rPr>
            <w:noProof/>
            <w:webHidden/>
          </w:rPr>
        </w:r>
        <w:r w:rsidR="00DA1B37">
          <w:rPr>
            <w:noProof/>
            <w:webHidden/>
          </w:rPr>
          <w:fldChar w:fldCharType="separate"/>
        </w:r>
        <w:r w:rsidR="00DA1B37">
          <w:rPr>
            <w:noProof/>
            <w:webHidden/>
          </w:rPr>
          <w:t>14</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58" w:history="1">
        <w:r w:rsidR="00DA1B37" w:rsidRPr="008C6AB4">
          <w:rPr>
            <w:rStyle w:val="Hyperlink"/>
            <w:noProof/>
          </w:rPr>
          <w:t>7.1</w:t>
        </w:r>
        <w:r w:rsidR="00DA1B37">
          <w:rPr>
            <w:rFonts w:asciiTheme="minorHAnsi" w:eastAsiaTheme="minorEastAsia" w:hAnsiTheme="minorHAnsi" w:cstheme="minorBidi"/>
            <w:noProof/>
            <w:sz w:val="22"/>
            <w:szCs w:val="22"/>
          </w:rPr>
          <w:tab/>
        </w:r>
        <w:r w:rsidR="00DA1B37" w:rsidRPr="008C6AB4">
          <w:rPr>
            <w:rStyle w:val="Hyperlink"/>
            <w:noProof/>
          </w:rPr>
          <w:t>SimpleXml.xml Sample</w:t>
        </w:r>
        <w:r w:rsidR="00DA1B37">
          <w:rPr>
            <w:noProof/>
            <w:webHidden/>
          </w:rPr>
          <w:tab/>
        </w:r>
        <w:r w:rsidR="00DA1B37">
          <w:rPr>
            <w:noProof/>
            <w:webHidden/>
          </w:rPr>
          <w:fldChar w:fldCharType="begin"/>
        </w:r>
        <w:r w:rsidR="00DA1B37">
          <w:rPr>
            <w:noProof/>
            <w:webHidden/>
          </w:rPr>
          <w:instrText xml:space="preserve"> PAGEREF _Toc352220958 \h </w:instrText>
        </w:r>
        <w:r w:rsidR="00DA1B37">
          <w:rPr>
            <w:noProof/>
            <w:webHidden/>
          </w:rPr>
        </w:r>
        <w:r w:rsidR="00DA1B37">
          <w:rPr>
            <w:noProof/>
            <w:webHidden/>
          </w:rPr>
          <w:fldChar w:fldCharType="separate"/>
        </w:r>
        <w:r w:rsidR="00DA1B37">
          <w:rPr>
            <w:noProof/>
            <w:webHidden/>
          </w:rPr>
          <w:t>14</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59" w:history="1">
        <w:r w:rsidR="00DA1B37" w:rsidRPr="008C6AB4">
          <w:rPr>
            <w:rStyle w:val="Hyperlink"/>
            <w:noProof/>
            <w:highlight w:val="white"/>
          </w:rPr>
          <w:t>7.2</w:t>
        </w:r>
        <w:r w:rsidR="00DA1B37">
          <w:rPr>
            <w:rFonts w:asciiTheme="minorHAnsi" w:eastAsiaTheme="minorEastAsia" w:hAnsiTheme="minorHAnsi" w:cstheme="minorBidi"/>
            <w:noProof/>
            <w:sz w:val="22"/>
            <w:szCs w:val="22"/>
          </w:rPr>
          <w:tab/>
        </w:r>
        <w:r w:rsidR="00DA1B37" w:rsidRPr="008C6AB4">
          <w:rPr>
            <w:rStyle w:val="Hyperlink"/>
            <w:noProof/>
            <w:highlight w:val="white"/>
          </w:rPr>
          <w:t>ItemBXml.xml Sample</w:t>
        </w:r>
        <w:r w:rsidR="00DA1B37">
          <w:rPr>
            <w:noProof/>
            <w:webHidden/>
          </w:rPr>
          <w:tab/>
        </w:r>
        <w:r w:rsidR="00DA1B37">
          <w:rPr>
            <w:noProof/>
            <w:webHidden/>
          </w:rPr>
          <w:fldChar w:fldCharType="begin"/>
        </w:r>
        <w:r w:rsidR="00DA1B37">
          <w:rPr>
            <w:noProof/>
            <w:webHidden/>
          </w:rPr>
          <w:instrText xml:space="preserve"> PAGEREF _Toc352220959 \h </w:instrText>
        </w:r>
        <w:r w:rsidR="00DA1B37">
          <w:rPr>
            <w:noProof/>
            <w:webHidden/>
          </w:rPr>
        </w:r>
        <w:r w:rsidR="00DA1B37">
          <w:rPr>
            <w:noProof/>
            <w:webHidden/>
          </w:rPr>
          <w:fldChar w:fldCharType="separate"/>
        </w:r>
        <w:r w:rsidR="00DA1B37">
          <w:rPr>
            <w:noProof/>
            <w:webHidden/>
          </w:rPr>
          <w:t>14</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60" w:history="1">
        <w:r w:rsidR="00DA1B37" w:rsidRPr="008C6AB4">
          <w:rPr>
            <w:rStyle w:val="Hyperlink"/>
            <w:noProof/>
          </w:rPr>
          <w:t>7.3</w:t>
        </w:r>
        <w:r w:rsidR="00DA1B37">
          <w:rPr>
            <w:rFonts w:asciiTheme="minorHAnsi" w:eastAsiaTheme="minorEastAsia" w:hAnsiTheme="minorHAnsi" w:cstheme="minorBidi"/>
            <w:noProof/>
            <w:sz w:val="22"/>
            <w:szCs w:val="22"/>
          </w:rPr>
          <w:tab/>
        </w:r>
        <w:r w:rsidR="00DA1B37" w:rsidRPr="008C6AB4">
          <w:rPr>
            <w:rStyle w:val="Hyperlink"/>
            <w:noProof/>
          </w:rPr>
          <w:t>NestedTest.txt Sample</w:t>
        </w:r>
        <w:r w:rsidR="00DA1B37">
          <w:rPr>
            <w:noProof/>
            <w:webHidden/>
          </w:rPr>
          <w:tab/>
        </w:r>
        <w:r w:rsidR="00DA1B37">
          <w:rPr>
            <w:noProof/>
            <w:webHidden/>
          </w:rPr>
          <w:fldChar w:fldCharType="begin"/>
        </w:r>
        <w:r w:rsidR="00DA1B37">
          <w:rPr>
            <w:noProof/>
            <w:webHidden/>
          </w:rPr>
          <w:instrText xml:space="preserve"> PAGEREF _Toc352220960 \h </w:instrText>
        </w:r>
        <w:r w:rsidR="00DA1B37">
          <w:rPr>
            <w:noProof/>
            <w:webHidden/>
          </w:rPr>
        </w:r>
        <w:r w:rsidR="00DA1B37">
          <w:rPr>
            <w:noProof/>
            <w:webHidden/>
          </w:rPr>
          <w:fldChar w:fldCharType="separate"/>
        </w:r>
        <w:r w:rsidR="00DA1B37">
          <w:rPr>
            <w:noProof/>
            <w:webHidden/>
          </w:rPr>
          <w:t>15</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61" w:history="1">
        <w:r w:rsidR="00DA1B37" w:rsidRPr="008C6AB4">
          <w:rPr>
            <w:rStyle w:val="Hyperlink"/>
            <w:noProof/>
            <w:highlight w:val="white"/>
          </w:rPr>
          <w:t>7.4</w:t>
        </w:r>
        <w:r w:rsidR="00DA1B37">
          <w:rPr>
            <w:rFonts w:asciiTheme="minorHAnsi" w:eastAsiaTheme="minorEastAsia" w:hAnsiTheme="minorHAnsi" w:cstheme="minorBidi"/>
            <w:noProof/>
            <w:sz w:val="22"/>
            <w:szCs w:val="22"/>
          </w:rPr>
          <w:tab/>
        </w:r>
        <w:r w:rsidR="00DA1B37" w:rsidRPr="008C6AB4">
          <w:rPr>
            <w:rStyle w:val="Hyperlink"/>
            <w:noProof/>
            <w:highlight w:val="white"/>
          </w:rPr>
          <w:t>ItemBTransforms.txt</w:t>
        </w:r>
        <w:r w:rsidR="00DA1B37">
          <w:rPr>
            <w:noProof/>
            <w:webHidden/>
          </w:rPr>
          <w:tab/>
        </w:r>
        <w:r w:rsidR="00DA1B37">
          <w:rPr>
            <w:noProof/>
            <w:webHidden/>
          </w:rPr>
          <w:fldChar w:fldCharType="begin"/>
        </w:r>
        <w:r w:rsidR="00DA1B37">
          <w:rPr>
            <w:noProof/>
            <w:webHidden/>
          </w:rPr>
          <w:instrText xml:space="preserve"> PAGEREF _Toc352220961 \h </w:instrText>
        </w:r>
        <w:r w:rsidR="00DA1B37">
          <w:rPr>
            <w:noProof/>
            <w:webHidden/>
          </w:rPr>
        </w:r>
        <w:r w:rsidR="00DA1B37">
          <w:rPr>
            <w:noProof/>
            <w:webHidden/>
          </w:rPr>
          <w:fldChar w:fldCharType="separate"/>
        </w:r>
        <w:r w:rsidR="00DA1B37">
          <w:rPr>
            <w:noProof/>
            <w:webHidden/>
          </w:rPr>
          <w:t>15</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62" w:history="1">
        <w:r w:rsidR="00DA1B37" w:rsidRPr="008C6AB4">
          <w:rPr>
            <w:rStyle w:val="Hyperlink"/>
            <w:noProof/>
          </w:rPr>
          <w:t>8</w:t>
        </w:r>
        <w:r w:rsidR="00DA1B37">
          <w:rPr>
            <w:rFonts w:asciiTheme="minorHAnsi" w:eastAsiaTheme="minorEastAsia" w:hAnsiTheme="minorHAnsi" w:cstheme="minorBidi"/>
            <w:noProof/>
            <w:sz w:val="22"/>
            <w:szCs w:val="22"/>
          </w:rPr>
          <w:tab/>
        </w:r>
        <w:r w:rsidR="00DA1B37" w:rsidRPr="008C6AB4">
          <w:rPr>
            <w:rStyle w:val="Hyperlink"/>
            <w:noProof/>
          </w:rPr>
          <w:t>RTValues.xml</w:t>
        </w:r>
        <w:r w:rsidR="00DA1B37">
          <w:rPr>
            <w:noProof/>
            <w:webHidden/>
          </w:rPr>
          <w:tab/>
        </w:r>
        <w:r w:rsidR="00DA1B37">
          <w:rPr>
            <w:noProof/>
            <w:webHidden/>
          </w:rPr>
          <w:fldChar w:fldCharType="begin"/>
        </w:r>
        <w:r w:rsidR="00DA1B37">
          <w:rPr>
            <w:noProof/>
            <w:webHidden/>
          </w:rPr>
          <w:instrText xml:space="preserve"> PAGEREF _Toc352220962 \h </w:instrText>
        </w:r>
        <w:r w:rsidR="00DA1B37">
          <w:rPr>
            <w:noProof/>
            <w:webHidden/>
          </w:rPr>
        </w:r>
        <w:r w:rsidR="00DA1B37">
          <w:rPr>
            <w:noProof/>
            <w:webHidden/>
          </w:rPr>
          <w:fldChar w:fldCharType="separate"/>
        </w:r>
        <w:r w:rsidR="00DA1B37">
          <w:rPr>
            <w:noProof/>
            <w:webHidden/>
          </w:rPr>
          <w:t>16</w:t>
        </w:r>
        <w:r w:rsidR="00DA1B37">
          <w:rPr>
            <w:noProof/>
            <w:webHidden/>
          </w:rPr>
          <w:fldChar w:fldCharType="end"/>
        </w:r>
      </w:hyperlink>
    </w:p>
    <w:p w:rsidR="00DA1B37" w:rsidRDefault="004518FD">
      <w:pPr>
        <w:pStyle w:val="TOC1"/>
        <w:tabs>
          <w:tab w:val="left" w:pos="400"/>
        </w:tabs>
        <w:rPr>
          <w:rFonts w:asciiTheme="minorHAnsi" w:eastAsiaTheme="minorEastAsia" w:hAnsiTheme="minorHAnsi" w:cstheme="minorBidi"/>
          <w:noProof/>
          <w:sz w:val="22"/>
          <w:szCs w:val="22"/>
        </w:rPr>
      </w:pPr>
      <w:hyperlink w:anchor="_Toc352220963" w:history="1">
        <w:r w:rsidR="00DA1B37" w:rsidRPr="008C6AB4">
          <w:rPr>
            <w:rStyle w:val="Hyperlink"/>
            <w:noProof/>
          </w:rPr>
          <w:t>9</w:t>
        </w:r>
        <w:r w:rsidR="00DA1B37">
          <w:rPr>
            <w:rFonts w:asciiTheme="minorHAnsi" w:eastAsiaTheme="minorEastAsia" w:hAnsiTheme="minorHAnsi" w:cstheme="minorBidi"/>
            <w:noProof/>
            <w:sz w:val="22"/>
            <w:szCs w:val="22"/>
          </w:rPr>
          <w:tab/>
        </w:r>
        <w:r w:rsidR="00DA1B37" w:rsidRPr="008C6AB4">
          <w:rPr>
            <w:rStyle w:val="Hyperlink"/>
            <w:noProof/>
          </w:rPr>
          <w:t>Command Line Switches</w:t>
        </w:r>
        <w:r w:rsidR="00DA1B37">
          <w:rPr>
            <w:noProof/>
            <w:webHidden/>
          </w:rPr>
          <w:tab/>
        </w:r>
        <w:r w:rsidR="00DA1B37">
          <w:rPr>
            <w:noProof/>
            <w:webHidden/>
          </w:rPr>
          <w:fldChar w:fldCharType="begin"/>
        </w:r>
        <w:r w:rsidR="00DA1B37">
          <w:rPr>
            <w:noProof/>
            <w:webHidden/>
          </w:rPr>
          <w:instrText xml:space="preserve"> PAGEREF _Toc352220963 \h </w:instrText>
        </w:r>
        <w:r w:rsidR="00DA1B37">
          <w:rPr>
            <w:noProof/>
            <w:webHidden/>
          </w:rPr>
        </w:r>
        <w:r w:rsidR="00DA1B37">
          <w:rPr>
            <w:noProof/>
            <w:webHidden/>
          </w:rPr>
          <w:fldChar w:fldCharType="separate"/>
        </w:r>
        <w:r w:rsidR="00DA1B37">
          <w:rPr>
            <w:noProof/>
            <w:webHidden/>
          </w:rPr>
          <w:t>17</w:t>
        </w:r>
        <w:r w:rsidR="00DA1B37">
          <w:rPr>
            <w:noProof/>
            <w:webHidden/>
          </w:rPr>
          <w:fldChar w:fldCharType="end"/>
        </w:r>
      </w:hyperlink>
    </w:p>
    <w:p w:rsidR="00DA1B37" w:rsidRDefault="004518FD">
      <w:pPr>
        <w:pStyle w:val="TOC2"/>
        <w:tabs>
          <w:tab w:val="left" w:pos="880"/>
          <w:tab w:val="right" w:leader="dot" w:pos="10214"/>
        </w:tabs>
        <w:rPr>
          <w:rFonts w:asciiTheme="minorHAnsi" w:eastAsiaTheme="minorEastAsia" w:hAnsiTheme="minorHAnsi" w:cstheme="minorBidi"/>
          <w:noProof/>
          <w:sz w:val="22"/>
          <w:szCs w:val="22"/>
        </w:rPr>
      </w:pPr>
      <w:hyperlink w:anchor="_Toc352220964" w:history="1">
        <w:r w:rsidR="00DA1B37" w:rsidRPr="008C6AB4">
          <w:rPr>
            <w:rStyle w:val="Hyperlink"/>
            <w:noProof/>
          </w:rPr>
          <w:t>9.1</w:t>
        </w:r>
        <w:r w:rsidR="00DA1B37">
          <w:rPr>
            <w:rFonts w:asciiTheme="minorHAnsi" w:eastAsiaTheme="minorEastAsia" w:hAnsiTheme="minorHAnsi" w:cstheme="minorBidi"/>
            <w:noProof/>
            <w:sz w:val="22"/>
            <w:szCs w:val="22"/>
          </w:rPr>
          <w:tab/>
        </w:r>
        <w:r w:rsidR="00DA1B37" w:rsidRPr="008C6AB4">
          <w:rPr>
            <w:rStyle w:val="Hyperlink"/>
            <w:noProof/>
          </w:rPr>
          <w:t>PowerShell</w:t>
        </w:r>
        <w:r w:rsidR="00DA1B37">
          <w:rPr>
            <w:noProof/>
            <w:webHidden/>
          </w:rPr>
          <w:tab/>
        </w:r>
        <w:r w:rsidR="00DA1B37">
          <w:rPr>
            <w:noProof/>
            <w:webHidden/>
          </w:rPr>
          <w:fldChar w:fldCharType="begin"/>
        </w:r>
        <w:r w:rsidR="00DA1B37">
          <w:rPr>
            <w:noProof/>
            <w:webHidden/>
          </w:rPr>
          <w:instrText xml:space="preserve"> PAGEREF _Toc352220964 \h </w:instrText>
        </w:r>
        <w:r w:rsidR="00DA1B37">
          <w:rPr>
            <w:noProof/>
            <w:webHidden/>
          </w:rPr>
        </w:r>
        <w:r w:rsidR="00DA1B37">
          <w:rPr>
            <w:noProof/>
            <w:webHidden/>
          </w:rPr>
          <w:fldChar w:fldCharType="separate"/>
        </w:r>
        <w:r w:rsidR="00DA1B37">
          <w:rPr>
            <w:noProof/>
            <w:webHidden/>
          </w:rPr>
          <w:t>17</w:t>
        </w:r>
        <w:r w:rsidR="00DA1B37">
          <w:rPr>
            <w:noProof/>
            <w:webHidden/>
          </w:rPr>
          <w:fldChar w:fldCharType="end"/>
        </w:r>
      </w:hyperlink>
    </w:p>
    <w:p w:rsidR="00DA1B37" w:rsidRDefault="004518FD">
      <w:pPr>
        <w:pStyle w:val="TOC1"/>
        <w:tabs>
          <w:tab w:val="left" w:pos="660"/>
        </w:tabs>
        <w:rPr>
          <w:rFonts w:asciiTheme="minorHAnsi" w:eastAsiaTheme="minorEastAsia" w:hAnsiTheme="minorHAnsi" w:cstheme="minorBidi"/>
          <w:noProof/>
          <w:sz w:val="22"/>
          <w:szCs w:val="22"/>
        </w:rPr>
      </w:pPr>
      <w:hyperlink w:anchor="_Toc352220965" w:history="1">
        <w:r w:rsidR="00DA1B37" w:rsidRPr="008C6AB4">
          <w:rPr>
            <w:rStyle w:val="Hyperlink"/>
            <w:noProof/>
          </w:rPr>
          <w:t>10</w:t>
        </w:r>
        <w:r w:rsidR="00DA1B37">
          <w:rPr>
            <w:rFonts w:asciiTheme="minorHAnsi" w:eastAsiaTheme="minorEastAsia" w:hAnsiTheme="minorHAnsi" w:cstheme="minorBidi"/>
            <w:noProof/>
            <w:sz w:val="22"/>
            <w:szCs w:val="22"/>
          </w:rPr>
          <w:tab/>
        </w:r>
        <w:r w:rsidR="00DA1B37" w:rsidRPr="008C6AB4">
          <w:rPr>
            <w:rStyle w:val="Hyperlink"/>
            <w:noProof/>
          </w:rPr>
          <w:t>Artie Customization</w:t>
        </w:r>
        <w:r w:rsidR="00DA1B37">
          <w:rPr>
            <w:noProof/>
            <w:webHidden/>
          </w:rPr>
          <w:tab/>
        </w:r>
        <w:r w:rsidR="00DA1B37">
          <w:rPr>
            <w:noProof/>
            <w:webHidden/>
          </w:rPr>
          <w:fldChar w:fldCharType="begin"/>
        </w:r>
        <w:r w:rsidR="00DA1B37">
          <w:rPr>
            <w:noProof/>
            <w:webHidden/>
          </w:rPr>
          <w:instrText xml:space="preserve"> PAGEREF _Toc352220965 \h </w:instrText>
        </w:r>
        <w:r w:rsidR="00DA1B37">
          <w:rPr>
            <w:noProof/>
            <w:webHidden/>
          </w:rPr>
        </w:r>
        <w:r w:rsidR="00DA1B37">
          <w:rPr>
            <w:noProof/>
            <w:webHidden/>
          </w:rPr>
          <w:fldChar w:fldCharType="separate"/>
        </w:r>
        <w:r w:rsidR="00DA1B37">
          <w:rPr>
            <w:noProof/>
            <w:webHidden/>
          </w:rPr>
          <w:t>18</w:t>
        </w:r>
        <w:r w:rsidR="00DA1B37">
          <w:rPr>
            <w:noProof/>
            <w:webHidden/>
          </w:rPr>
          <w:fldChar w:fldCharType="end"/>
        </w:r>
      </w:hyperlink>
    </w:p>
    <w:p w:rsidR="00DA1B37" w:rsidRDefault="004518FD">
      <w:pPr>
        <w:pStyle w:val="TOC1"/>
        <w:tabs>
          <w:tab w:val="left" w:pos="1540"/>
        </w:tabs>
        <w:rPr>
          <w:rFonts w:asciiTheme="minorHAnsi" w:eastAsiaTheme="minorEastAsia" w:hAnsiTheme="minorHAnsi" w:cstheme="minorBidi"/>
          <w:noProof/>
          <w:sz w:val="22"/>
          <w:szCs w:val="22"/>
        </w:rPr>
      </w:pPr>
      <w:hyperlink w:anchor="_Toc352220966" w:history="1">
        <w:r w:rsidR="00DA1B37" w:rsidRPr="008C6AB4">
          <w:rPr>
            <w:rStyle w:val="Hyperlink"/>
            <w:noProof/>
          </w:rPr>
          <w:t>Appendix A.</w:t>
        </w:r>
        <w:r w:rsidR="00DA1B37">
          <w:rPr>
            <w:rFonts w:asciiTheme="minorHAnsi" w:eastAsiaTheme="minorEastAsia" w:hAnsiTheme="minorHAnsi" w:cstheme="minorBidi"/>
            <w:noProof/>
            <w:sz w:val="22"/>
            <w:szCs w:val="22"/>
          </w:rPr>
          <w:tab/>
        </w:r>
        <w:r w:rsidR="00DA1B37" w:rsidRPr="008C6AB4">
          <w:rPr>
            <w:rStyle w:val="Hyperlink"/>
            <w:noProof/>
          </w:rPr>
          <w:t>Document Revisions</w:t>
        </w:r>
        <w:r w:rsidR="00DA1B37">
          <w:rPr>
            <w:noProof/>
            <w:webHidden/>
          </w:rPr>
          <w:tab/>
        </w:r>
        <w:r w:rsidR="00DA1B37">
          <w:rPr>
            <w:noProof/>
            <w:webHidden/>
          </w:rPr>
          <w:fldChar w:fldCharType="begin"/>
        </w:r>
        <w:r w:rsidR="00DA1B37">
          <w:rPr>
            <w:noProof/>
            <w:webHidden/>
          </w:rPr>
          <w:instrText xml:space="preserve"> PAGEREF _Toc352220966 \h </w:instrText>
        </w:r>
        <w:r w:rsidR="00DA1B37">
          <w:rPr>
            <w:noProof/>
            <w:webHidden/>
          </w:rPr>
        </w:r>
        <w:r w:rsidR="00DA1B37">
          <w:rPr>
            <w:noProof/>
            <w:webHidden/>
          </w:rPr>
          <w:fldChar w:fldCharType="separate"/>
        </w:r>
        <w:r w:rsidR="00DA1B37">
          <w:rPr>
            <w:noProof/>
            <w:webHidden/>
          </w:rPr>
          <w:t>19</w:t>
        </w:r>
        <w:r w:rsidR="00DA1B37">
          <w:rPr>
            <w:noProof/>
            <w:webHidden/>
          </w:rPr>
          <w:fldChar w:fldCharType="end"/>
        </w:r>
      </w:hyperlink>
    </w:p>
    <w:p w:rsidR="00FD3C1C" w:rsidRDefault="00FD3C1C" w:rsidP="00FD3C1C">
      <w:r w:rsidRPr="007F0C27">
        <w:fldChar w:fldCharType="end"/>
      </w:r>
    </w:p>
    <w:p w:rsidR="00425DFC" w:rsidRDefault="00425DFC" w:rsidP="00FD3C1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Default="00425DFC" w:rsidP="00425DFC">
      <w:pPr>
        <w:tabs>
          <w:tab w:val="left" w:pos="5745"/>
        </w:tabs>
      </w:pPr>
      <w:r>
        <w:tab/>
      </w:r>
    </w:p>
    <w:p w:rsidR="00862934" w:rsidRDefault="00862934" w:rsidP="00FD3C1C">
      <w:pPr>
        <w:pStyle w:val="Heading1"/>
      </w:pPr>
      <w:bookmarkStart w:id="2" w:name="_Toc352220946"/>
      <w:bookmarkStart w:id="3" w:name="_Toc203442175"/>
      <w:r>
        <w:lastRenderedPageBreak/>
        <w:t>Quick Start</w:t>
      </w:r>
      <w:bookmarkEnd w:id="2"/>
    </w:p>
    <w:p w:rsidR="00862934" w:rsidRDefault="00862934" w:rsidP="00862934">
      <w:pPr>
        <w:pStyle w:val="BodyText"/>
        <w:numPr>
          <w:ilvl w:val="0"/>
          <w:numId w:val="17"/>
        </w:numPr>
      </w:pPr>
      <w:r>
        <w:t>Install Artie and its sample</w:t>
      </w:r>
      <w:r w:rsidR="00363438">
        <w:t xml:space="preserve"> data</w:t>
      </w:r>
    </w:p>
    <w:p w:rsidR="00862934" w:rsidRDefault="00862934" w:rsidP="00862934">
      <w:pPr>
        <w:pStyle w:val="BodyText"/>
        <w:numPr>
          <w:ilvl w:val="0"/>
          <w:numId w:val="17"/>
        </w:numPr>
      </w:pPr>
      <w:r>
        <w:t>Run RazorTransform.exe from its install folder.</w:t>
      </w:r>
    </w:p>
    <w:p w:rsidR="00862934" w:rsidRDefault="00862934" w:rsidP="00862934">
      <w:pPr>
        <w:pStyle w:val="BodyText"/>
        <w:ind w:left="360"/>
      </w:pPr>
      <w:r>
        <w:rPr>
          <w:noProof/>
        </w:rPr>
        <w:drawing>
          <wp:inline distT="0" distB="0" distL="0" distR="0" wp14:anchorId="561D0E09" wp14:editId="33B064E8">
            <wp:extent cx="5943600" cy="405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57650"/>
                    </a:xfrm>
                    <a:prstGeom prst="rect">
                      <a:avLst/>
                    </a:prstGeom>
                  </pic:spPr>
                </pic:pic>
              </a:graphicData>
            </a:graphic>
          </wp:inline>
        </w:drawing>
      </w:r>
    </w:p>
    <w:p w:rsidR="00862934" w:rsidRDefault="00862934" w:rsidP="00862934">
      <w:pPr>
        <w:pStyle w:val="BodyText"/>
        <w:numPr>
          <w:ilvl w:val="0"/>
          <w:numId w:val="17"/>
        </w:numPr>
      </w:pPr>
      <w:r>
        <w:t>Click around and enter values in Artie.</w:t>
      </w:r>
    </w:p>
    <w:p w:rsidR="00862934" w:rsidRDefault="00862934" w:rsidP="00862934">
      <w:pPr>
        <w:pStyle w:val="BodyText"/>
        <w:numPr>
          <w:ilvl w:val="0"/>
          <w:numId w:val="17"/>
        </w:numPr>
      </w:pPr>
      <w:r>
        <w:t>Click Go! to run the Razor Transforms.</w:t>
      </w:r>
    </w:p>
    <w:p w:rsidR="00862934" w:rsidRDefault="00862934" w:rsidP="00862934">
      <w:pPr>
        <w:pStyle w:val="BodyText"/>
        <w:numPr>
          <w:ilvl w:val="0"/>
          <w:numId w:val="17"/>
        </w:numPr>
      </w:pPr>
      <w:r>
        <w:t>Look with wonder at the Output folder that was created with the files in the Templates folder.</w:t>
      </w:r>
    </w:p>
    <w:p w:rsidR="00862934" w:rsidRPr="00862934" w:rsidRDefault="00862934" w:rsidP="00862934">
      <w:pPr>
        <w:pStyle w:val="BodyText"/>
      </w:pPr>
    </w:p>
    <w:p w:rsidR="00FD3C1C" w:rsidRDefault="00425DFC" w:rsidP="00FD3C1C">
      <w:pPr>
        <w:pStyle w:val="Heading1"/>
      </w:pPr>
      <w:bookmarkStart w:id="4" w:name="_Toc352220947"/>
      <w:r>
        <w:lastRenderedPageBreak/>
        <w:t>What is Artie?</w:t>
      </w:r>
      <w:bookmarkEnd w:id="4"/>
    </w:p>
    <w:p w:rsidR="00425DFC" w:rsidRDefault="00425DFC" w:rsidP="00425DFC">
      <w:pPr>
        <w:pStyle w:val="BodyText"/>
      </w:pPr>
      <w:r>
        <w:t>Artie is long for RT which is short for RazorTransform.  Artie takes template files and generates output from them using</w:t>
      </w:r>
      <w:r w:rsidR="00363438">
        <w:t xml:space="preserve"> the Razor view model introduced</w:t>
      </w:r>
      <w:r>
        <w:t xml:space="preserve"> in ASP.NET 4.0.  Output files can be ASP.NET web pages, XML, or any other text file, such as a PowerShell script.  </w:t>
      </w:r>
    </w:p>
    <w:p w:rsidR="001C5C98" w:rsidRDefault="001C5C98" w:rsidP="00425DFC">
      <w:pPr>
        <w:pStyle w:val="BodyText"/>
      </w:pPr>
      <w:r>
        <w:rPr>
          <w:noProof/>
        </w:rPr>
        <w:drawing>
          <wp:inline distT="0" distB="0" distL="0" distR="0" wp14:anchorId="111BF8DE" wp14:editId="7927154B">
            <wp:extent cx="521017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175" cy="4067175"/>
                    </a:xfrm>
                    <a:prstGeom prst="rect">
                      <a:avLst/>
                    </a:prstGeom>
                  </pic:spPr>
                </pic:pic>
              </a:graphicData>
            </a:graphic>
          </wp:inline>
        </w:drawing>
      </w:r>
    </w:p>
    <w:p w:rsidR="001C5C98" w:rsidRPr="00425DFC" w:rsidRDefault="001C5C98" w:rsidP="001C5C98">
      <w:pPr>
        <w:pStyle w:val="Caption"/>
      </w:pPr>
      <w:r>
        <w:t xml:space="preserve">Figure </w:t>
      </w:r>
      <w:fldSimple w:instr=" SEQ Figure \* ARABIC ">
        <w:r w:rsidR="0093277C">
          <w:rPr>
            <w:noProof/>
          </w:rPr>
          <w:t>1</w:t>
        </w:r>
      </w:fldSimple>
      <w:r>
        <w:t xml:space="preserve"> -- Typical Screen Shot of Data Entry</w:t>
      </w:r>
    </w:p>
    <w:p w:rsidR="00FD3C1C" w:rsidRDefault="00425DFC" w:rsidP="00FD3C1C">
      <w:pPr>
        <w:pStyle w:val="BodyText"/>
      </w:pPr>
      <w:r>
        <w:t xml:space="preserve">The need for </w:t>
      </w:r>
      <w:r w:rsidR="00FD3C1C">
        <w:t xml:space="preserve">Artie </w:t>
      </w:r>
      <w:r>
        <w:t xml:space="preserve">arose </w:t>
      </w:r>
      <w:r w:rsidR="00FD3C1C">
        <w:t xml:space="preserve">after </w:t>
      </w:r>
      <w:r>
        <w:t xml:space="preserve">painfully </w:t>
      </w:r>
      <w:r w:rsidR="00FD3C1C">
        <w:t xml:space="preserve">watching the IT department do a deployment of our product </w:t>
      </w:r>
      <w:r>
        <w:t xml:space="preserve">that required editing a </w:t>
      </w:r>
      <w:r w:rsidR="00FD3C1C">
        <w:t xml:space="preserve">myriad of XML and PowerShell files.  Many of the files were very similar, and much of the data between them was redundant creating a very </w:t>
      </w:r>
      <w:r>
        <w:t xml:space="preserve">tedious and </w:t>
      </w:r>
      <w:r w:rsidR="00FD3C1C">
        <w:t>error-prone process</w:t>
      </w:r>
      <w:r>
        <w:t xml:space="preserve"> just to create the files needed to begin the deploy</w:t>
      </w:r>
      <w:r w:rsidR="00FD3C1C">
        <w:t>.</w:t>
      </w:r>
    </w:p>
    <w:p w:rsidR="00425DFC" w:rsidRDefault="00425DFC" w:rsidP="00FD3C1C">
      <w:pPr>
        <w:pStyle w:val="BodyText"/>
      </w:pPr>
      <w:r>
        <w:t>Artie solves the problem by having user interface for easily entering in all the values once, in one place, then using templates with embedded C# code</w:t>
      </w:r>
      <w:r w:rsidR="00363438">
        <w:t xml:space="preserve"> to</w:t>
      </w:r>
      <w:r>
        <w:t xml:space="preserve"> generate the output files.  The values are stored so they can be easily edited later for another deploy, or copied to use as the basis of another deploy.</w:t>
      </w:r>
    </w:p>
    <w:p w:rsidR="00FD3C1C" w:rsidRDefault="00D25EE6" w:rsidP="00FD3C1C">
      <w:pPr>
        <w:pStyle w:val="Heading1"/>
      </w:pPr>
      <w:bookmarkStart w:id="5" w:name="_Toc352220948"/>
      <w:r>
        <w:lastRenderedPageBreak/>
        <w:t xml:space="preserve">Technical </w:t>
      </w:r>
      <w:r w:rsidR="00FD3C1C">
        <w:t>Overview</w:t>
      </w:r>
      <w:bookmarkEnd w:id="5"/>
    </w:p>
    <w:p w:rsidR="00D25EE6" w:rsidRDefault="00D25EE6" w:rsidP="00D25EE6">
      <w:pPr>
        <w:pStyle w:val="BodyText"/>
      </w:pPr>
      <w:r>
        <w:t xml:space="preserve">Artie uses the </w:t>
      </w:r>
      <w:hyperlink r:id="rId12" w:history="1">
        <w:r w:rsidRPr="00DE7DA9">
          <w:rPr>
            <w:rStyle w:val="Hyperlink"/>
          </w:rPr>
          <w:t>Razor</w:t>
        </w:r>
      </w:hyperlink>
      <w:r>
        <w:t xml:space="preserve"> syntax used in .NET 4 ASP.NET pages to transform a set of template files into output files.  It is a completely generic tool driven by one XML file that define what the GUI looks like, and another to store values. </w:t>
      </w:r>
      <w:hyperlink r:id="rId13" w:history="1">
        <w:r w:rsidRPr="009D6490">
          <w:rPr>
            <w:rStyle w:val="Hyperlink"/>
          </w:rPr>
          <w:t>Razor</w:t>
        </w:r>
      </w:hyperlink>
      <w:r>
        <w:t xml:space="preserve"> allows Code and markup, or any other text for that matter, to produce an output file.  Anything that can be done in C# can be done in a Razor transform file.</w:t>
      </w:r>
    </w:p>
    <w:p w:rsidR="00FD3C1C" w:rsidRDefault="00FD3C1C" w:rsidP="00FD3C1C">
      <w:pPr>
        <w:pStyle w:val="BodyText"/>
      </w:pPr>
      <w:r>
        <w:t xml:space="preserve">The Model can </w:t>
      </w:r>
      <w:r w:rsidR="00F6021D">
        <w:t>be as simple as a handful of properties, or arrays of object, or nested arrays of objects</w:t>
      </w:r>
      <w:r>
        <w:t>.</w:t>
      </w:r>
      <w:r w:rsidR="00F6021D">
        <w:t xml:space="preserve">  Artie knows about many data types such as string, number, etc., and also allows extensions to add new types.</w:t>
      </w:r>
      <w:r w:rsidR="00363438">
        <w:t xml:space="preserve">  </w:t>
      </w:r>
    </w:p>
    <w:p w:rsidR="00FD3C1C" w:rsidRDefault="00F6021D" w:rsidP="00FD3C1C">
      <w:pPr>
        <w:pStyle w:val="BodyText"/>
      </w:pPr>
      <w:r>
        <w:t xml:space="preserve">A GUI allows a user to easily enter various values for all of the properties of the Model.  </w:t>
      </w:r>
      <w:r w:rsidR="00FD3C1C">
        <w:t xml:space="preserve">After entering in values for the Model, the user starts the Razor transforms.  Artie transforms </w:t>
      </w:r>
      <w:r>
        <w:t xml:space="preserve">all the </w:t>
      </w:r>
      <w:r w:rsidR="00FD3C1C">
        <w:t>Razor template</w:t>
      </w:r>
      <w:r w:rsidR="0069709E">
        <w:t>s</w:t>
      </w:r>
      <w:r w:rsidR="00FD3C1C">
        <w:t xml:space="preserve"> in a </w:t>
      </w:r>
      <w:r w:rsidR="00FD3C1C" w:rsidRPr="00F6021D">
        <w:rPr>
          <w:i/>
        </w:rPr>
        <w:t>templates</w:t>
      </w:r>
      <w:r w:rsidR="00FD3C1C">
        <w:t xml:space="preserve"> folder.  Each file is transformed using the values the user entered </w:t>
      </w:r>
      <w:r>
        <w:t xml:space="preserve">in </w:t>
      </w:r>
      <w:r w:rsidR="00FD3C1C">
        <w:t>the UI.  Normally there is a one-to-one relationship between Razor template and output file with the output file having the same name as the template file.  In an advanced sample below, a template creates multiple files.</w:t>
      </w:r>
    </w:p>
    <w:p w:rsidR="00FD3C1C" w:rsidRPr="00DA190A" w:rsidRDefault="00F6021D" w:rsidP="00FD3C1C">
      <w:pPr>
        <w:pStyle w:val="BodyText"/>
      </w:pPr>
      <w:r>
        <w:t xml:space="preserve">There are a few buttons along the bottom of the Artie UI.  </w:t>
      </w:r>
      <w:r w:rsidR="00FD3C1C">
        <w:t xml:space="preserve">The Go button runs the transforms.  The Go &amp; Close buttons run the transforms, and if successful, closes Artie.  </w:t>
      </w:r>
      <w:r w:rsidR="00363438">
        <w:t xml:space="preserve">Save will save the current values without doing the transform.  </w:t>
      </w:r>
      <w:r w:rsidR="00FD3C1C">
        <w:t xml:space="preserve">Close will close Artie without saving any changes.  </w:t>
      </w:r>
      <w:r w:rsidR="00B87EFD">
        <w:t xml:space="preserve">The Settings button allows changing a few of the settings, all of which can be set via command line parameters (see below).  </w:t>
      </w:r>
      <w:r w:rsidR="00FD3C1C">
        <w:t xml:space="preserve">When the transform is running </w:t>
      </w:r>
      <w:r>
        <w:t xml:space="preserve">all the buttons are disabled, except </w:t>
      </w:r>
      <w:r w:rsidR="00FD3C1C">
        <w:t>a Cancel button.</w:t>
      </w:r>
    </w:p>
    <w:p w:rsidR="00FD3C1C" w:rsidRDefault="00FD3C1C" w:rsidP="00FD3C1C">
      <w:pPr>
        <w:pStyle w:val="Heading1"/>
      </w:pPr>
      <w:bookmarkStart w:id="6" w:name="_Toc352220950"/>
      <w:r>
        <w:lastRenderedPageBreak/>
        <w:t>The Model Definition File -- R</w:t>
      </w:r>
      <w:r w:rsidR="00AE01D3">
        <w:t>t</w:t>
      </w:r>
      <w:r>
        <w:t>Object.xml</w:t>
      </w:r>
      <w:bookmarkEnd w:id="6"/>
    </w:p>
    <w:p w:rsidR="005E6B08" w:rsidRDefault="00FD3C1C" w:rsidP="00191C47">
      <w:pPr>
        <w:pStyle w:val="BodyText"/>
      </w:pPr>
      <w:r>
        <w:t>This file defines the object that is used for the transforms</w:t>
      </w:r>
      <w:r w:rsidR="005E6B08">
        <w:t xml:space="preserve"> and how the model is shown in the UI.  By </w:t>
      </w:r>
      <w:r>
        <w:t xml:space="preserve">default </w:t>
      </w:r>
      <w:r w:rsidR="005E6B08">
        <w:t xml:space="preserve">this file </w:t>
      </w:r>
      <w:r>
        <w:t>is read from the current folder.</w:t>
      </w:r>
      <w:r w:rsidR="005E6B08">
        <w:t xml:space="preserve">  It is made up of groups, which are made up of other groups and items.</w:t>
      </w:r>
      <w:r>
        <w:t xml:space="preserve"> </w:t>
      </w:r>
      <w:r w:rsidR="005E6B08">
        <w:t>The following table lists the elements and where they can appear in the file, and the following sections describe each element in detail.</w:t>
      </w:r>
      <w:r w:rsidR="00AE01D3">
        <w:t xml:space="preserve">  Sample RtObject.xml files are includes with the source.</w:t>
      </w:r>
    </w:p>
    <w:tbl>
      <w:tblPr>
        <w:tblStyle w:val="LightGrid-Accent1"/>
        <w:tblW w:w="0" w:type="auto"/>
        <w:tblLook w:val="0420" w:firstRow="1" w:lastRow="0" w:firstColumn="0" w:lastColumn="0" w:noHBand="0" w:noVBand="1"/>
      </w:tblPr>
      <w:tblGrid>
        <w:gridCol w:w="3192"/>
        <w:gridCol w:w="3192"/>
        <w:gridCol w:w="3192"/>
      </w:tblGrid>
      <w:tr w:rsidR="005E6B0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5E6B08" w:rsidRDefault="0027450C" w:rsidP="007836CE">
            <w:r>
              <w:t xml:space="preserve">Element </w:t>
            </w:r>
            <w:r w:rsidR="005E6B08">
              <w:t>Name</w:t>
            </w:r>
          </w:p>
        </w:tc>
        <w:tc>
          <w:tcPr>
            <w:tcW w:w="3192" w:type="dxa"/>
          </w:tcPr>
          <w:p w:rsidR="005E6B08" w:rsidRDefault="00AE01D3" w:rsidP="007836CE">
            <w:r>
              <w:t xml:space="preserve">Can </w:t>
            </w:r>
            <w:r w:rsidR="005E6B08">
              <w:t>Contain</w:t>
            </w:r>
            <w:r>
              <w:t xml:space="preserve"> Element</w:t>
            </w:r>
            <w:r w:rsidR="005E6B08">
              <w:t>s</w:t>
            </w:r>
          </w:p>
        </w:tc>
        <w:tc>
          <w:tcPr>
            <w:tcW w:w="3192" w:type="dxa"/>
          </w:tcPr>
          <w:p w:rsidR="005E6B08" w:rsidRDefault="005E6B08" w:rsidP="007836CE">
            <w:r>
              <w:t>Contained in</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RtObject</w:t>
            </w:r>
            <w:r w:rsidR="00363438">
              <w:t xml:space="preserve"> (root element)</w:t>
            </w:r>
          </w:p>
        </w:tc>
        <w:tc>
          <w:tcPr>
            <w:tcW w:w="3192" w:type="dxa"/>
          </w:tcPr>
          <w:p w:rsidR="005E6B08" w:rsidRDefault="005E6B08" w:rsidP="007836CE">
            <w:r>
              <w:t>group, enum, custom</w:t>
            </w:r>
          </w:p>
        </w:tc>
        <w:tc>
          <w:tcPr>
            <w:tcW w:w="3192" w:type="dxa"/>
          </w:tcPr>
          <w:p w:rsidR="005E6B08" w:rsidRDefault="005E6B08" w:rsidP="007836CE">
            <w:r>
              <w:t>n/a</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group</w:t>
            </w:r>
          </w:p>
        </w:tc>
        <w:tc>
          <w:tcPr>
            <w:tcW w:w="3192" w:type="dxa"/>
          </w:tcPr>
          <w:p w:rsidR="005E6B08" w:rsidRDefault="005E6B08" w:rsidP="007836CE">
            <w:r>
              <w:t>group, item</w:t>
            </w:r>
          </w:p>
        </w:tc>
        <w:tc>
          <w:tcPr>
            <w:tcW w:w="3192" w:type="dxa"/>
          </w:tcPr>
          <w:p w:rsidR="005E6B08" w:rsidRDefault="005E6B08" w:rsidP="007836CE">
            <w:r>
              <w:t>RtObject, group</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item</w:t>
            </w:r>
          </w:p>
        </w:tc>
        <w:tc>
          <w:tcPr>
            <w:tcW w:w="3192" w:type="dxa"/>
          </w:tcPr>
          <w:p w:rsidR="005E6B08" w:rsidRDefault="005E6B08" w:rsidP="007836CE">
            <w:r>
              <w:t>n/a</w:t>
            </w:r>
          </w:p>
        </w:tc>
        <w:tc>
          <w:tcPr>
            <w:tcW w:w="3192" w:type="dxa"/>
          </w:tcPr>
          <w:p w:rsidR="005E6B08" w:rsidRDefault="005E6B08" w:rsidP="007836CE">
            <w:r>
              <w:t>group</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enum</w:t>
            </w:r>
          </w:p>
        </w:tc>
        <w:tc>
          <w:tcPr>
            <w:tcW w:w="3192" w:type="dxa"/>
          </w:tcPr>
          <w:p w:rsidR="005E6B08" w:rsidRDefault="005E6B08" w:rsidP="007836CE">
            <w:r>
              <w:t>value</w:t>
            </w:r>
          </w:p>
        </w:tc>
        <w:tc>
          <w:tcPr>
            <w:tcW w:w="3192" w:type="dxa"/>
          </w:tcPr>
          <w:p w:rsidR="005E6B08" w:rsidRDefault="005E6B08" w:rsidP="007836CE">
            <w:r>
              <w:t>RtObject</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value</w:t>
            </w:r>
          </w:p>
        </w:tc>
        <w:tc>
          <w:tcPr>
            <w:tcW w:w="3192" w:type="dxa"/>
          </w:tcPr>
          <w:p w:rsidR="005E6B08" w:rsidRDefault="005E6B08" w:rsidP="007836CE">
            <w:r>
              <w:t>n/a</w:t>
            </w:r>
          </w:p>
        </w:tc>
        <w:tc>
          <w:tcPr>
            <w:tcW w:w="3192" w:type="dxa"/>
          </w:tcPr>
          <w:p w:rsidR="005E6B08" w:rsidRDefault="005E6B08" w:rsidP="007836CE">
            <w:r>
              <w:t>enum</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custom</w:t>
            </w:r>
          </w:p>
        </w:tc>
        <w:tc>
          <w:tcPr>
            <w:tcW w:w="3192" w:type="dxa"/>
          </w:tcPr>
          <w:p w:rsidR="005E6B08" w:rsidRDefault="005E6B08" w:rsidP="007836CE">
            <w:r>
              <w:t>n/a</w:t>
            </w:r>
          </w:p>
        </w:tc>
        <w:tc>
          <w:tcPr>
            <w:tcW w:w="3192" w:type="dxa"/>
          </w:tcPr>
          <w:p w:rsidR="005E6B08" w:rsidRDefault="005E6B08" w:rsidP="007836CE">
            <w:r>
              <w:t>RtObject</w:t>
            </w:r>
          </w:p>
        </w:tc>
      </w:tr>
      <w:tr w:rsidR="00E0215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E0215C" w:rsidRDefault="00E0215C" w:rsidP="007836CE">
            <w:r>
              <w:t>regex</w:t>
            </w:r>
          </w:p>
        </w:tc>
        <w:tc>
          <w:tcPr>
            <w:tcW w:w="3192" w:type="dxa"/>
          </w:tcPr>
          <w:p w:rsidR="00E0215C" w:rsidRDefault="00E0215C" w:rsidP="007836CE">
            <w:r>
              <w:t>n/a</w:t>
            </w:r>
          </w:p>
        </w:tc>
        <w:tc>
          <w:tcPr>
            <w:tcW w:w="3192" w:type="dxa"/>
          </w:tcPr>
          <w:p w:rsidR="00E0215C" w:rsidRDefault="00E0215C" w:rsidP="007836CE">
            <w:r>
              <w:t>RtObject</w:t>
            </w:r>
          </w:p>
        </w:tc>
      </w:tr>
    </w:tbl>
    <w:p w:rsidR="005E6B08" w:rsidRDefault="005E6B08" w:rsidP="005E6B08">
      <w:pPr>
        <w:pStyle w:val="Caption"/>
      </w:pPr>
      <w:r>
        <w:t xml:space="preserve">Table </w:t>
      </w:r>
      <w:fldSimple w:instr=" SEQ Table \* ARABIC ">
        <w:r>
          <w:rPr>
            <w:noProof/>
          </w:rPr>
          <w:t>1</w:t>
        </w:r>
      </w:fldSimple>
      <w:r w:rsidR="00643DFA">
        <w:t>—</w:t>
      </w:r>
      <w:r>
        <w:t>RtObject</w:t>
      </w:r>
      <w:r w:rsidR="00643DFA">
        <w:t>.xml</w:t>
      </w:r>
      <w:r>
        <w:t xml:space="preserve"> Elements</w:t>
      </w:r>
    </w:p>
    <w:p w:rsidR="00FD3C1C" w:rsidRDefault="00FD3C1C" w:rsidP="005E6B08">
      <w:pPr>
        <w:pStyle w:val="Heading2"/>
      </w:pPr>
      <w:bookmarkStart w:id="7" w:name="_Toc352220951"/>
      <w:r>
        <w:t>&lt;group&gt; Element</w:t>
      </w:r>
      <w:bookmarkEnd w:id="7"/>
    </w:p>
    <w:p w:rsidR="00FD3C1C" w:rsidRDefault="00FD3C1C" w:rsidP="00FD3C1C">
      <w:pPr>
        <w:pStyle w:val="BodyText"/>
      </w:pPr>
      <w:r>
        <w:t xml:space="preserve">This element </w:t>
      </w:r>
      <w:r w:rsidR="00E0215C">
        <w:t>is shown in the UI as a tab</w:t>
      </w:r>
      <w:r>
        <w:t xml:space="preserve">.  The attributes </w:t>
      </w:r>
      <w:r w:rsidR="00E0215C">
        <w:t xml:space="preserve">for the </w:t>
      </w:r>
      <w:r w:rsidR="00E0215C" w:rsidRPr="00E0215C">
        <w:rPr>
          <w:i/>
        </w:rPr>
        <w:t>group</w:t>
      </w:r>
      <w:r w:rsidR="00E0215C">
        <w:t xml:space="preserve"> element </w:t>
      </w:r>
      <w:r>
        <w:t xml:space="preserve">are shown in the table below.  If the </w:t>
      </w:r>
      <w:r w:rsidRPr="007D71A5">
        <w:rPr>
          <w:i/>
        </w:rPr>
        <w:t>group</w:t>
      </w:r>
      <w:r>
        <w:t xml:space="preserve"> has an </w:t>
      </w:r>
      <w:r w:rsidRPr="007D71A5">
        <w:rPr>
          <w:i/>
        </w:rPr>
        <w:t>arrayValueName</w:t>
      </w:r>
      <w:r>
        <w:t xml:space="preserve"> attribute, it is an array, otherwise, it simply groups simple types in </w:t>
      </w:r>
      <w:r w:rsidR="00E0215C">
        <w:t xml:space="preserve">a </w:t>
      </w:r>
      <w:r>
        <w:t>tab.  See below for array details.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Any string</w:t>
            </w:r>
          </w:p>
        </w:tc>
        <w:tc>
          <w:tcPr>
            <w:tcW w:w="3192" w:type="dxa"/>
          </w:tcPr>
          <w:p w:rsidR="00FD3C1C" w:rsidRDefault="00FD3C1C" w:rsidP="007836CE">
            <w:r>
              <w:t>Shown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 (optional)</w:t>
            </w:r>
          </w:p>
        </w:tc>
        <w:tc>
          <w:tcPr>
            <w:tcW w:w="3192" w:type="dxa"/>
          </w:tcPr>
          <w:p w:rsidR="00FD3C1C" w:rsidRDefault="00FD3C1C" w:rsidP="007836CE">
            <w:r>
              <w:t>Numbers</w:t>
            </w:r>
          </w:p>
        </w:tc>
        <w:tc>
          <w:tcPr>
            <w:tcW w:w="3192" w:type="dxa"/>
          </w:tcPr>
          <w:p w:rsidR="00FD3C1C" w:rsidRDefault="00FD3C1C" w:rsidP="007836CE">
            <w:r>
              <w:t>Minimum number of items required if the group is an array.</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expanded (optional)</w:t>
            </w:r>
          </w:p>
        </w:tc>
        <w:tc>
          <w:tcPr>
            <w:tcW w:w="3192" w:type="dxa"/>
          </w:tcPr>
          <w:p w:rsidR="00FD3C1C" w:rsidRDefault="00FD3C1C" w:rsidP="007836CE">
            <w:r>
              <w:t>n/a</w:t>
            </w:r>
          </w:p>
        </w:tc>
        <w:tc>
          <w:tcPr>
            <w:tcW w:w="3192" w:type="dxa"/>
          </w:tcPr>
          <w:p w:rsidR="00FD3C1C" w:rsidRDefault="00FD3C1C" w:rsidP="007836CE">
            <w:r>
              <w:t>No longer used, but may appear in older files.</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p>
        </w:tc>
      </w:tr>
      <w:tr w:rsidR="00464D46"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64D46" w:rsidRDefault="00464D46" w:rsidP="007836CE">
            <w:r>
              <w:t>arrayValueName (optional)</w:t>
            </w:r>
          </w:p>
        </w:tc>
        <w:tc>
          <w:tcPr>
            <w:tcW w:w="3192" w:type="dxa"/>
          </w:tcPr>
          <w:p w:rsidR="00464D46" w:rsidRDefault="00464D46" w:rsidP="007836CE">
            <w:r>
              <w:t>Case-sensitive member name on the C# Model object</w:t>
            </w:r>
          </w:p>
        </w:tc>
        <w:tc>
          <w:tcPr>
            <w:tcW w:w="3192" w:type="dxa"/>
          </w:tcPr>
          <w:p w:rsidR="00464D46" w:rsidRDefault="00464D46" w:rsidP="007836CE">
            <w:r>
              <w:t>Must be a valid C# identifier.  This will be used in the Razor to access the array, e.g. @Model.itemB</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key (optional)</w:t>
            </w:r>
          </w:p>
        </w:tc>
        <w:tc>
          <w:tcPr>
            <w:tcW w:w="3192" w:type="dxa"/>
          </w:tcPr>
          <w:p w:rsidR="00464D46" w:rsidRDefault="00464D46" w:rsidP="007836CE">
            <w:r>
              <w:t>Any string with names of items embedded in it.</w:t>
            </w:r>
          </w:p>
        </w:tc>
        <w:tc>
          <w:tcPr>
            <w:tcW w:w="3192" w:type="dxa"/>
          </w:tcPr>
          <w:p w:rsidR="00464D46" w:rsidRDefault="00464D46" w:rsidP="00D9742D">
            <w:r>
              <w:t xml:space="preserve">For arrays, this is the value shown in the list of items.  If </w:t>
            </w:r>
            <w:r w:rsidR="00D9742D">
              <w:t>not supplied</w:t>
            </w:r>
            <w:r>
              <w:t xml:space="preserve">, </w:t>
            </w:r>
            <w:r w:rsidR="00D9742D">
              <w:t xml:space="preserve">the key is </w:t>
            </w:r>
            <w:r>
              <w:t>the first item in the group.  (See below for details.)</w:t>
            </w:r>
          </w:p>
        </w:tc>
      </w:tr>
      <w:tr w:rsidR="0082140B" w:rsidTr="004518FD">
        <w:trPr>
          <w:cnfStyle w:val="000000010000" w:firstRow="0" w:lastRow="0" w:firstColumn="0" w:lastColumn="0" w:oddVBand="0" w:evenVBand="0" w:oddHBand="0" w:evenHBand="1" w:firstRowFirstColumn="0" w:firstRowLastColumn="0" w:lastRowFirstColumn="0" w:lastRowLastColumn="0"/>
        </w:trPr>
        <w:tc>
          <w:tcPr>
            <w:tcW w:w="3192" w:type="dxa"/>
          </w:tcPr>
          <w:p w:rsidR="0082140B" w:rsidRDefault="0082140B" w:rsidP="004518FD">
            <w:r>
              <w:t>sort (optional)</w:t>
            </w:r>
          </w:p>
        </w:tc>
        <w:tc>
          <w:tcPr>
            <w:tcW w:w="3192" w:type="dxa"/>
          </w:tcPr>
          <w:p w:rsidR="0082140B" w:rsidRPr="0095378F" w:rsidRDefault="0082140B" w:rsidP="004518FD">
            <w:pPr>
              <w:rPr>
                <w:u w:val="single"/>
              </w:rPr>
            </w:pPr>
            <w:r>
              <w:t xml:space="preserve">true, </w:t>
            </w:r>
            <w:r>
              <w:rPr>
                <w:u w:val="single"/>
              </w:rPr>
              <w:t>false</w:t>
            </w:r>
          </w:p>
        </w:tc>
        <w:tc>
          <w:tcPr>
            <w:tcW w:w="3192" w:type="dxa"/>
          </w:tcPr>
          <w:p w:rsidR="0082140B" w:rsidRDefault="0082140B" w:rsidP="004518FD">
            <w:r>
              <w:t>If an array, sort the key values when the list is displayed.</w:t>
            </w:r>
          </w:p>
        </w:tc>
      </w:tr>
      <w:tr w:rsidR="0082140B" w:rsidTr="004518FD">
        <w:trPr>
          <w:cnfStyle w:val="000000100000" w:firstRow="0" w:lastRow="0" w:firstColumn="0" w:lastColumn="0" w:oddVBand="0" w:evenVBand="0" w:oddHBand="1" w:evenHBand="0" w:firstRowFirstColumn="0" w:firstRowLastColumn="0" w:lastRowFirstColumn="0" w:lastRowLastColumn="0"/>
        </w:trPr>
        <w:tc>
          <w:tcPr>
            <w:tcW w:w="3192" w:type="dxa"/>
          </w:tcPr>
          <w:p w:rsidR="0082140B" w:rsidRDefault="0082140B" w:rsidP="004518FD">
            <w:r>
              <w:t>unique (optional)</w:t>
            </w:r>
          </w:p>
        </w:tc>
        <w:tc>
          <w:tcPr>
            <w:tcW w:w="3192" w:type="dxa"/>
          </w:tcPr>
          <w:p w:rsidR="0082140B" w:rsidRDefault="0082140B" w:rsidP="004518FD">
            <w:r>
              <w:t xml:space="preserve">true, </w:t>
            </w:r>
            <w:r>
              <w:rPr>
                <w:u w:val="single"/>
              </w:rPr>
              <w:t>false</w:t>
            </w:r>
          </w:p>
        </w:tc>
        <w:tc>
          <w:tcPr>
            <w:tcW w:w="3192" w:type="dxa"/>
          </w:tcPr>
          <w:p w:rsidR="0082140B" w:rsidRDefault="0082140B" w:rsidP="004518FD">
            <w:r>
              <w:t>If an array, enforce the key name is unique when validating</w:t>
            </w:r>
          </w:p>
        </w:tc>
      </w:tr>
    </w:tbl>
    <w:p w:rsidR="00FD3C1C" w:rsidRDefault="00FD3C1C" w:rsidP="00FD3C1C">
      <w:pPr>
        <w:pStyle w:val="Caption"/>
      </w:pPr>
      <w:r>
        <w:t xml:space="preserve">Table </w:t>
      </w:r>
      <w:fldSimple w:instr=" SEQ Table \* ARABIC ">
        <w:r w:rsidR="005E6B08">
          <w:rPr>
            <w:noProof/>
          </w:rPr>
          <w:t>2</w:t>
        </w:r>
      </w:fldSimple>
      <w:r>
        <w:t xml:space="preserve"> – </w:t>
      </w:r>
      <w:r w:rsidR="0082140B">
        <w:t>&lt;group&gt;</w:t>
      </w:r>
      <w:r>
        <w:t xml:space="preserve"> Attributes</w:t>
      </w:r>
    </w:p>
    <w:p w:rsidR="004132DE" w:rsidRDefault="004132DE" w:rsidP="004132DE">
      <w:r>
        <w:lastRenderedPageBreak/>
        <w:t xml:space="preserve">The XML below shows </w:t>
      </w:r>
      <w:r>
        <w:rPr>
          <w:i/>
        </w:rPr>
        <w:t>group</w:t>
      </w:r>
      <w:r>
        <w:t xml:space="preserve"> elements and the image after it shows the tabs they create in the UI.</w:t>
      </w:r>
    </w:p>
    <w:p w:rsidR="004132DE" w:rsidRPr="004132DE" w:rsidRDefault="004132DE" w:rsidP="004132DE"/>
    <w:p w:rsidR="00F038A7" w:rsidRDefault="00F038A7" w:rsidP="00191C47">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6B68C45F" wp14:editId="2D426088">
                <wp:extent cx="5943600" cy="373380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3380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191C47">
      <w:pPr>
        <w:autoSpaceDE w:val="0"/>
        <w:autoSpaceDN w:val="0"/>
        <w:adjustRightInd w:val="0"/>
        <w:rPr>
          <w:rFonts w:ascii="Consolas" w:eastAsiaTheme="minorHAnsi" w:hAnsi="Consolas" w:cs="Consolas"/>
          <w:color w:val="0000FF"/>
          <w:sz w:val="19"/>
          <w:szCs w:val="19"/>
          <w:highlight w:val="white"/>
        </w:rPr>
      </w:pPr>
    </w:p>
    <w:p w:rsidR="00191C47" w:rsidRPr="00191C47" w:rsidRDefault="00191C47" w:rsidP="00191C47"/>
    <w:p w:rsidR="00191C47" w:rsidRDefault="00191C47" w:rsidP="00191C47">
      <w:r>
        <w:rPr>
          <w:noProof/>
        </w:rPr>
        <w:drawing>
          <wp:inline distT="0" distB="0" distL="0" distR="0" wp14:anchorId="667E0A29" wp14:editId="0C58AF0C">
            <wp:extent cx="4152381" cy="1152381"/>
            <wp:effectExtent l="19050" t="19050" r="196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381" cy="1152381"/>
                    </a:xfrm>
                    <a:prstGeom prst="rect">
                      <a:avLst/>
                    </a:prstGeom>
                    <a:ln>
                      <a:solidFill>
                        <a:schemeClr val="accent1"/>
                      </a:solidFill>
                    </a:ln>
                  </pic:spPr>
                </pic:pic>
              </a:graphicData>
            </a:graphic>
          </wp:inline>
        </w:drawing>
      </w:r>
    </w:p>
    <w:p w:rsidR="00191C47" w:rsidRPr="00191C47" w:rsidRDefault="00191C47" w:rsidP="00191C47">
      <w:pPr>
        <w:pStyle w:val="Caption"/>
      </w:pPr>
      <w:r>
        <w:t xml:space="preserve">Figure </w:t>
      </w:r>
      <w:fldSimple w:instr=" SEQ Figure \* ARABIC ">
        <w:r w:rsidR="0093277C">
          <w:rPr>
            <w:noProof/>
          </w:rPr>
          <w:t>3</w:t>
        </w:r>
      </w:fldSimple>
      <w:r w:rsidR="004132DE">
        <w:t xml:space="preserve"> -- &lt;group&gt; elments</w:t>
      </w:r>
      <w:r>
        <w:t xml:space="preserve"> as Tabs in UI</w:t>
      </w:r>
    </w:p>
    <w:p w:rsidR="00FD3C1C" w:rsidRDefault="00FD3C1C" w:rsidP="00FD3C1C">
      <w:pPr>
        <w:pStyle w:val="Heading2"/>
      </w:pPr>
      <w:bookmarkStart w:id="8" w:name="_Toc352220952"/>
      <w:r>
        <w:t>&lt;item&gt; Element</w:t>
      </w:r>
      <w:bookmarkEnd w:id="8"/>
    </w:p>
    <w:p w:rsidR="00FD3C1C" w:rsidRDefault="00FD3C1C" w:rsidP="00FD3C1C">
      <w:pPr>
        <w:pStyle w:val="BodyText"/>
      </w:pPr>
      <w:r>
        <w:t xml:space="preserve">All the </w:t>
      </w:r>
      <w:r w:rsidRPr="007D71A5">
        <w:rPr>
          <w:i/>
        </w:rPr>
        <w:t>item</w:t>
      </w:r>
      <w:r>
        <w:t xml:space="preserve"> elements describe simple types associated with the Model, or an array item, and must be under a </w:t>
      </w:r>
      <w:r w:rsidRPr="007D71A5">
        <w:rPr>
          <w:i/>
        </w:rPr>
        <w:t>group</w:t>
      </w:r>
      <w:r>
        <w:t xml:space="preserve"> element.  </w:t>
      </w:r>
      <w:r w:rsidRPr="007D71A5">
        <w:rPr>
          <w:i/>
        </w:rPr>
        <w:t>items</w:t>
      </w:r>
      <w:r>
        <w:t xml:space="preserve"> have the following attributes: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Case-sensitive member name on the C# Model object</w:t>
            </w:r>
          </w:p>
        </w:tc>
        <w:tc>
          <w:tcPr>
            <w:tcW w:w="3192" w:type="dxa"/>
          </w:tcPr>
          <w:p w:rsidR="00FD3C1C" w:rsidRDefault="00FD3C1C" w:rsidP="007836CE">
            <w:r>
              <w:t>Must be a valid C# identifier.  This will be used in the Razor to access members, e.g. @Model.enumD1</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type</w:t>
            </w:r>
          </w:p>
        </w:tc>
        <w:tc>
          <w:tcPr>
            <w:tcW w:w="3192" w:type="dxa"/>
          </w:tcPr>
          <w:p w:rsidR="00FD3C1C" w:rsidRDefault="00FD3C1C" w:rsidP="00464D46">
            <w:r>
              <w:t>folder, uncpath, guid, webport, serverport, bool, int32, password, string,  &lt;enumname&gt;</w:t>
            </w:r>
            <w:r w:rsidR="00464D46">
              <w:t xml:space="preserve">, or </w:t>
            </w:r>
            <w:r w:rsidR="00464D46">
              <w:lastRenderedPageBreak/>
              <w:t>&lt;customname&gt;</w:t>
            </w:r>
          </w:p>
        </w:tc>
        <w:tc>
          <w:tcPr>
            <w:tcW w:w="3192" w:type="dxa"/>
          </w:tcPr>
          <w:p w:rsidR="00FD3C1C" w:rsidRDefault="00FD3C1C" w:rsidP="007836CE">
            <w:r>
              <w:lastRenderedPageBreak/>
              <w:t>This is used to create the member on the model.  See the table below for details of each type.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lastRenderedPageBreak/>
              <w:t>displayName</w:t>
            </w:r>
          </w:p>
        </w:tc>
        <w:tc>
          <w:tcPr>
            <w:tcW w:w="3192" w:type="dxa"/>
          </w:tcPr>
          <w:p w:rsidR="00FD3C1C" w:rsidRDefault="00FD3C1C" w:rsidP="007836CE">
            <w:r>
              <w:t>Any string</w:t>
            </w:r>
          </w:p>
        </w:tc>
        <w:tc>
          <w:tcPr>
            <w:tcW w:w="3192" w:type="dxa"/>
          </w:tcPr>
          <w:p w:rsidR="00FD3C1C" w:rsidRDefault="00FD3C1C" w:rsidP="007836CE">
            <w:r>
              <w:t>This is the name shown in the UI to prompt the user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min/max (optional)</w:t>
            </w:r>
          </w:p>
        </w:tc>
        <w:tc>
          <w:tcPr>
            <w:tcW w:w="3192" w:type="dxa"/>
          </w:tcPr>
          <w:p w:rsidR="00FD3C1C" w:rsidRDefault="00FD3C1C" w:rsidP="007836CE">
            <w:r>
              <w:t>Numbers</w:t>
            </w:r>
          </w:p>
        </w:tc>
        <w:tc>
          <w:tcPr>
            <w:tcW w:w="3192" w:type="dxa"/>
          </w:tcPr>
          <w:p w:rsidR="00FD3C1C" w:rsidRDefault="00FD3C1C" w:rsidP="007836CE">
            <w:r>
              <w:t>For int32 limits on values.  For string, limits on length.</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defaultValue (optional)</w:t>
            </w:r>
          </w:p>
        </w:tc>
        <w:tc>
          <w:tcPr>
            <w:tcW w:w="3192" w:type="dxa"/>
          </w:tcPr>
          <w:p w:rsidR="00FD3C1C" w:rsidRDefault="00FD3C1C" w:rsidP="007836CE">
            <w:r>
              <w:t>Depends on type</w:t>
            </w:r>
          </w:p>
        </w:tc>
        <w:tc>
          <w:tcPr>
            <w:tcW w:w="3192" w:type="dxa"/>
          </w:tcPr>
          <w:p w:rsidR="00FD3C1C" w:rsidRDefault="00FD3C1C" w:rsidP="007836CE">
            <w:r>
              <w:t xml:space="preserve">A default value for the item if there’s no </w:t>
            </w:r>
            <w:r w:rsidR="00DC26CA">
              <w:t xml:space="preserve">previously saved </w:t>
            </w:r>
            <w:r>
              <w:t>value in RtValues.xml</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p>
        </w:tc>
      </w:tr>
      <w:tr w:rsidR="004132DE"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132DE" w:rsidRDefault="004132DE" w:rsidP="007836CE">
            <w:r>
              <w:t>regex (optional)</w:t>
            </w:r>
          </w:p>
        </w:tc>
        <w:tc>
          <w:tcPr>
            <w:tcW w:w="3192" w:type="dxa"/>
          </w:tcPr>
          <w:p w:rsidR="004132DE" w:rsidRDefault="004132DE" w:rsidP="007836CE">
            <w:r>
              <w:t>&lt;name of regex&gt;</w:t>
            </w:r>
          </w:p>
        </w:tc>
        <w:tc>
          <w:tcPr>
            <w:tcW w:w="3192" w:type="dxa"/>
          </w:tcPr>
          <w:p w:rsidR="004132DE" w:rsidRDefault="004132DE" w:rsidP="007836CE">
            <w:r>
              <w:t>This must match the name of a regex element in the XML.  If supplied the value entered must match the regular expression.  See below for details.</w:t>
            </w:r>
          </w:p>
        </w:tc>
      </w:tr>
    </w:tbl>
    <w:p w:rsidR="00FD3C1C" w:rsidRDefault="00FD3C1C" w:rsidP="00FD3C1C">
      <w:pPr>
        <w:pStyle w:val="Caption"/>
      </w:pPr>
      <w:r>
        <w:t xml:space="preserve">Table </w:t>
      </w:r>
      <w:fldSimple w:instr=" SEQ Table \* ARABIC ">
        <w:r w:rsidR="005E6B08">
          <w:rPr>
            <w:noProof/>
          </w:rPr>
          <w:t>3</w:t>
        </w:r>
      </w:fldSimple>
      <w:r>
        <w:t xml:space="preserve"> – Item Attributes</w:t>
      </w:r>
    </w:p>
    <w:p w:rsidR="001544A8" w:rsidRDefault="001544A8" w:rsidP="001544A8">
      <w:pPr>
        <w:pStyle w:val="Heading3"/>
      </w:pPr>
      <w:bookmarkStart w:id="9" w:name="_Toc352220953"/>
      <w:r>
        <w:t>Types</w:t>
      </w:r>
      <w:bookmarkEnd w:id="9"/>
    </w:p>
    <w:p w:rsidR="001544A8" w:rsidRPr="001544A8" w:rsidRDefault="001544A8" w:rsidP="001544A8">
      <w:pPr>
        <w:pStyle w:val="BodyText"/>
      </w:pPr>
      <w:r>
        <w:t xml:space="preserve">There are several builtin types that Artie already knows about as shown in the following table.  These values may be used at the </w:t>
      </w:r>
      <w:r w:rsidRPr="004132DE">
        <w:rPr>
          <w:i/>
        </w:rPr>
        <w:t>type</w:t>
      </w:r>
      <w:r>
        <w:t xml:space="preserve"> attribute for an item.</w:t>
      </w:r>
      <w:r w:rsidR="004132DE">
        <w:t xml:space="preserve">  </w:t>
      </w:r>
    </w:p>
    <w:tbl>
      <w:tblPr>
        <w:tblStyle w:val="LightGrid-Accent1"/>
        <w:tblW w:w="0" w:type="auto"/>
        <w:tblLook w:val="0420" w:firstRow="1" w:lastRow="0" w:firstColumn="0" w:lastColumn="0" w:noHBand="0" w:noVBand="1"/>
      </w:tblPr>
      <w:tblGrid>
        <w:gridCol w:w="3192"/>
        <w:gridCol w:w="6366"/>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6366"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folder/uncpath</w:t>
            </w:r>
          </w:p>
        </w:tc>
        <w:tc>
          <w:tcPr>
            <w:tcW w:w="6366" w:type="dxa"/>
          </w:tcPr>
          <w:p w:rsidR="00FD3C1C" w:rsidRDefault="00FD3C1C" w:rsidP="007836CE">
            <w:r>
              <w:t>A string value that has a button for browsing for a folder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guid</w:t>
            </w:r>
          </w:p>
        </w:tc>
        <w:tc>
          <w:tcPr>
            <w:tcW w:w="6366" w:type="dxa"/>
          </w:tcPr>
          <w:p w:rsidR="00FD3C1C" w:rsidRDefault="00FD3C1C" w:rsidP="007836CE">
            <w:r>
              <w:t>A Guid type with a button to generate a new Guid value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bool</w:t>
            </w:r>
          </w:p>
        </w:tc>
        <w:tc>
          <w:tcPr>
            <w:tcW w:w="6366" w:type="dxa"/>
          </w:tcPr>
          <w:p w:rsidR="00FD3C1C" w:rsidRDefault="00FD3C1C" w:rsidP="007836CE">
            <w:r>
              <w:t>Boolean value shown as a checkbox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int32</w:t>
            </w:r>
          </w:p>
        </w:tc>
        <w:tc>
          <w:tcPr>
            <w:tcW w:w="6366" w:type="dxa"/>
          </w:tcPr>
          <w:p w:rsidR="00FD3C1C" w:rsidRDefault="00FD3C1C" w:rsidP="00D9742D">
            <w:r>
              <w:t xml:space="preserve">Integer value </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password</w:t>
            </w:r>
          </w:p>
        </w:tc>
        <w:tc>
          <w:tcPr>
            <w:tcW w:w="6366" w:type="dxa"/>
          </w:tcPr>
          <w:p w:rsidR="00FD3C1C" w:rsidRDefault="00FD3C1C" w:rsidP="000B0D0C">
            <w:r>
              <w:t>String that uses password input control</w:t>
            </w:r>
            <w:r w:rsidR="000B0D0C">
              <w:t>.  Note password available for the transform, but never saved in RtValues.xml</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string</w:t>
            </w:r>
          </w:p>
        </w:tc>
        <w:tc>
          <w:tcPr>
            <w:tcW w:w="6366" w:type="dxa"/>
          </w:tcPr>
          <w:p w:rsidR="00FD3C1C" w:rsidRDefault="00FD3C1C" w:rsidP="007836CE">
            <w:r>
              <w:t>String value</w:t>
            </w:r>
          </w:p>
        </w:tc>
      </w:tr>
    </w:tbl>
    <w:p w:rsidR="00FD3C1C" w:rsidRDefault="00FD3C1C" w:rsidP="00FD3C1C">
      <w:pPr>
        <w:pStyle w:val="Caption"/>
      </w:pPr>
      <w:r>
        <w:t xml:space="preserve">Table </w:t>
      </w:r>
      <w:fldSimple w:instr=" SEQ Table \* ARABIC ">
        <w:r w:rsidR="005E6B08">
          <w:rPr>
            <w:noProof/>
          </w:rPr>
          <w:t>4</w:t>
        </w:r>
      </w:fldSimple>
      <w:r>
        <w:t xml:space="preserve"> – </w:t>
      </w:r>
      <w:r w:rsidR="001544A8">
        <w:t xml:space="preserve">Builtin </w:t>
      </w:r>
      <w:r>
        <w:t>Item Type values</w:t>
      </w:r>
    </w:p>
    <w:p w:rsidR="004518FD" w:rsidRPr="004518FD" w:rsidRDefault="004518FD" w:rsidP="004518FD">
      <w:r>
        <w:t xml:space="preserve">The following XML shows </w:t>
      </w:r>
      <w:r>
        <w:rPr>
          <w:i/>
        </w:rPr>
        <w:t>item</w:t>
      </w:r>
      <w:r>
        <w:t xml:space="preserve"> elements in a </w:t>
      </w:r>
      <w:r>
        <w:rPr>
          <w:i/>
        </w:rPr>
        <w:t>group</w:t>
      </w:r>
      <w:r>
        <w:t xml:space="preserve"> followed by the image of what the group looks like in the UI.</w:t>
      </w:r>
    </w:p>
    <w:p w:rsidR="00F038A7" w:rsidRDefault="00F038A7" w:rsidP="00F038A7">
      <w:r w:rsidRPr="007C5E86">
        <w:rPr>
          <w:rFonts w:ascii="Consolas" w:eastAsiaTheme="minorHAnsi" w:hAnsi="Consolas" w:cs="Consolas"/>
          <w:noProof/>
          <w:color w:val="0000FF"/>
          <w:sz w:val="19"/>
          <w:szCs w:val="19"/>
          <w:highlight w:val="white"/>
        </w:rPr>
        <w:lastRenderedPageBreak/>
        <mc:AlternateContent>
          <mc:Choice Requires="wps">
            <w:drawing>
              <wp:inline distT="0" distB="0" distL="0" distR="0" wp14:anchorId="646711D3" wp14:editId="6123BAB2">
                <wp:extent cx="5943600" cy="27527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2725"/>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27" type="#_x0000_t202"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zEJQ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enter a </w:t>
                      </w:r>
                      <w:r w:rsidR="00D9742D">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F038A7"/>
    <w:p w:rsidR="000B0D0C" w:rsidRPr="000B0D0C" w:rsidRDefault="000B0D0C" w:rsidP="000B0D0C"/>
    <w:p w:rsidR="000B0D0C" w:rsidRDefault="000B0D0C" w:rsidP="000B0D0C">
      <w:r>
        <w:rPr>
          <w:noProof/>
        </w:rPr>
        <w:drawing>
          <wp:inline distT="0" distB="0" distL="0" distR="0" wp14:anchorId="32BE1FD9" wp14:editId="42D891DD">
            <wp:extent cx="5495238" cy="2628572"/>
            <wp:effectExtent l="19050" t="19050" r="1079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95238" cy="2628572"/>
                    </a:xfrm>
                    <a:prstGeom prst="rect">
                      <a:avLst/>
                    </a:prstGeom>
                    <a:ln>
                      <a:solidFill>
                        <a:schemeClr val="accent1"/>
                      </a:solidFill>
                    </a:ln>
                  </pic:spPr>
                </pic:pic>
              </a:graphicData>
            </a:graphic>
          </wp:inline>
        </w:drawing>
      </w:r>
    </w:p>
    <w:p w:rsidR="000B0D0C" w:rsidRPr="000B0D0C" w:rsidRDefault="000B0D0C" w:rsidP="000B0D0C">
      <w:pPr>
        <w:pStyle w:val="Caption"/>
      </w:pPr>
      <w:r>
        <w:t xml:space="preserve">Figure </w:t>
      </w:r>
      <w:fldSimple w:instr=" SEQ Figure \* ARABIC ">
        <w:r w:rsidR="0093277C">
          <w:rPr>
            <w:noProof/>
          </w:rPr>
          <w:t>4</w:t>
        </w:r>
      </w:fldSimple>
      <w:r>
        <w:t xml:space="preserve"> -- Sampler of Types</w:t>
      </w:r>
    </w:p>
    <w:p w:rsidR="001544A8" w:rsidRPr="001544A8" w:rsidRDefault="001544A8" w:rsidP="001544A8">
      <w:r>
        <w:t>In addition to the builtin types, enums (see below) may be used to create drop down lists of values in Artie.  Finally, Artie can be extended by writing a custom class to create items in the UI.  See below for details.</w:t>
      </w:r>
    </w:p>
    <w:p w:rsidR="00FD3C1C" w:rsidRDefault="00FD3C1C" w:rsidP="00FD3C1C">
      <w:pPr>
        <w:pStyle w:val="Heading2"/>
      </w:pPr>
      <w:bookmarkStart w:id="10" w:name="_Toc352220954"/>
      <w:r>
        <w:t>&lt;enum&gt; Element</w:t>
      </w:r>
      <w:bookmarkEnd w:id="10"/>
    </w:p>
    <w:p w:rsidR="00FD3C1C" w:rsidRDefault="00FD3C1C" w:rsidP="00FD3C1C">
      <w:pPr>
        <w:pStyle w:val="BodyText"/>
      </w:pPr>
      <w:r>
        <w:t xml:space="preserve">This allows you to define values for </w:t>
      </w:r>
      <w:r w:rsidR="001544A8">
        <w:t xml:space="preserve">drop down list </w:t>
      </w:r>
      <w:r>
        <w:t xml:space="preserve">boxes in the UI.  The enum element has a </w:t>
      </w:r>
      <w:r w:rsidRPr="007D71A5">
        <w:rPr>
          <w:i/>
        </w:rPr>
        <w:t>name</w:t>
      </w:r>
      <w:r>
        <w:t xml:space="preserve"> attribute that is used as the </w:t>
      </w:r>
      <w:r w:rsidRPr="007D71A5">
        <w:rPr>
          <w:i/>
        </w:rPr>
        <w:t>type</w:t>
      </w:r>
      <w:r>
        <w:t xml:space="preserve"> attribute of an </w:t>
      </w:r>
      <w:r w:rsidRPr="00004916">
        <w:t>item</w:t>
      </w:r>
      <w:r>
        <w:t xml:space="preserve"> element.  Then it has two or more value elements defining the enumeration.  Each of these has a </w:t>
      </w:r>
      <w:r w:rsidRPr="007D71A5">
        <w:rPr>
          <w:i/>
        </w:rPr>
        <w:t>value</w:t>
      </w:r>
      <w:r>
        <w:t xml:space="preserve"> attribute that is shown in the combo box and can by any string.  The </w:t>
      </w:r>
      <w:r w:rsidRPr="007D71A5">
        <w:rPr>
          <w:i/>
        </w:rPr>
        <w:t>key</w:t>
      </w:r>
      <w:r>
        <w:t xml:space="preserve"> attribute is will be what is set on the Model’s member.</w:t>
      </w:r>
    </w:p>
    <w:tbl>
      <w:tblPr>
        <w:tblStyle w:val="LightGrid-Accent1"/>
        <w:tblW w:w="0" w:type="auto"/>
        <w:tblLook w:val="0420" w:firstRow="1" w:lastRow="0" w:firstColumn="0" w:lastColumn="0" w:noHBand="0" w:noVBand="1"/>
      </w:tblPr>
      <w:tblGrid>
        <w:gridCol w:w="3192"/>
        <w:gridCol w:w="3192"/>
        <w:gridCol w:w="3192"/>
      </w:tblGrid>
      <w:tr w:rsidR="001544A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1544A8" w:rsidRDefault="001544A8" w:rsidP="007836CE">
            <w:r>
              <w:t>Name</w:t>
            </w:r>
          </w:p>
        </w:tc>
        <w:tc>
          <w:tcPr>
            <w:tcW w:w="3192" w:type="dxa"/>
          </w:tcPr>
          <w:p w:rsidR="001544A8" w:rsidRDefault="001544A8" w:rsidP="007836CE">
            <w:r>
              <w:t>Values</w:t>
            </w:r>
          </w:p>
        </w:tc>
        <w:tc>
          <w:tcPr>
            <w:tcW w:w="3192" w:type="dxa"/>
          </w:tcPr>
          <w:p w:rsidR="001544A8" w:rsidRDefault="001544A8" w:rsidP="007836CE">
            <w:r>
              <w:t>Description</w:t>
            </w:r>
          </w:p>
        </w:tc>
      </w:tr>
      <w:tr w:rsidR="001544A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1544A8" w:rsidRDefault="001544A8" w:rsidP="007836CE">
            <w:r>
              <w:t>value</w:t>
            </w:r>
          </w:p>
        </w:tc>
        <w:tc>
          <w:tcPr>
            <w:tcW w:w="3192" w:type="dxa"/>
          </w:tcPr>
          <w:p w:rsidR="001544A8" w:rsidRDefault="001544A8" w:rsidP="001544A8">
            <w:r>
              <w:t xml:space="preserve">Any string </w:t>
            </w:r>
          </w:p>
        </w:tc>
        <w:tc>
          <w:tcPr>
            <w:tcW w:w="3192" w:type="dxa"/>
          </w:tcPr>
          <w:p w:rsidR="001544A8" w:rsidRDefault="001544A8" w:rsidP="001544A8">
            <w:r>
              <w:t xml:space="preserve">Name shown in the dropdown </w:t>
            </w:r>
            <w:r>
              <w:lastRenderedPageBreak/>
              <w:t>list in the UI</w:t>
            </w:r>
          </w:p>
        </w:tc>
      </w:tr>
      <w:tr w:rsidR="001544A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1544A8" w:rsidRDefault="001544A8" w:rsidP="007836CE">
            <w:r>
              <w:lastRenderedPageBreak/>
              <w:t>key</w:t>
            </w:r>
          </w:p>
        </w:tc>
        <w:tc>
          <w:tcPr>
            <w:tcW w:w="3192" w:type="dxa"/>
          </w:tcPr>
          <w:p w:rsidR="001544A8" w:rsidRDefault="001544A8" w:rsidP="007836CE">
            <w:r>
              <w:t>C# identifier</w:t>
            </w:r>
          </w:p>
        </w:tc>
        <w:tc>
          <w:tcPr>
            <w:tcW w:w="3192" w:type="dxa"/>
          </w:tcPr>
          <w:p w:rsidR="001544A8" w:rsidRDefault="001544A8" w:rsidP="007836CE">
            <w:r>
              <w:t>Must be a valid C# identifier.  This will be used in the Razor to set the value on an item.</w:t>
            </w:r>
          </w:p>
        </w:tc>
      </w:tr>
    </w:tbl>
    <w:p w:rsidR="001544A8" w:rsidRDefault="001544A8" w:rsidP="001544A8">
      <w:pPr>
        <w:pStyle w:val="Caption"/>
      </w:pPr>
      <w:r>
        <w:t xml:space="preserve">Table </w:t>
      </w:r>
      <w:fldSimple w:instr=" SEQ Table \* ARABIC ">
        <w:r w:rsidR="005E6B08">
          <w:rPr>
            <w:noProof/>
          </w:rPr>
          <w:t>5</w:t>
        </w:r>
      </w:fldSimple>
      <w:r>
        <w:t xml:space="preserve"> – Enum Value Attributes</w: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9609073" wp14:editId="589231FD">
                <wp:extent cx="5943600" cy="1590675"/>
                <wp:effectExtent l="0" t="0" r="19050"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90675"/>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28" type="#_x0000_t202" style="width:468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p>
    <w:p w:rsidR="000C270E" w:rsidRDefault="000C270E"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1544A8" w:rsidRDefault="001544A8" w:rsidP="00FD3C1C">
      <w:pPr>
        <w:pStyle w:val="BodyText"/>
      </w:pPr>
    </w:p>
    <w:p w:rsidR="000C270E" w:rsidRDefault="000C270E" w:rsidP="00FD3C1C">
      <w:pPr>
        <w:pStyle w:val="BodyText"/>
      </w:pPr>
      <w:r>
        <w:rPr>
          <w:noProof/>
        </w:rPr>
        <w:drawing>
          <wp:inline distT="0" distB="0" distL="0" distR="0" wp14:anchorId="7B94A92C" wp14:editId="112AFD44">
            <wp:extent cx="3638095" cy="733333"/>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095" cy="733333"/>
                    </a:xfrm>
                    <a:prstGeom prst="rect">
                      <a:avLst/>
                    </a:prstGeom>
                    <a:ln>
                      <a:solidFill>
                        <a:schemeClr val="accent1"/>
                      </a:solidFill>
                    </a:ln>
                  </pic:spPr>
                </pic:pic>
              </a:graphicData>
            </a:graphic>
          </wp:inline>
        </w:drawing>
      </w:r>
    </w:p>
    <w:p w:rsidR="000C270E" w:rsidRDefault="000C270E" w:rsidP="000C270E">
      <w:pPr>
        <w:pStyle w:val="Caption"/>
      </w:pPr>
      <w:r>
        <w:t xml:space="preserve">Figure </w:t>
      </w:r>
      <w:fldSimple w:instr=" SEQ Figure \* ARABIC ">
        <w:r w:rsidR="0093277C">
          <w:rPr>
            <w:noProof/>
          </w:rPr>
          <w:t>5</w:t>
        </w:r>
      </w:fldSimple>
      <w:r>
        <w:t xml:space="preserve"> -- Enumeration</w:t>
      </w:r>
    </w:p>
    <w:p w:rsidR="00FD3C1C" w:rsidRDefault="00FD3C1C" w:rsidP="00FD3C1C">
      <w:pPr>
        <w:pStyle w:val="Heading2"/>
      </w:pPr>
      <w:bookmarkStart w:id="11" w:name="_Toc352220955"/>
      <w:r>
        <w:t>Arrays</w:t>
      </w:r>
      <w:bookmarkEnd w:id="11"/>
    </w:p>
    <w:p w:rsidR="00FD3C1C" w:rsidRDefault="00FD3C1C" w:rsidP="00FD3C1C">
      <w:pPr>
        <w:pStyle w:val="BodyText"/>
      </w:pPr>
      <w:r>
        <w:t xml:space="preserve">Arrays are used when you need to nest another object under the Model object.  To create an array of objects, use the </w:t>
      </w:r>
      <w:r>
        <w:rPr>
          <w:i/>
        </w:rPr>
        <w:t>group</w:t>
      </w:r>
      <w:r>
        <w:t xml:space="preserve"> element and set the </w:t>
      </w:r>
      <w:r w:rsidRPr="007D71A5">
        <w:rPr>
          <w:i/>
        </w:rPr>
        <w:t>arrayValueName</w:t>
      </w:r>
      <w:r>
        <w:t xml:space="preserve"> attribute to a valid C# identifier name.  This will be the name of the array member on the model.  In the RtObject.xml file shown </w:t>
      </w:r>
      <w:r w:rsidR="00D9742D">
        <w:t>below</w:t>
      </w:r>
      <w:r>
        <w:t xml:space="preserve"> itemA is an array and would be referenced as Model.itemA in a foreach loop in the Razor.  See the examples for looping over arrays.</w:t>
      </w:r>
    </w:p>
    <w:p w:rsidR="000136F4" w:rsidRDefault="000136F4" w:rsidP="00FD3C1C">
      <w:pPr>
        <w:pStyle w:val="BodyText"/>
      </w:pPr>
      <w:r>
        <w:t xml:space="preserve">The </w:t>
      </w:r>
      <w:r w:rsidRPr="00C42FEB">
        <w:rPr>
          <w:i/>
        </w:rPr>
        <w:t>group</w:t>
      </w:r>
      <w:r>
        <w:t xml:space="preserve"> below shows a group that is an array.  Notice that the key is the nameA value for the array item prefixed with “&gt;”.  You may inc</w:t>
      </w:r>
      <w:r w:rsidR="00D9742D">
        <w:t>lude multiple values in the key and other text to create a user-friendly key name for each item in the array.</w:t>
      </w:r>
    </w:p>
    <w:p w:rsidR="000136F4" w:rsidRDefault="007C5E86" w:rsidP="00F038A7">
      <w:pPr>
        <w:autoSpaceDE w:val="0"/>
        <w:autoSpaceDN w:val="0"/>
        <w:adjustRightInd w:val="0"/>
        <w:rPr>
          <w:rFonts w:ascii="Consolas" w:eastAsiaTheme="minorHAnsi" w:hAnsi="Consolas" w:cs="Consolas"/>
          <w:color w:val="000000"/>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3942CBFB" wp14:editId="52983174">
                <wp:extent cx="5943600" cy="129540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9540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4518FD" w:rsidRDefault="004518FD"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pStyle w:val="BodyText"/>
                            </w:pPr>
                            <w:r>
                              <w:t>…</w:t>
                            </w:r>
                          </w:p>
                          <w:p w:rsidR="004518FD" w:rsidRDefault="004518FD"/>
                        </w:txbxContent>
                      </wps:txbx>
                      <wps:bodyPr rot="0" vert="horz" wrap="square" lIns="91440" tIns="45720" rIns="91440" bIns="45720" anchor="t" anchorCtr="0">
                        <a:noAutofit/>
                      </wps:bodyPr>
                    </wps:wsp>
                  </a:graphicData>
                </a:graphic>
              </wp:inline>
            </w:drawing>
          </mc:Choice>
          <mc:Fallback>
            <w:pict>
              <v:shape id="_x0000_s1029" type="#_x0000_t202" style="width:468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JqJg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">
                <v:textbox>
                  <w:txbxContent>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D25EE6" w:rsidRDefault="00D25EE6"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pStyle w:val="BodyText"/>
                      </w:pPr>
                      <w:r>
                        <w:t>…</w:t>
                      </w:r>
                    </w:p>
                    <w:p w:rsidR="00D25EE6" w:rsidRDefault="00D25EE6"/>
                  </w:txbxContent>
                </v:textbox>
                <w10:anchorlock/>
              </v:shape>
            </w:pict>
          </mc:Fallback>
        </mc:AlternateContent>
      </w:r>
      <w:r w:rsidR="000136F4">
        <w:rPr>
          <w:rFonts w:ascii="Consolas" w:eastAsiaTheme="minorHAnsi" w:hAnsi="Consolas" w:cs="Consolas"/>
          <w:color w:val="0000FF"/>
          <w:sz w:val="19"/>
          <w:szCs w:val="19"/>
          <w:highlight w:val="white"/>
        </w:rPr>
        <w:t xml:space="preserve">  </w:t>
      </w:r>
    </w:p>
    <w:p w:rsidR="007836CE" w:rsidRDefault="007836CE" w:rsidP="00FD3C1C">
      <w:pPr>
        <w:pStyle w:val="BodyText"/>
      </w:pPr>
      <w:r>
        <w:rPr>
          <w:noProof/>
        </w:rPr>
        <w:lastRenderedPageBreak/>
        <w:drawing>
          <wp:inline distT="0" distB="0" distL="0" distR="0" wp14:anchorId="33ADFDBE" wp14:editId="34EC2A41">
            <wp:extent cx="3066667" cy="1085714"/>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6667" cy="1085714"/>
                    </a:xfrm>
                    <a:prstGeom prst="rect">
                      <a:avLst/>
                    </a:prstGeom>
                    <a:ln>
                      <a:solidFill>
                        <a:schemeClr val="accent1"/>
                      </a:solidFill>
                    </a:ln>
                  </pic:spPr>
                </pic:pic>
              </a:graphicData>
            </a:graphic>
          </wp:inline>
        </w:drawing>
      </w:r>
    </w:p>
    <w:p w:rsidR="007836CE" w:rsidRPr="007D71A5" w:rsidRDefault="007836CE" w:rsidP="007836CE">
      <w:pPr>
        <w:pStyle w:val="Caption"/>
      </w:pPr>
      <w:r>
        <w:t xml:space="preserve">Figure </w:t>
      </w:r>
      <w:fldSimple w:instr=" SEQ Figure \* ARABIC ">
        <w:r w:rsidR="0093277C">
          <w:rPr>
            <w:noProof/>
          </w:rPr>
          <w:t>6</w:t>
        </w:r>
      </w:fldSimple>
      <w:r>
        <w:t xml:space="preserve"> -- Array of </w:t>
      </w:r>
      <w:r w:rsidR="000136F4">
        <w:t xml:space="preserve">three Nested Array </w:t>
      </w:r>
      <w:r>
        <w:t>items</w:t>
      </w:r>
    </w:p>
    <w:p w:rsidR="0093277C" w:rsidRDefault="0093277C" w:rsidP="00FD3C1C">
      <w:pPr>
        <w:pStyle w:val="Heading1"/>
      </w:pPr>
      <w:bookmarkStart w:id="12" w:name="_Toc352220956"/>
      <w:r>
        <w:lastRenderedPageBreak/>
        <w:t>The Model</w:t>
      </w:r>
      <w:r w:rsidR="000F0A71">
        <w:t xml:space="preserve"> Object</w:t>
      </w:r>
      <w:bookmarkEnd w:id="12"/>
    </w:p>
    <w:p w:rsidR="0093277C" w:rsidRDefault="0093277C" w:rsidP="0093277C">
      <w:pPr>
        <w:pStyle w:val="BodyText"/>
      </w:pPr>
      <w:r>
        <w:t xml:space="preserve">The previous section showed all the various elements and how they appeared in the UI.  Those elements also </w:t>
      </w:r>
      <w:r w:rsidR="00B87EFD">
        <w:t>describe</w:t>
      </w:r>
      <w:r>
        <w:t xml:space="preserve"> a .NET object that will be the Model that is used in the Razor </w:t>
      </w:r>
      <w:r w:rsidR="00B87EFD">
        <w:t>transformations</w:t>
      </w:r>
      <w:r>
        <w:t xml:space="preserve"> described in the next section.  All the items in the RtObject file become properties of the Model object.  For arrays, the array is a property of the Model, and the objects in the array are described by the items under it.  The following is a simple RtObject file that has several properties and an array.</w:t>
      </w:r>
    </w:p>
    <w:p w:rsidR="00F038A7" w:rsidRDefault="00F038A7" w:rsidP="0093277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631DDD59" wp14:editId="0BC18217">
                <wp:extent cx="5943600" cy="3000375"/>
                <wp:effectExtent l="0" t="0" r="1905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00375"/>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0" type="#_x0000_t202" style="width:468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93277C" w:rsidRDefault="0093277C" w:rsidP="007C5E86">
      <w:pPr>
        <w:autoSpaceDE w:val="0"/>
        <w:autoSpaceDN w:val="0"/>
        <w:adjustRightInd w:val="0"/>
        <w:rPr>
          <w:rFonts w:ascii="Consolas" w:eastAsiaTheme="minorHAnsi" w:hAnsi="Consolas" w:cs="Consolas"/>
          <w:color w:val="0000FF"/>
          <w:sz w:val="19"/>
          <w:szCs w:val="19"/>
        </w:rPr>
      </w:pPr>
    </w:p>
    <w:p w:rsidR="0093277C" w:rsidRDefault="0093277C" w:rsidP="0093277C">
      <w:pPr>
        <w:pStyle w:val="BodyText"/>
      </w:pPr>
      <w:r>
        <w:t>This creates a UI that has two groups (tabs) as follows:</w:t>
      </w:r>
    </w:p>
    <w:p w:rsidR="0093277C" w:rsidRDefault="0093277C" w:rsidP="0093277C">
      <w:pPr>
        <w:pStyle w:val="BodyText"/>
      </w:pPr>
      <w:r>
        <w:rPr>
          <w:noProof/>
        </w:rPr>
        <w:drawing>
          <wp:inline distT="0" distB="0" distL="0" distR="0" wp14:anchorId="19A86F45" wp14:editId="6DC16568">
            <wp:extent cx="2619048" cy="1514286"/>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9048" cy="1514286"/>
                    </a:xfrm>
                    <a:prstGeom prst="rect">
                      <a:avLst/>
                    </a:prstGeom>
                    <a:ln>
                      <a:solidFill>
                        <a:schemeClr val="accent1"/>
                      </a:solidFill>
                    </a:ln>
                  </pic:spPr>
                </pic:pic>
              </a:graphicData>
            </a:graphic>
          </wp:inline>
        </w:drawing>
      </w:r>
      <w:r>
        <w:t xml:space="preserve"> </w:t>
      </w:r>
      <w:r>
        <w:rPr>
          <w:noProof/>
        </w:rPr>
        <w:drawing>
          <wp:inline distT="0" distB="0" distL="0" distR="0" wp14:anchorId="2F5C4197" wp14:editId="014D0C9C">
            <wp:extent cx="2590476" cy="1495238"/>
            <wp:effectExtent l="19050" t="19050" r="1968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90476" cy="14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fldSimple w:instr=" SEQ Figure \* ARABIC ">
        <w:r>
          <w:rPr>
            <w:noProof/>
          </w:rPr>
          <w:t>7</w:t>
        </w:r>
      </w:fldSimple>
      <w:r>
        <w:t xml:space="preserve">  -- Sample Groups</w:t>
      </w:r>
    </w:p>
    <w:p w:rsidR="0093277C" w:rsidRDefault="0093277C" w:rsidP="0093277C">
      <w:pPr>
        <w:pStyle w:val="BodyText"/>
      </w:pPr>
      <w:r>
        <w:t xml:space="preserve">And the </w:t>
      </w:r>
      <w:r w:rsidR="00C42FEB">
        <w:t>Simple A</w:t>
      </w:r>
      <w:r>
        <w:t>rray item has two gr</w:t>
      </w:r>
      <w:r w:rsidR="00C42FEB">
        <w:t>oups (tabs) and looks like this when clicking Edit or Add:</w:t>
      </w:r>
    </w:p>
    <w:p w:rsidR="0093277C" w:rsidRDefault="0093277C" w:rsidP="0093277C">
      <w:pPr>
        <w:pStyle w:val="BodyText"/>
      </w:pPr>
      <w:r>
        <w:rPr>
          <w:noProof/>
        </w:rPr>
        <w:lastRenderedPageBreak/>
        <w:drawing>
          <wp:inline distT="0" distB="0" distL="0" distR="0" wp14:anchorId="03E96C7B" wp14:editId="2CF359D1">
            <wp:extent cx="2752381" cy="1304762"/>
            <wp:effectExtent l="19050" t="19050" r="101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52381" cy="1304762"/>
                    </a:xfrm>
                    <a:prstGeom prst="rect">
                      <a:avLst/>
                    </a:prstGeom>
                    <a:ln>
                      <a:solidFill>
                        <a:schemeClr val="accent1"/>
                      </a:solidFill>
                    </a:ln>
                  </pic:spPr>
                </pic:pic>
              </a:graphicData>
            </a:graphic>
          </wp:inline>
        </w:drawing>
      </w:r>
      <w:r>
        <w:t xml:space="preserve"> </w:t>
      </w:r>
      <w:r>
        <w:rPr>
          <w:noProof/>
        </w:rPr>
        <w:drawing>
          <wp:inline distT="0" distB="0" distL="0" distR="0" wp14:anchorId="0EC96F92" wp14:editId="60C9FE8E">
            <wp:extent cx="2771429" cy="1295238"/>
            <wp:effectExtent l="19050" t="19050" r="1016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1429" cy="12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fldSimple w:instr=" SEQ Figure \* ARABIC ">
        <w:r>
          <w:rPr>
            <w:noProof/>
          </w:rPr>
          <w:t>8</w:t>
        </w:r>
      </w:fldSimple>
      <w:r>
        <w:t xml:space="preserve"> -- Sample </w:t>
      </w:r>
      <w:r w:rsidR="007C5E86">
        <w:t>Nested</w:t>
      </w:r>
      <w:r>
        <w:t xml:space="preserve"> Groups</w:t>
      </w:r>
    </w:p>
    <w:p w:rsidR="00572106" w:rsidRDefault="00B87EFD" w:rsidP="00572106">
      <w:pPr>
        <w:pStyle w:val="BodyText"/>
      </w:pPr>
      <w:r>
        <w:t>The Model object created from this RtObject file will look something like this:</w:t>
      </w:r>
    </w:p>
    <w:p w:rsidR="00F038A7" w:rsidRDefault="00F038A7" w:rsidP="00572106">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40376CDC" wp14:editId="2957F8EF">
                <wp:extent cx="5943600" cy="2247900"/>
                <wp:effectExtent l="0" t="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7900"/>
                        </a:xfrm>
                        <a:prstGeom prst="rect">
                          <a:avLst/>
                        </a:prstGeom>
                        <a:solidFill>
                          <a:srgbClr val="FFFFFF"/>
                        </a:solidFill>
                        <a:ln w="9525">
                          <a:solidFill>
                            <a:srgbClr val="000000"/>
                          </a:solidFill>
                          <a:miter lim="800000"/>
                          <a:headEnd/>
                          <a:tailEnd/>
                        </a:ln>
                      </wps:spPr>
                      <wps:txbx>
                        <w:txbxContent>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1" type="#_x0000_t202" style="width:468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hJgIAAE0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">
                <v:textbox>
                  <w:txbxContent>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txbxContent>
                </v:textbox>
                <w10:anchorlock/>
              </v:shape>
            </w:pict>
          </mc:Fallback>
        </mc:AlternateContent>
      </w:r>
    </w:p>
    <w:p w:rsidR="00572106" w:rsidRDefault="00572106" w:rsidP="007C5E86">
      <w:pPr>
        <w:autoSpaceDE w:val="0"/>
        <w:autoSpaceDN w:val="0"/>
        <w:adjustRightInd w:val="0"/>
        <w:rPr>
          <w:rFonts w:ascii="Consolas" w:eastAsiaTheme="minorHAnsi" w:hAnsi="Consolas" w:cs="Consolas"/>
          <w:color w:val="000000"/>
          <w:sz w:val="19"/>
          <w:szCs w:val="19"/>
          <w:highlight w:val="white"/>
        </w:rPr>
      </w:pPr>
    </w:p>
    <w:p w:rsidR="00572106" w:rsidRDefault="00572106" w:rsidP="00572106">
      <w:pPr>
        <w:pStyle w:val="BodyText"/>
        <w:rPr>
          <w:rFonts w:eastAsiaTheme="minorHAnsi"/>
          <w:highlight w:val="white"/>
        </w:rPr>
      </w:pPr>
      <w:r>
        <w:rPr>
          <w:rFonts w:eastAsiaTheme="minorHAnsi"/>
          <w:highlight w:val="white"/>
        </w:rPr>
        <w:t>In the templates described in the next section an instance of Model will be available as Model.  So you can reference items with syntax</w:t>
      </w:r>
      <w:r w:rsidR="00C42FEB">
        <w:rPr>
          <w:rFonts w:eastAsiaTheme="minorHAnsi"/>
          <w:highlight w:val="white"/>
        </w:rPr>
        <w:t xml:space="preserve"> as follows:</w:t>
      </w:r>
    </w:p>
    <w:p w:rsidR="00F038A7" w:rsidRDefault="00F038A7" w:rsidP="00572106">
      <w:pPr>
        <w:pStyle w:val="BodyText"/>
        <w:rPr>
          <w:rFonts w:eastAsiaTheme="minorHAnsi"/>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2EF5A777" wp14:editId="21265461">
                <wp:extent cx="5943600" cy="676275"/>
                <wp:effectExtent l="0" t="0" r="19050"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6275"/>
                        </a:xfrm>
                        <a:prstGeom prst="rect">
                          <a:avLst/>
                        </a:prstGeom>
                        <a:solidFill>
                          <a:srgbClr val="FFFFFF"/>
                        </a:solidFill>
                        <a:ln w="9525">
                          <a:solidFill>
                            <a:srgbClr val="000000"/>
                          </a:solidFill>
                          <a:miter lim="800000"/>
                          <a:headEnd/>
                          <a:tailEnd/>
                        </a:ln>
                      </wps:spPr>
                      <wps:txbx>
                        <w:txbxContent>
                          <w:p w:rsidR="004518FD" w:rsidRDefault="004518FD" w:rsidP="00F038A7">
                            <w:pPr>
                              <w:pStyle w:val="Code"/>
                              <w:rPr>
                                <w:rFonts w:eastAsiaTheme="minorHAnsi"/>
                                <w:highlight w:val="white"/>
                              </w:rPr>
                            </w:pPr>
                            <w:r>
                              <w:rPr>
                                <w:rFonts w:eastAsiaTheme="minorHAnsi"/>
                                <w:highlight w:val="white"/>
                              </w:rPr>
                              <w:t>Model.stringS1</w:t>
                            </w:r>
                          </w:p>
                          <w:p w:rsidR="004518FD" w:rsidRDefault="004518FD" w:rsidP="00F038A7">
                            <w:pPr>
                              <w:pStyle w:val="Code"/>
                              <w:rPr>
                                <w:rFonts w:eastAsiaTheme="minorHAnsi"/>
                                <w:highlight w:val="white"/>
                              </w:rPr>
                            </w:pPr>
                            <w:r>
                              <w:rPr>
                                <w:rFonts w:eastAsiaTheme="minorHAnsi"/>
                                <w:highlight w:val="white"/>
                              </w:rPr>
                              <w:t>Model.intS1</w:t>
                            </w:r>
                          </w:p>
                          <w:p w:rsidR="004518FD" w:rsidRDefault="004518FD" w:rsidP="00F038A7">
                            <w:pPr>
                              <w:pStyle w:val="Code"/>
                              <w:rPr>
                                <w:rFonts w:eastAsiaTheme="minorHAnsi"/>
                                <w:highlight w:val="white"/>
                              </w:rPr>
                            </w:pPr>
                            <w:r>
                              <w:rPr>
                                <w:rFonts w:eastAsiaTheme="minorHAnsi"/>
                                <w:highlight w:val="white"/>
                              </w:rPr>
                              <w:t>Model.itemAS.Count</w:t>
                            </w:r>
                          </w:p>
                          <w:p w:rsidR="004518FD" w:rsidRDefault="004518FD" w:rsidP="00F038A7">
                            <w:pPr>
                              <w:pStyle w:val="Code"/>
                              <w:rPr>
                                <w:rFonts w:eastAsiaTheme="minorHAnsi"/>
                                <w:highlight w:val="white"/>
                              </w:rPr>
                            </w:pPr>
                            <w:r>
                              <w:rPr>
                                <w:rFonts w:eastAsiaTheme="minorHAnsi"/>
                                <w:highlight w:val="white"/>
                              </w:rPr>
                              <w:t>Mode.itemAS[0].intInA</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2" type="#_x0000_t202" style="width:46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tbJgIAAEw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">
                <v:textbox>
                  <w:txbxContent>
                    <w:p w:rsidR="00D25EE6" w:rsidRDefault="00D25EE6" w:rsidP="00F038A7">
                      <w:pPr>
                        <w:pStyle w:val="Code"/>
                        <w:rPr>
                          <w:rFonts w:eastAsiaTheme="minorHAnsi"/>
                          <w:highlight w:val="white"/>
                        </w:rPr>
                      </w:pPr>
                      <w:r>
                        <w:rPr>
                          <w:rFonts w:eastAsiaTheme="minorHAnsi"/>
                          <w:highlight w:val="white"/>
                        </w:rPr>
                        <w:t>Model.stringS1</w:t>
                      </w:r>
                    </w:p>
                    <w:p w:rsidR="00D25EE6" w:rsidRDefault="00D25EE6" w:rsidP="00F038A7">
                      <w:pPr>
                        <w:pStyle w:val="Code"/>
                        <w:rPr>
                          <w:rFonts w:eastAsiaTheme="minorHAnsi"/>
                          <w:highlight w:val="white"/>
                        </w:rPr>
                      </w:pPr>
                      <w:r>
                        <w:rPr>
                          <w:rFonts w:eastAsiaTheme="minorHAnsi"/>
                          <w:highlight w:val="white"/>
                        </w:rPr>
                        <w:t>Model.intS1</w:t>
                      </w:r>
                    </w:p>
                    <w:p w:rsidR="00D25EE6" w:rsidRDefault="00D25EE6" w:rsidP="00F038A7">
                      <w:pPr>
                        <w:pStyle w:val="Code"/>
                        <w:rPr>
                          <w:rFonts w:eastAsiaTheme="minorHAnsi"/>
                          <w:highlight w:val="white"/>
                        </w:rPr>
                      </w:pPr>
                      <w:r>
                        <w:rPr>
                          <w:rFonts w:eastAsiaTheme="minorHAnsi"/>
                          <w:highlight w:val="white"/>
                        </w:rPr>
                        <w:t>Model.itemAS.Count</w:t>
                      </w:r>
                    </w:p>
                    <w:p w:rsidR="00D25EE6" w:rsidRDefault="00D25EE6" w:rsidP="00F038A7">
                      <w:pPr>
                        <w:pStyle w:val="Code"/>
                        <w:rPr>
                          <w:rFonts w:eastAsiaTheme="minorHAnsi"/>
                          <w:highlight w:val="white"/>
                        </w:rPr>
                      </w:pPr>
                      <w:r>
                        <w:rPr>
                          <w:rFonts w:eastAsiaTheme="minorHAnsi"/>
                          <w:highlight w:val="white"/>
                        </w:rPr>
                        <w:t>Mode.itemAS[0].intInA</w:t>
                      </w:r>
                    </w:p>
                    <w:p w:rsidR="00D25EE6" w:rsidRDefault="00D25EE6" w:rsidP="00F038A7"/>
                  </w:txbxContent>
                </v:textbox>
                <w10:anchorlock/>
              </v:shape>
            </w:pict>
          </mc:Fallback>
        </mc:AlternateContent>
      </w:r>
    </w:p>
    <w:p w:rsidR="00E0215C" w:rsidRDefault="00E0215C" w:rsidP="00E0215C">
      <w:pPr>
        <w:pStyle w:val="Heading1"/>
      </w:pPr>
      <w:bookmarkStart w:id="13" w:name="_Toc352220957"/>
      <w:bookmarkStart w:id="14" w:name="_Toc352220949"/>
      <w:r>
        <w:lastRenderedPageBreak/>
        <w:t>Creating a Model with Artie</w:t>
      </w:r>
      <w:bookmarkEnd w:id="14"/>
    </w:p>
    <w:p w:rsidR="00E0215C" w:rsidRPr="00474B2C" w:rsidRDefault="00E0215C" w:rsidP="00E0215C">
      <w:pPr>
        <w:pStyle w:val="BodyText"/>
      </w:pPr>
      <w:r>
        <w:t>Since Artie generates XML files using a friendly GUI, why not have Artie generate its own model files.  Hence the RtThySelf.xml model.  Starting Artie with –object RtThySelf.xml you can use Artie to create a Model for your own system.</w:t>
      </w:r>
    </w:p>
    <w:p w:rsidR="00FD3C1C" w:rsidRDefault="00FD3C1C" w:rsidP="00FD3C1C">
      <w:pPr>
        <w:pStyle w:val="Heading1"/>
      </w:pPr>
      <w:r>
        <w:lastRenderedPageBreak/>
        <w:t>Razor Templates</w:t>
      </w:r>
      <w:bookmarkEnd w:id="13"/>
    </w:p>
    <w:p w:rsidR="00FD3C1C" w:rsidRDefault="00B41993" w:rsidP="00FD3C1C">
      <w:pPr>
        <w:pStyle w:val="BodyText"/>
      </w:pPr>
      <w:r>
        <w:t xml:space="preserve">Usually Razor templates </w:t>
      </w:r>
      <w:r w:rsidR="000F0A71">
        <w:t xml:space="preserve">are </w:t>
      </w:r>
      <w:r w:rsidR="00FD3C1C">
        <w:t>XML of some type</w:t>
      </w:r>
      <w:r>
        <w:t xml:space="preserve"> such as HTML</w:t>
      </w:r>
      <w:r w:rsidR="00FD3C1C">
        <w:t xml:space="preserve">, but can really be anything.   See the links earlier in the document for help on Razor syntax.  Phil Haack also has a nice </w:t>
      </w:r>
      <w:hyperlink r:id="rId22" w:history="1">
        <w:r w:rsidR="00FD3C1C" w:rsidRPr="007D71A5">
          <w:rPr>
            <w:rStyle w:val="Hyperlink"/>
          </w:rPr>
          <w:t>quick reference</w:t>
        </w:r>
      </w:hyperlink>
      <w:r w:rsidR="00FD3C1C">
        <w:t xml:space="preserve">. </w:t>
      </w:r>
    </w:p>
    <w:p w:rsidR="00FD3C1C" w:rsidRDefault="00FD3C1C" w:rsidP="00FD3C1C">
      <w:pPr>
        <w:pStyle w:val="BodyText"/>
      </w:pPr>
      <w:r>
        <w:t xml:space="preserve">By default </w:t>
      </w:r>
      <w:r w:rsidR="00B87EFD">
        <w:t>templates are read from the Templates folder under the current folder</w:t>
      </w:r>
      <w:r>
        <w:t xml:space="preserve">.  Artie processes each file in the folder, writing output </w:t>
      </w:r>
      <w:r w:rsidR="00B41993">
        <w:t xml:space="preserve">to a file of the same name as the template </w:t>
      </w:r>
      <w:r>
        <w:t xml:space="preserve">to </w:t>
      </w:r>
      <w:r w:rsidR="00B41993">
        <w:t xml:space="preserve">an Output </w:t>
      </w:r>
      <w:r>
        <w:t xml:space="preserve">folder.  The remainder of this section shows </w:t>
      </w:r>
      <w:r w:rsidR="00B41993">
        <w:t xml:space="preserve">some of </w:t>
      </w:r>
      <w:r>
        <w:t>the sample</w:t>
      </w:r>
      <w:r w:rsidR="00B41993">
        <w:t>s templates</w:t>
      </w:r>
      <w:r>
        <w:t xml:space="preserve"> that come with Artie.  </w:t>
      </w:r>
      <w:r w:rsidR="00B41993">
        <w:t>In Artie click to Go button to r</w:t>
      </w:r>
      <w:r>
        <w:t>un the transforms and look at the output each of these templates generates.</w:t>
      </w:r>
    </w:p>
    <w:p w:rsidR="00CB454E" w:rsidRDefault="00CB454E" w:rsidP="00FD3C1C">
      <w:pPr>
        <w:pStyle w:val="BodyText"/>
      </w:pPr>
      <w:r>
        <w:t xml:space="preserve">Using XML Razor templates usually work quite well since that is what it was designed for.  It does start to get tricky when doing plain text or PowerShell since Razor some times gets confused when it needs to drop in and out of C#.  I’ve tried to include a wide range of samples that cover many of these </w:t>
      </w:r>
      <w:r w:rsidR="00B87EFD">
        <w:t>idiosyncrasies</w:t>
      </w:r>
      <w:r>
        <w:t>.</w:t>
      </w:r>
    </w:p>
    <w:p w:rsidR="00FD3C1C" w:rsidRDefault="00FD3C1C" w:rsidP="00FD3C1C">
      <w:pPr>
        <w:pStyle w:val="Heading2"/>
      </w:pPr>
      <w:bookmarkStart w:id="15" w:name="_Toc352220958"/>
      <w:r>
        <w:t>SimpleXml.xml Sample</w:t>
      </w:r>
      <w:bookmarkEnd w:id="15"/>
    </w:p>
    <w:p w:rsidR="00FD3C1C" w:rsidRDefault="00FD3C1C" w:rsidP="00FD3C1C">
      <w:pPr>
        <w:pStyle w:val="BodyText"/>
      </w:pPr>
      <w:r>
        <w:t xml:space="preserve">This is perhaps the most typical use of Razor, in an XML or HTML file.  Razor is very good at understanding what is XML and what is C#.  </w:t>
      </w:r>
    </w:p>
    <w:p w:rsidR="00F038A7" w:rsidRDefault="00F038A7" w:rsidP="00FD3C1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67FC00A" wp14:editId="7DF71F50">
                <wp:extent cx="5943600" cy="1905000"/>
                <wp:effectExtent l="0" t="0" r="1905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0500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4518FD" w:rsidRPr="00E15EEE" w:rsidRDefault="004518FD"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3" type="#_x0000_t202" style="width:468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">
                <v:textbo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Pr="00E15EEE" w:rsidRDefault="00D25EE6"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txbxContent>
                </v:textbox>
                <w10:anchorlock/>
              </v:shape>
            </w:pict>
          </mc:Fallback>
        </mc:AlternateContent>
      </w:r>
    </w:p>
    <w:p w:rsidR="00FD3C1C" w:rsidRDefault="00FD3C1C" w:rsidP="00FD3C1C">
      <w:pPr>
        <w:pStyle w:val="Heading2"/>
        <w:rPr>
          <w:highlight w:val="white"/>
        </w:rPr>
      </w:pPr>
      <w:bookmarkStart w:id="16" w:name="_Toc352220959"/>
      <w:r>
        <w:rPr>
          <w:highlight w:val="white"/>
        </w:rPr>
        <w:t>ItemBXml.xml Sample</w:t>
      </w:r>
      <w:bookmarkEnd w:id="16"/>
    </w:p>
    <w:p w:rsidR="00FD3C1C" w:rsidRPr="00AA0A69" w:rsidRDefault="00FD3C1C" w:rsidP="00FD3C1C">
      <w:pPr>
        <w:pStyle w:val="BodyText"/>
        <w:rPr>
          <w:highlight w:val="white"/>
        </w:rPr>
      </w:pPr>
      <w:r>
        <w:rPr>
          <w:highlight w:val="white"/>
        </w:rPr>
        <w:t xml:space="preserve">This is a typical </w:t>
      </w:r>
      <w:r w:rsidRPr="00004916">
        <w:t>example</w:t>
      </w:r>
      <w:r>
        <w:rPr>
          <w:highlight w:val="white"/>
        </w:rPr>
        <w:t xml:space="preserve"> for processing XML and an array of items.</w:t>
      </w:r>
    </w:p>
    <w:p w:rsidR="00F038A7" w:rsidRDefault="00F038A7" w:rsidP="00FD3C1C">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C793E8C" wp14:editId="2261255A">
                <wp:extent cx="5943600" cy="1885950"/>
                <wp:effectExtent l="0" t="0" r="1905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8595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4" type="#_x0000_t202" style="width:468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2g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">
                <v:textbo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FD3C1C">
      <w:pPr>
        <w:autoSpaceDE w:val="0"/>
        <w:autoSpaceDN w:val="0"/>
        <w:adjustRightInd w:val="0"/>
        <w:rPr>
          <w:rFonts w:ascii="Consolas" w:hAnsi="Consolas" w:cs="Consolas"/>
          <w:color w:val="0000FF"/>
          <w:sz w:val="19"/>
          <w:szCs w:val="19"/>
          <w:highlight w:val="white"/>
        </w:rPr>
      </w:pPr>
    </w:p>
    <w:p w:rsidR="00FD3C1C" w:rsidRDefault="00FD3C1C" w:rsidP="00FD3C1C">
      <w:pPr>
        <w:pStyle w:val="Heading2"/>
      </w:pPr>
      <w:bookmarkStart w:id="17" w:name="_Toc352220960"/>
      <w:r>
        <w:lastRenderedPageBreak/>
        <w:t>NestedTest.txt Sample</w:t>
      </w:r>
      <w:bookmarkEnd w:id="17"/>
    </w:p>
    <w:p w:rsidR="00FD3C1C" w:rsidRPr="00AA0A69" w:rsidRDefault="00FD3C1C" w:rsidP="00FD3C1C">
      <w:pPr>
        <w:pStyle w:val="BodyText"/>
      </w:pPr>
      <w:r>
        <w:t>This sample shows printing out a hierarchy of items from the RtObject file above.  Note how for nested arrays, a Parent member is set on the object to be able to access its parent.</w:t>
      </w:r>
      <w:r w:rsidR="00C42FEB">
        <w:t xml:space="preserve">  There is also a Root member that refer</w:t>
      </w:r>
      <w:r w:rsidR="004E733F">
        <w:t>ences the Root model to avoid Parent.Parent.Parent</w:t>
      </w:r>
    </w:p>
    <w:p w:rsidR="00F038A7" w:rsidRDefault="00F038A7" w:rsidP="00F038A7">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3E2B2C8" wp14:editId="2AF16844">
                <wp:extent cx="5943600" cy="2524125"/>
                <wp:effectExtent l="0" t="0" r="19050" b="285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24125"/>
                        </a:xfrm>
                        <a:prstGeom prst="rect">
                          <a:avLst/>
                        </a:prstGeom>
                        <a:solidFill>
                          <a:srgbClr val="FFFFFF"/>
                        </a:solidFill>
                        <a:ln w="9525">
                          <a:solidFill>
                            <a:srgbClr val="000000"/>
                          </a:solidFill>
                          <a:miter lim="800000"/>
                          <a:headEnd/>
                          <a:tailEnd/>
                        </a:ln>
                      </wps:spPr>
                      <wps:txbx>
                        <w:txbxContent>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w:t>
                            </w:r>
                            <w:r w:rsidR="00FB34A2">
                              <w:rPr>
                                <w:rFonts w:ascii="Consolas" w:hAnsi="Consolas" w:cs="Consolas"/>
                                <w:sz w:val="16"/>
                                <w:szCs w:val="16"/>
                                <w:highlight w:val="white"/>
                              </w:rPr>
                              <w:t>b.</w:t>
                            </w:r>
                            <w:r w:rsidR="00C42FEB">
                              <w:rPr>
                                <w:rFonts w:ascii="Consolas" w:hAnsi="Consolas" w:cs="Consolas"/>
                                <w:sz w:val="16"/>
                                <w:szCs w:val="16"/>
                                <w:highlight w:val="white"/>
                              </w:rPr>
                              <w:t>Root</w:t>
                            </w:r>
                            <w:r w:rsidRPr="00AA0A69">
                              <w:rPr>
                                <w:rFonts w:ascii="Consolas" w:hAnsi="Consolas" w:cs="Consolas"/>
                                <w:sz w:val="16"/>
                                <w:szCs w:val="16"/>
                                <w:highlight w:val="white"/>
                              </w:rPr>
                              <w:t>.stringA1</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5" type="#_x0000_t202" style="width:468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">
                <v:textbox>
                  <w:txbxContent>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w:t>
                      </w:r>
                      <w:r w:rsidR="00FB34A2">
                        <w:rPr>
                          <w:rFonts w:ascii="Consolas" w:hAnsi="Consolas" w:cs="Consolas"/>
                          <w:sz w:val="16"/>
                          <w:szCs w:val="16"/>
                          <w:highlight w:val="white"/>
                        </w:rPr>
                        <w:t>b.</w:t>
                      </w:r>
                      <w:r w:rsidR="00C42FEB">
                        <w:rPr>
                          <w:rFonts w:ascii="Consolas" w:hAnsi="Consolas" w:cs="Consolas"/>
                          <w:sz w:val="16"/>
                          <w:szCs w:val="16"/>
                          <w:highlight w:val="white"/>
                        </w:rPr>
                        <w:t>Root</w:t>
                      </w:r>
                      <w:r w:rsidRPr="00AA0A69">
                        <w:rPr>
                          <w:rFonts w:ascii="Consolas" w:hAnsi="Consolas" w:cs="Consolas"/>
                          <w:sz w:val="16"/>
                          <w:szCs w:val="16"/>
                          <w:highlight w:val="white"/>
                        </w:rPr>
                        <w:t>.stringA1</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Default="004518FD" w:rsidP="00F038A7"/>
                  </w:txbxContent>
                </v:textbox>
                <w10:anchorlock/>
              </v:shape>
            </w:pict>
          </mc:Fallback>
        </mc:AlternateContent>
      </w:r>
    </w:p>
    <w:p w:rsidR="00FD3C1C" w:rsidRDefault="00FD3C1C" w:rsidP="00FD3C1C">
      <w:pPr>
        <w:pStyle w:val="Heading2"/>
        <w:rPr>
          <w:highlight w:val="white"/>
        </w:rPr>
      </w:pPr>
      <w:bookmarkStart w:id="18" w:name="_Toc352220961"/>
      <w:r>
        <w:rPr>
          <w:highlight w:val="white"/>
        </w:rPr>
        <w:t>ItemBTransforms.txt</w:t>
      </w:r>
      <w:bookmarkEnd w:id="18"/>
    </w:p>
    <w:p w:rsidR="00FD3C1C" w:rsidRDefault="00FD3C1C" w:rsidP="00FD3C1C">
      <w:pPr>
        <w:pStyle w:val="BodyText"/>
        <w:rPr>
          <w:highlight w:val="white"/>
        </w:rPr>
      </w:pPr>
      <w:r>
        <w:rPr>
          <w:highlight w:val="white"/>
        </w:rPr>
        <w:t xml:space="preserve">This is a pretty advance </w:t>
      </w:r>
      <w:r w:rsidRPr="00004916">
        <w:t>sample</w:t>
      </w:r>
      <w:r>
        <w:rPr>
          <w:highlight w:val="white"/>
        </w:rPr>
        <w:t xml:space="preserve"> that really is using C# as a scripting language.  It iterates of all the itemB array items and does an additional transform on each one of those, creating additional output files. </w:t>
      </w:r>
    </w:p>
    <w:p w:rsidR="00F038A7" w:rsidRDefault="00F038A7" w:rsidP="00FD3C1C">
      <w:pPr>
        <w:pStyle w:val="BodyText"/>
        <w:rPr>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A39C8BB" wp14:editId="65D6611C">
                <wp:extent cx="5943600" cy="2333625"/>
                <wp:effectExtent l="0" t="0" r="1905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33625"/>
                        </a:xfrm>
                        <a:prstGeom prst="rect">
                          <a:avLst/>
                        </a:prstGeom>
                        <a:solidFill>
                          <a:srgbClr val="FFFFFF"/>
                        </a:solidFill>
                        <a:ln w="9525">
                          <a:solidFill>
                            <a:srgbClr val="000000"/>
                          </a:solidFill>
                          <a:miter lim="800000"/>
                          <a:headEnd/>
                          <a:tailEnd/>
                        </a:ln>
                      </wps:spPr>
                      <wps:txbx>
                        <w:txbxContent>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4518FD" w:rsidRPr="00AA0A69" w:rsidRDefault="004518FD" w:rsidP="00F038A7">
                            <w:pPr>
                              <w:autoSpaceDE w:val="0"/>
                              <w:autoSpaceDN w:val="0"/>
                              <w:adjustRightInd w:val="0"/>
                              <w:ind w:right="-720"/>
                              <w:rPr>
                                <w:rFonts w:ascii="Consolas" w:hAnsi="Consolas" w:cs="Consolas"/>
                                <w:sz w:val="16"/>
                                <w:szCs w:val="16"/>
                              </w:rPr>
                            </w:pP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4518FD"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6" type="#_x0000_t202" style="width:468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">
                <v:textbox>
                  <w:txbxContent>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D25EE6" w:rsidRPr="00AA0A69" w:rsidRDefault="00D25EE6" w:rsidP="00F038A7">
                      <w:pPr>
                        <w:autoSpaceDE w:val="0"/>
                        <w:autoSpaceDN w:val="0"/>
                        <w:adjustRightInd w:val="0"/>
                        <w:ind w:right="-720"/>
                        <w:rPr>
                          <w:rFonts w:ascii="Consolas" w:hAnsi="Consolas" w:cs="Consolas"/>
                          <w:sz w:val="16"/>
                          <w:szCs w:val="16"/>
                        </w:rPr>
                      </w:pP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D25EE6"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Default="00D25EE6" w:rsidP="00F038A7"/>
                  </w:txbxContent>
                </v:textbox>
                <w10:anchorlock/>
              </v:shape>
            </w:pict>
          </mc:Fallback>
        </mc:AlternateContent>
      </w:r>
    </w:p>
    <w:p w:rsidR="00FD3C1C" w:rsidRDefault="00FD3C1C" w:rsidP="00FD3C1C">
      <w:pPr>
        <w:pStyle w:val="Heading1"/>
      </w:pPr>
      <w:bookmarkStart w:id="19" w:name="_Toc352220962"/>
      <w:r>
        <w:lastRenderedPageBreak/>
        <w:t>RTValues.xml</w:t>
      </w:r>
      <w:bookmarkEnd w:id="19"/>
    </w:p>
    <w:p w:rsidR="00FD3C1C" w:rsidRPr="00496A75" w:rsidRDefault="004B1BF0" w:rsidP="00FD3C1C">
      <w:pPr>
        <w:pStyle w:val="BodyText"/>
      </w:pPr>
      <w:r>
        <w:t>You should never have to edit t</w:t>
      </w:r>
      <w:r w:rsidR="00FD3C1C">
        <w:t>his file.  It is written to the current folder by default</w:t>
      </w:r>
      <w:r w:rsidR="002134D2">
        <w:t xml:space="preserve"> and</w:t>
      </w:r>
      <w:r w:rsidR="00FD3C1C">
        <w:t xml:space="preserve"> contains all the values you entered in the UI so the next time you use Artie, it will have all the same values.  It is useful to copy this file around to bootstrap a new system, especially ones with arrays of items since they don’t have default values in RTObject.xml.</w:t>
      </w:r>
    </w:p>
    <w:p w:rsidR="00FD3C1C" w:rsidRDefault="00FD3C1C" w:rsidP="00FD3C1C">
      <w:pPr>
        <w:pStyle w:val="Heading1"/>
      </w:pPr>
      <w:bookmarkStart w:id="20" w:name="_Toc352220963"/>
      <w:r>
        <w:lastRenderedPageBreak/>
        <w:t>Command Line Switches</w:t>
      </w:r>
      <w:bookmarkEnd w:id="20"/>
    </w:p>
    <w:p w:rsidR="00FD3C1C" w:rsidRPr="00E15EEE" w:rsidRDefault="00FD3C1C" w:rsidP="00FD3C1C">
      <w:pPr>
        <w:pStyle w:val="BodyText"/>
      </w:pPr>
      <w:r>
        <w:t xml:space="preserve">From </w:t>
      </w:r>
      <w:r w:rsidR="000F0A71">
        <w:t xml:space="preserve">Artie’s </w:t>
      </w:r>
      <w:r>
        <w:t>help:</w:t>
      </w:r>
    </w:p>
    <w:p w:rsidR="00FD3C1C" w:rsidRPr="00E15EEE" w:rsidRDefault="00FD3C1C" w:rsidP="00FD3C1C">
      <w:pPr>
        <w:pStyle w:val="Code"/>
      </w:pPr>
      <w:r w:rsidRPr="00E15EEE">
        <w:t>RazorTranformation Tool transforms an object described in &lt;objectFile&gt;into all the files in a &lt;templateFolder&gt;</w:t>
      </w:r>
    </w:p>
    <w:p w:rsidR="00FD3C1C" w:rsidRPr="00E15EEE" w:rsidRDefault="00FD3C1C" w:rsidP="00FD3C1C">
      <w:pPr>
        <w:pStyle w:val="Code"/>
      </w:pPr>
    </w:p>
    <w:p w:rsidR="00FD3C1C" w:rsidRPr="00E15EEE" w:rsidRDefault="00FD3C1C" w:rsidP="00FD3C1C">
      <w:pPr>
        <w:pStyle w:val="Code"/>
      </w:pPr>
      <w:r w:rsidRPr="00E15EEE">
        <w:t>Command line options are:</w:t>
      </w:r>
    </w:p>
    <w:p w:rsidR="00FD3C1C" w:rsidRPr="00E15EEE" w:rsidRDefault="00FD3C1C" w:rsidP="00FD3C1C">
      <w:pPr>
        <w:pStyle w:val="Code"/>
      </w:pPr>
      <w:r w:rsidRPr="00E15EEE">
        <w:t xml:space="preserve">   [-run] [-object &lt;objectFile&gt;] [-values &lt;valuesFile&gt;] [-output &lt;outputFolder&gt;] [-template &lt;templateFolder&gt; [-logFile &lt;logFile&gt;] [-test] [-nosave] [-h|-?] [&lt;overrides....&gt;] </w:t>
      </w:r>
    </w:p>
    <w:p w:rsidR="00FD3C1C" w:rsidRPr="00E15EEE" w:rsidRDefault="00FD3C1C" w:rsidP="00FD3C1C">
      <w:pPr>
        <w:pStyle w:val="Code"/>
      </w:pPr>
    </w:p>
    <w:p w:rsidR="00FD3C1C" w:rsidRPr="00E15EEE" w:rsidRDefault="00FD3C1C" w:rsidP="00FD3C1C">
      <w:pPr>
        <w:pStyle w:val="Code"/>
      </w:pPr>
      <w:r w:rsidRPr="00E15EEE">
        <w:t xml:space="preserve">   -h -? show this help</w:t>
      </w:r>
    </w:p>
    <w:p w:rsidR="00FD3C1C" w:rsidRPr="00E15EEE" w:rsidRDefault="00FD3C1C" w:rsidP="00FD3C1C">
      <w:pPr>
        <w:pStyle w:val="Code"/>
      </w:pPr>
      <w:r w:rsidRPr="00E15EEE">
        <w:t xml:space="preserve">  -test runs the transforms without saving the output to make sure Razor views work</w:t>
      </w:r>
    </w:p>
    <w:p w:rsidR="00FD3C1C" w:rsidRPr="00E15EEE" w:rsidRDefault="00FD3C1C" w:rsidP="00FD3C1C">
      <w:pPr>
        <w:pStyle w:val="Code"/>
      </w:pPr>
      <w:r w:rsidRPr="00E15EEE">
        <w:t xml:space="preserve">  -nosave does not save the override values in &lt;objectFile&gt;, useful when using overrides </w:t>
      </w:r>
    </w:p>
    <w:p w:rsidR="00FD3C1C" w:rsidRPr="00E15EEE" w:rsidRDefault="00FD3C1C" w:rsidP="00FD3C1C">
      <w:pPr>
        <w:pStyle w:val="Code"/>
      </w:pPr>
      <w:r w:rsidRPr="00E15EEE">
        <w:t xml:space="preserve">  -run runs transforms without pulling up the UI, and the file and folder must exist.  Output is written to &lt;logfile&gt;</w:t>
      </w:r>
    </w:p>
    <w:p w:rsidR="00FD3C1C" w:rsidRPr="00E15EEE" w:rsidRDefault="00FD3C1C" w:rsidP="00FD3C1C">
      <w:pPr>
        <w:pStyle w:val="Code"/>
      </w:pPr>
    </w:p>
    <w:p w:rsidR="00FD3C1C" w:rsidRPr="00E15EEE" w:rsidRDefault="00FD3C1C" w:rsidP="00FD3C1C">
      <w:pPr>
        <w:pStyle w:val="Code"/>
      </w:pPr>
      <w:r w:rsidRPr="00E15EEE">
        <w:t xml:space="preserve"> &lt;objectFile&gt; defaults to .\RtObject.xml</w:t>
      </w:r>
    </w:p>
    <w:p w:rsidR="00FD3C1C" w:rsidRPr="00E15EEE" w:rsidRDefault="00FD3C1C" w:rsidP="00FD3C1C">
      <w:pPr>
        <w:pStyle w:val="Code"/>
      </w:pPr>
      <w:r w:rsidRPr="00E15EEE">
        <w:t xml:space="preserve"> &lt;valuesFile&gt;defaults to .\RtValues</w:t>
      </w:r>
    </w:p>
    <w:p w:rsidR="00FD3C1C" w:rsidRPr="00E15EEE" w:rsidRDefault="00FD3C1C" w:rsidP="00FD3C1C">
      <w:pPr>
        <w:pStyle w:val="Code"/>
      </w:pPr>
      <w:r w:rsidRPr="00E15EEE">
        <w:t xml:space="preserve"> &lt;outputFolder&gt; defaults to ..</w:t>
      </w:r>
    </w:p>
    <w:p w:rsidR="00FD3C1C" w:rsidRPr="00E15EEE" w:rsidRDefault="00FD3C1C" w:rsidP="00FD3C1C">
      <w:pPr>
        <w:pStyle w:val="Code"/>
      </w:pPr>
      <w:r w:rsidRPr="00E15EEE">
        <w:t xml:space="preserve"> &lt;templateFolder&gt; defaults to .\Template</w:t>
      </w:r>
    </w:p>
    <w:p w:rsidR="00FD3C1C" w:rsidRPr="00E15EEE" w:rsidRDefault="00FD3C1C" w:rsidP="00FD3C1C">
      <w:pPr>
        <w:pStyle w:val="Code"/>
      </w:pPr>
      <w:r w:rsidRPr="00E15EEE">
        <w:t xml:space="preserve"> &lt;logFile&gt; defaults to RazorTransformTool.log</w:t>
      </w:r>
    </w:p>
    <w:p w:rsidR="00FD3C1C" w:rsidRPr="00E15EEE" w:rsidRDefault="00FD3C1C" w:rsidP="00FD3C1C">
      <w:pPr>
        <w:pStyle w:val="Code"/>
      </w:pPr>
      <w:r w:rsidRPr="00E15EEE">
        <w:t xml:space="preserve"> &lt;overrides&gt; allows you to override values before the transform using name=value any number of times.</w:t>
      </w:r>
    </w:p>
    <w:p w:rsidR="00FD3C1C" w:rsidRDefault="00FD3C1C" w:rsidP="00FD3C1C"/>
    <w:p w:rsidR="00FD3C1C" w:rsidRDefault="00FD3C1C" w:rsidP="00FD3C1C">
      <w:r>
        <w:t xml:space="preserve">Most of the parameters are self-explanatory and provide overrides to default values.  </w:t>
      </w:r>
      <w:r w:rsidR="000F0A71">
        <w:t xml:space="preserve">The </w:t>
      </w:r>
      <w:r>
        <w:t>Overrides</w:t>
      </w:r>
      <w:r w:rsidR="000F0A71">
        <w:t xml:space="preserve"> parameter</w:t>
      </w:r>
      <w:r>
        <w:t xml:space="preserve"> deserve</w:t>
      </w:r>
      <w:r w:rsidR="000F0A71">
        <w:t>s</w:t>
      </w:r>
      <w:r>
        <w:t xml:space="preserve"> some </w:t>
      </w:r>
      <w:r w:rsidR="000F0A71">
        <w:t>explanation</w:t>
      </w:r>
      <w:r>
        <w:t xml:space="preserve">.  If you are automating Artie, or just want to be able to pass in new values from the command line to override those in RtValues.xml, you can </w:t>
      </w:r>
      <w:r w:rsidR="000F0A71">
        <w:t xml:space="preserve">pass in </w:t>
      </w:r>
      <w:r>
        <w:t>any number of them as trailing parameters.</w:t>
      </w:r>
    </w:p>
    <w:p w:rsidR="00FD3C1C" w:rsidRDefault="00FD3C1C" w:rsidP="00FD3C1C">
      <w:pPr>
        <w:pStyle w:val="BodyText"/>
      </w:pPr>
      <w:r>
        <w:t>For example, in the sample RtObject.xml, we can set the stringA and boolA1 parameters as follows:</w:t>
      </w:r>
    </w:p>
    <w:p w:rsidR="00FD3C1C" w:rsidRDefault="00FD3C1C" w:rsidP="00FD3C1C">
      <w:pPr>
        <w:pStyle w:val="Code"/>
      </w:pPr>
      <w:r>
        <w:t>razortransform.exe stringA=test boolA1=True</w:t>
      </w:r>
    </w:p>
    <w:p w:rsidR="00FD3C1C" w:rsidRDefault="00FD3C1C" w:rsidP="00FD3C1C">
      <w:pPr>
        <w:pStyle w:val="Code"/>
      </w:pPr>
    </w:p>
    <w:p w:rsidR="00FD3C1C" w:rsidRDefault="00FD3C1C" w:rsidP="00FD3C1C">
      <w:pPr>
        <w:pStyle w:val="BodyText"/>
      </w:pPr>
      <w:r>
        <w:t xml:space="preserve">Then values for those two members of the Model in RtValues.xml are replaced with these values and show up in the UI.  This is useful when </w:t>
      </w:r>
      <w:r w:rsidR="00B87EFD">
        <w:t>using –</w:t>
      </w:r>
      <w:r>
        <w:t>run and want to override just a few values.  Often in those cases you also use the –nosave option since you don’t want to save the override values in RtValues.xml</w:t>
      </w:r>
    </w:p>
    <w:p w:rsidR="00FD3C1C" w:rsidRDefault="00FD3C1C" w:rsidP="00FD3C1C">
      <w:pPr>
        <w:pStyle w:val="Heading2"/>
      </w:pPr>
      <w:bookmarkStart w:id="21" w:name="_Toc352220964"/>
      <w:r>
        <w:t>PowerShell</w:t>
      </w:r>
      <w:bookmarkEnd w:id="21"/>
    </w:p>
    <w:p w:rsidR="00FD3C1C" w:rsidRDefault="004E733F" w:rsidP="00FD3C1C">
      <w:pPr>
        <w:pStyle w:val="BodyText"/>
      </w:pPr>
      <w:r>
        <w:t xml:space="preserve">Since Artie is often used in conjunction with running PowerShell scripts, </w:t>
      </w:r>
      <w:r w:rsidR="00FD3C1C">
        <w:t xml:space="preserve">Artie was extended to run the </w:t>
      </w:r>
      <w:r>
        <w:t xml:space="preserve">PowerShell within it when </w:t>
      </w:r>
      <w:r w:rsidR="00FD3C1C">
        <w:t>a –powershell parameter is passed in.  To keep with the generic spirit of Artie, this is tota</w:t>
      </w:r>
      <w:r w:rsidR="00C140D0">
        <w:t>l</w:t>
      </w:r>
      <w:r w:rsidR="00FD3C1C">
        <w:t>l</w:t>
      </w:r>
      <w:r w:rsidR="00C140D0">
        <w:t>y</w:t>
      </w:r>
      <w:r w:rsidR="00FD3C1C">
        <w:t xml:space="preserve"> XML driven </w:t>
      </w:r>
      <w:r>
        <w:t xml:space="preserve">and </w:t>
      </w:r>
      <w:r w:rsidR="00FD3C1C">
        <w:t xml:space="preserve">allows PowerShell scripts to be run before Artie loads to possibly populate RtValues.xml (or anything else), then scripts can run after the transforms.  It will execute any number of PowerShell snippets, all hosted within Artie.  </w:t>
      </w:r>
      <w:bookmarkStart w:id="22" w:name="_GoBack"/>
      <w:bookmarkEnd w:id="22"/>
    </w:p>
    <w:p w:rsidR="00A25A97" w:rsidRDefault="00A25A97" w:rsidP="00A25A97">
      <w:pPr>
        <w:pStyle w:val="Heading1"/>
      </w:pPr>
      <w:bookmarkStart w:id="23" w:name="_Toc352220965"/>
      <w:bookmarkStart w:id="24" w:name="_Ref372869871"/>
      <w:r>
        <w:lastRenderedPageBreak/>
        <w:t>Artie Customization</w:t>
      </w:r>
      <w:bookmarkEnd w:id="23"/>
      <w:bookmarkEnd w:id="24"/>
    </w:p>
    <w:p w:rsidR="00A25A97" w:rsidRDefault="00A25A97" w:rsidP="00A25A97">
      <w:pPr>
        <w:pStyle w:val="BodyText"/>
      </w:pPr>
      <w:r>
        <w:t>Artie can be extended to allow you to add new data types, or responding to events in the system.  One example of an addin is a server-port type that pre-populated new properties with the next available free port for a server.  Another could be an IP address control.  There is an addin the RtThySelf uses to populate new datatypes on-the-fly.</w:t>
      </w:r>
    </w:p>
    <w:p w:rsidR="00C140D0" w:rsidRPr="00A25A97" w:rsidRDefault="00C140D0" w:rsidP="00A25A97">
      <w:pPr>
        <w:pStyle w:val="BodyText"/>
      </w:pPr>
      <w:r>
        <w:t>Details for customization of forthcoming.</w:t>
      </w:r>
    </w:p>
    <w:p w:rsidR="00FD3C1C" w:rsidRPr="007F0C27" w:rsidRDefault="00FD3C1C" w:rsidP="00FD3C1C">
      <w:pPr>
        <w:pStyle w:val="Appendix"/>
      </w:pPr>
      <w:bookmarkStart w:id="25" w:name="_Toc352220966"/>
      <w:r w:rsidRPr="00C25C4F">
        <w:lastRenderedPageBreak/>
        <w:t>Document</w:t>
      </w:r>
      <w:r w:rsidRPr="007F0C27">
        <w:t xml:space="preserve"> Revisions</w:t>
      </w:r>
      <w:bookmarkEnd w:id="3"/>
      <w:bookmarkEnd w:id="25"/>
    </w:p>
    <w:p w:rsidR="00FD3C1C" w:rsidRPr="007F0C27" w:rsidRDefault="00FD3C1C" w:rsidP="00FD3C1C">
      <w:pPr>
        <w:pStyle w:val="BodyText"/>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07"/>
        <w:gridCol w:w="3776"/>
        <w:gridCol w:w="2256"/>
        <w:gridCol w:w="2237"/>
      </w:tblGrid>
      <w:tr w:rsidR="00FD3C1C" w:rsidRPr="007F0C27" w:rsidTr="007836CE">
        <w:trPr>
          <w:trHeight w:val="70"/>
        </w:trPr>
        <w:tc>
          <w:tcPr>
            <w:tcW w:w="1368"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Version</w:t>
            </w:r>
          </w:p>
        </w:tc>
        <w:tc>
          <w:tcPr>
            <w:tcW w:w="417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 xml:space="preserve">Description </w:t>
            </w:r>
          </w:p>
        </w:tc>
        <w:tc>
          <w:tcPr>
            <w:tcW w:w="245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Made by</w:t>
            </w:r>
          </w:p>
        </w:tc>
        <w:tc>
          <w:tcPr>
            <w:tcW w:w="244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Date</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pPr>
              <w:rPr>
                <w:bCs/>
              </w:rPr>
            </w:pPr>
            <w:r>
              <w:rPr>
                <w:bCs/>
              </w:rPr>
              <w:t>1.0</w:t>
            </w: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Initial version</w:t>
            </w:r>
          </w:p>
        </w:tc>
        <w:sdt>
          <w:sdtPr>
            <w:alias w:val="Author"/>
            <w:id w:val="3799140"/>
            <w:placeholder>
              <w:docPart w:val="54F1EE9FBCD640D68C29B121BCC5E34B"/>
            </w:placeholder>
            <w:dataBinding w:prefixMappings="xmlns:ns0='http://purl.org/dc/elements/1.1/' xmlns:ns1='http://schemas.openxmlformats.org/package/2006/metadata/core-properties' " w:xpath="/ns1:coreProperties[1]/ns0:creator[1]" w:storeItemID="{6C3C8BC8-F283-45AE-878A-BAB7291924A1}"/>
            <w:text/>
          </w:sdtPr>
          <w:sdtContent>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Jim Wallace</w:t>
                </w:r>
              </w:p>
            </w:tc>
          </w:sdtContent>
        </w:sdt>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11/8/12</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r>
              <w:rPr>
                <w:bCs/>
              </w:rPr>
              <w:t>2.0</w:t>
            </w: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Update after v2.0 of Artie</w:t>
            </w:r>
          </w:p>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Jim Wallace</w:t>
            </w:r>
          </w:p>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DA1B37" w:rsidP="00DA1B37">
            <w:r>
              <w:t>3</w:t>
            </w:r>
            <w:r w:rsidR="00FD3C1C">
              <w:t>/</w:t>
            </w:r>
            <w:r>
              <w:t>28</w:t>
            </w:r>
            <w:r w:rsidR="00FD3C1C">
              <w:t>/13</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pPr>
              <w:rPr>
                <w:bCs/>
              </w:rPr>
            </w:pP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tc>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tc>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r>
    </w:tbl>
    <w:p w:rsidR="00FD3C1C" w:rsidRPr="007F0C27" w:rsidRDefault="00FD3C1C" w:rsidP="00FD3C1C">
      <w:pPr>
        <w:pStyle w:val="BodyText"/>
      </w:pPr>
    </w:p>
    <w:sectPr w:rsidR="00FD3C1C" w:rsidRPr="007F0C27" w:rsidSect="00A25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B04" w:rsidRDefault="00CF3B04" w:rsidP="00FD3C1C">
      <w:r>
        <w:separator/>
      </w:r>
    </w:p>
  </w:endnote>
  <w:endnote w:type="continuationSeparator" w:id="0">
    <w:p w:rsidR="00CF3B04" w:rsidRDefault="00CF3B04" w:rsidP="00FD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B04" w:rsidRDefault="00CF3B04" w:rsidP="00FD3C1C">
      <w:r>
        <w:separator/>
      </w:r>
    </w:p>
  </w:footnote>
  <w:footnote w:type="continuationSeparator" w:id="0">
    <w:p w:rsidR="00CF3B04" w:rsidRDefault="00CF3B04" w:rsidP="00FD3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0CD6"/>
    <w:multiLevelType w:val="multilevel"/>
    <w:tmpl w:val="C8062430"/>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864"/>
        </w:tabs>
        <w:ind w:left="0" w:firstLine="0"/>
      </w:pPr>
      <w:rPr>
        <w:rFonts w:ascii="Times New Roman" w:eastAsia="Times New Roman" w:hAnsi="Times New Roman" w:cs="Times New Roman" w:hint="default"/>
      </w:rPr>
    </w:lvl>
    <w:lvl w:ilvl="4">
      <w:start w:val="1"/>
      <w:numFmt w:val="decimal"/>
      <w:pStyle w:val="Heading5"/>
      <w:lvlText w:val="%1.%2.%3.%4.%5"/>
      <w:lvlJc w:val="left"/>
      <w:pPr>
        <w:tabs>
          <w:tab w:val="num" w:pos="1008"/>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04D045A"/>
    <w:multiLevelType w:val="hybridMultilevel"/>
    <w:tmpl w:val="5B76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E10B49"/>
    <w:multiLevelType w:val="hybridMultilevel"/>
    <w:tmpl w:val="57C2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5944EC"/>
    <w:multiLevelType w:val="hybridMultilevel"/>
    <w:tmpl w:val="96909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4B29F6"/>
    <w:multiLevelType w:val="multilevel"/>
    <w:tmpl w:val="A7E8FE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4.1.1.1"/>
      <w:lvlJc w:val="left"/>
      <w:pPr>
        <w:tabs>
          <w:tab w:val="num" w:pos="432"/>
        </w:tabs>
        <w:ind w:left="432" w:hanging="432"/>
      </w:pPr>
      <w:rPr>
        <w:rFonts w:ascii="Times New Roman" w:eastAsia="Times New Roman" w:hAnsi="Times New Roman" w:cs="Times New Roman" w:hint="default"/>
      </w:rPr>
    </w:lvl>
    <w:lvl w:ilvl="4">
      <w:start w:val="1"/>
      <w:numFmt w:val="decimal"/>
      <w:lvlText w:val="%1.%2.%3.%4.%5"/>
      <w:lvlJc w:val="left"/>
      <w:pPr>
        <w:tabs>
          <w:tab w:val="num" w:pos="432"/>
        </w:tabs>
        <w:ind w:left="432" w:hanging="432"/>
      </w:pPr>
      <w:rPr>
        <w:rFonts w:hint="default"/>
      </w:rPr>
    </w:lvl>
    <w:lvl w:ilvl="5">
      <w:start w:val="1"/>
      <w:numFmt w:val="decimal"/>
      <w:lvlText w:val="%1.%2.%3.%4.%5.%6"/>
      <w:lvlJc w:val="left"/>
      <w:pPr>
        <w:tabs>
          <w:tab w:val="num" w:pos="432"/>
        </w:tabs>
        <w:ind w:left="432" w:hanging="432"/>
      </w:pPr>
      <w:rPr>
        <w:rFonts w:hint="default"/>
      </w:rPr>
    </w:lvl>
    <w:lvl w:ilvl="6">
      <w:start w:val="1"/>
      <w:numFmt w:val="decimal"/>
      <w:lvlText w:val="%1.%2.%3.%4.%5.%6.%7"/>
      <w:lvlJc w:val="left"/>
      <w:pPr>
        <w:tabs>
          <w:tab w:val="num" w:pos="432"/>
        </w:tabs>
        <w:ind w:left="432" w:hanging="432"/>
      </w:pPr>
      <w:rPr>
        <w:rFonts w:hint="default"/>
      </w:rPr>
    </w:lvl>
    <w:lvl w:ilvl="7">
      <w:start w:val="1"/>
      <w:numFmt w:val="decimal"/>
      <w:lvlText w:val="%1.%2.%3.%4.%5.%6.%7.%8"/>
      <w:lvlJc w:val="left"/>
      <w:pPr>
        <w:tabs>
          <w:tab w:val="num" w:pos="432"/>
        </w:tabs>
        <w:ind w:left="432" w:hanging="432"/>
      </w:pPr>
      <w:rPr>
        <w:rFonts w:hint="default"/>
      </w:rPr>
    </w:lvl>
    <w:lvl w:ilvl="8">
      <w:start w:val="1"/>
      <w:numFmt w:val="decimal"/>
      <w:lvlText w:val="%1.%2.%3.%4.%5.%6.%7.%8.%9"/>
      <w:lvlJc w:val="left"/>
      <w:pPr>
        <w:tabs>
          <w:tab w:val="num" w:pos="432"/>
        </w:tabs>
        <w:ind w:left="432" w:hanging="432"/>
      </w:pPr>
      <w:rPr>
        <w:rFonts w:hint="default"/>
      </w:rPr>
    </w:lvl>
  </w:abstractNum>
  <w:abstractNum w:abstractNumId="5">
    <w:nsid w:val="3E074F78"/>
    <w:multiLevelType w:val="hybridMultilevel"/>
    <w:tmpl w:val="F8DCC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0301A3"/>
    <w:multiLevelType w:val="multilevel"/>
    <w:tmpl w:val="A12474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575"/>
        </w:tabs>
        <w:ind w:left="1575" w:hanging="720"/>
      </w:pPr>
    </w:lvl>
    <w:lvl w:ilvl="3">
      <w:start w:val="1"/>
      <w:numFmt w:val="decimal"/>
      <w:lvlText w:val="%4."/>
      <w:lvlJc w:val="left"/>
      <w:pPr>
        <w:tabs>
          <w:tab w:val="num" w:pos="2346"/>
        </w:tabs>
        <w:ind w:left="2346" w:hanging="864"/>
      </w:pPr>
      <w:rPr>
        <w:rFonts w:ascii="Times New Roman" w:eastAsia="Times New Roman" w:hAnsi="Times New Roman"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F2750F4"/>
    <w:multiLevelType w:val="hybridMultilevel"/>
    <w:tmpl w:val="C790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B06E2B"/>
    <w:multiLevelType w:val="hybridMultilevel"/>
    <w:tmpl w:val="2C5631E4"/>
    <w:lvl w:ilvl="0" w:tplc="04A8F20A">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35E31"/>
    <w:multiLevelType w:val="hybridMultilevel"/>
    <w:tmpl w:val="F734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726D6"/>
    <w:multiLevelType w:val="hybridMultilevel"/>
    <w:tmpl w:val="F47CD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B92CBF"/>
    <w:multiLevelType w:val="hybridMultilevel"/>
    <w:tmpl w:val="141CD798"/>
    <w:lvl w:ilvl="0" w:tplc="9B1C0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042D8B"/>
    <w:multiLevelType w:val="hybridMultilevel"/>
    <w:tmpl w:val="53AEB1F8"/>
    <w:lvl w:ilvl="0" w:tplc="107E3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26C8F"/>
    <w:multiLevelType w:val="hybridMultilevel"/>
    <w:tmpl w:val="AA76071A"/>
    <w:lvl w:ilvl="0" w:tplc="E6FA9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0"/>
  </w:num>
  <w:num w:numId="5">
    <w:abstractNumId w:val="3"/>
  </w:num>
  <w:num w:numId="6">
    <w:abstractNumId w:val="7"/>
  </w:num>
  <w:num w:numId="7">
    <w:abstractNumId w:val="5"/>
  </w:num>
  <w:num w:numId="8">
    <w:abstractNumId w:val="1"/>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1C"/>
    <w:rsid w:val="000136F4"/>
    <w:rsid w:val="00082ACF"/>
    <w:rsid w:val="000B0D0C"/>
    <w:rsid w:val="000C270E"/>
    <w:rsid w:val="000F0A71"/>
    <w:rsid w:val="001544A8"/>
    <w:rsid w:val="0015643E"/>
    <w:rsid w:val="00191C47"/>
    <w:rsid w:val="001C5C98"/>
    <w:rsid w:val="002134D2"/>
    <w:rsid w:val="0027450C"/>
    <w:rsid w:val="00363438"/>
    <w:rsid w:val="00380700"/>
    <w:rsid w:val="003C4732"/>
    <w:rsid w:val="004132DE"/>
    <w:rsid w:val="004204FE"/>
    <w:rsid w:val="00425DFC"/>
    <w:rsid w:val="004518FD"/>
    <w:rsid w:val="00464D46"/>
    <w:rsid w:val="00474B2C"/>
    <w:rsid w:val="004B1BF0"/>
    <w:rsid w:val="004E3EF1"/>
    <w:rsid w:val="004E733F"/>
    <w:rsid w:val="00572106"/>
    <w:rsid w:val="005E6B08"/>
    <w:rsid w:val="00643DFA"/>
    <w:rsid w:val="0069709E"/>
    <w:rsid w:val="006C6EF2"/>
    <w:rsid w:val="007122B8"/>
    <w:rsid w:val="007836CE"/>
    <w:rsid w:val="007C5E86"/>
    <w:rsid w:val="0082140B"/>
    <w:rsid w:val="00862934"/>
    <w:rsid w:val="008656F3"/>
    <w:rsid w:val="0093277C"/>
    <w:rsid w:val="00973768"/>
    <w:rsid w:val="00A251D5"/>
    <w:rsid w:val="00A25A97"/>
    <w:rsid w:val="00AE01D3"/>
    <w:rsid w:val="00B074B1"/>
    <w:rsid w:val="00B26422"/>
    <w:rsid w:val="00B41993"/>
    <w:rsid w:val="00B62816"/>
    <w:rsid w:val="00B87EFD"/>
    <w:rsid w:val="00B94634"/>
    <w:rsid w:val="00BB69BA"/>
    <w:rsid w:val="00BC3B7A"/>
    <w:rsid w:val="00C054E4"/>
    <w:rsid w:val="00C140D0"/>
    <w:rsid w:val="00C42FEB"/>
    <w:rsid w:val="00CB454E"/>
    <w:rsid w:val="00CF3B04"/>
    <w:rsid w:val="00D2520A"/>
    <w:rsid w:val="00D25EE6"/>
    <w:rsid w:val="00D9742D"/>
    <w:rsid w:val="00DA0C14"/>
    <w:rsid w:val="00DA1B37"/>
    <w:rsid w:val="00DC26CA"/>
    <w:rsid w:val="00E0215C"/>
    <w:rsid w:val="00F038A7"/>
    <w:rsid w:val="00F04B00"/>
    <w:rsid w:val="00F46DC3"/>
    <w:rsid w:val="00F46F13"/>
    <w:rsid w:val="00F6021D"/>
    <w:rsid w:val="00FB34A2"/>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RowBandSize w:val="1"/>
      <w:tblStyleCol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RowBandSize w:val="1"/>
      <w:tblStyleCol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web/category/razor"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eblogs.asp.net/scottgu/archive/2010/07/02/introducing-razor.aspx"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haacked.com/archive/2011/01/06/razor-syntax-quick-referenc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F1EE9FBCD640D68C29B121BCC5E34B"/>
        <w:category>
          <w:name w:val="General"/>
          <w:gallery w:val="placeholder"/>
        </w:category>
        <w:types>
          <w:type w:val="bbPlcHdr"/>
        </w:types>
        <w:behaviors>
          <w:behavior w:val="content"/>
        </w:behaviors>
        <w:guid w:val="{811F42D2-F0C3-4579-8C5A-4D5F5DDBA135}"/>
      </w:docPartPr>
      <w:docPartBody>
        <w:p w:rsidR="007164B8" w:rsidRDefault="009C7A87" w:rsidP="009C7A87">
          <w:pPr>
            <w:pStyle w:val="54F1EE9FBCD640D68C29B121BCC5E34B"/>
          </w:pPr>
          <w:r w:rsidRPr="0097306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87"/>
    <w:rsid w:val="0021715B"/>
    <w:rsid w:val="00442D71"/>
    <w:rsid w:val="00461DFF"/>
    <w:rsid w:val="007164B8"/>
    <w:rsid w:val="007F5859"/>
    <w:rsid w:val="009C7A87"/>
    <w:rsid w:val="009E08BB"/>
    <w:rsid w:val="00E1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B13A8-D43B-4DF3-ADAD-B6A59B91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20</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Wallace</dc:creator>
  <cp:lastModifiedBy>Jim Wallace</cp:lastModifiedBy>
  <cp:revision>34</cp:revision>
  <dcterms:created xsi:type="dcterms:W3CDTF">2013-02-01T01:55:00Z</dcterms:created>
  <dcterms:modified xsi:type="dcterms:W3CDTF">2013-11-22T14:52:00Z</dcterms:modified>
</cp:coreProperties>
</file>