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B6082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CriticalThinking.Module5;</w:t>
      </w:r>
    </w:p>
    <w:p w14:paraId="203213E0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C313824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RecursiveFactorials {</w:t>
      </w:r>
    </w:p>
    <w:p w14:paraId="474386A8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Straight recursive calculation by submitting n-1 on each recursive call</w:t>
      </w:r>
    </w:p>
    <w:p w14:paraId="0491C31C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straightFactorail(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F6C81C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14:paraId="2467CA31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14:paraId="3CC4827B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CE89DD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*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-1));</w:t>
      </w:r>
    </w:p>
    <w:p w14:paraId="638BD3AD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straightFactorail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14:paraId="06447F60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CD72C18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5C33A42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D9ECFE5" w14:textId="3BA24B50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Factorial by multiplying a </w:t>
      </w:r>
      <w:r w:rsidR="00F807A4">
        <w:rPr>
          <w:rFonts w:ascii="Courier New" w:hAnsi="Courier New" w:cs="Courier New"/>
          <w:color w:val="3F7F5F"/>
          <w:sz w:val="20"/>
          <w:szCs w:val="20"/>
        </w:rPr>
        <w:t>‘</w:t>
      </w:r>
      <w:r>
        <w:rPr>
          <w:rFonts w:ascii="Courier New" w:hAnsi="Courier New" w:cs="Courier New"/>
          <w:color w:val="3F7F5F"/>
          <w:sz w:val="20"/>
          <w:szCs w:val="20"/>
        </w:rPr>
        <w:t>factorial</w:t>
      </w:r>
      <w:r w:rsidR="00F807A4">
        <w:rPr>
          <w:rFonts w:ascii="Courier New" w:hAnsi="Courier New" w:cs="Courier New"/>
          <w:color w:val="3F7F5F"/>
          <w:sz w:val="20"/>
          <w:szCs w:val="20"/>
        </w:rPr>
        <w:t>’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accumulator value by n on each recursion, then submitting n-1 into the next iteration</w:t>
      </w:r>
    </w:p>
    <w:p w14:paraId="709A3677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factorailWithAccumulator(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factorial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286EDC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0) {</w:t>
      </w:r>
    </w:p>
    <w:p w14:paraId="1531E30A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factorial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DFA670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000EC2E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*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factorial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718438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factorailWithAccumulator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factorial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EA1437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6163A7A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DCE3282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749D69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C7AC78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653063F0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C76E135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Straight recursion</w:t>
      </w:r>
    </w:p>
    <w:p w14:paraId="47AA5AC3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factorial1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straightFactorail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68C0A1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"Factorial of 5 using straight recursion: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factorial1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B2DFDD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7431964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Recursion with an accumulator</w:t>
      </w:r>
    </w:p>
    <w:p w14:paraId="6432180C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factorial2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factorailWithAccumulator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70D174F9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"Factorial of 5 using an accumulator: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factorial2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8174E3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76DE8D4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7;</w:t>
      </w:r>
    </w:p>
    <w:p w14:paraId="0E89E7FB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B954F4A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factorial3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straightFactorail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0FB230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"\nFactorial of 7 using straight recursion: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factorial3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3388EC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F188307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factorial4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factorailWithAccumulator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5A676D59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"Factorial of 7 using an accumulator: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factorial4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DAC5F3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FE8D437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2223320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1765F9" w14:textId="7871C57A" w:rsidR="000B016B" w:rsidRDefault="003C6197">
      <w:r w:rsidRPr="003C6197">
        <w:drawing>
          <wp:inline distT="0" distB="0" distL="0" distR="0" wp14:anchorId="68EE378C" wp14:editId="30E84FE9">
            <wp:extent cx="3409950" cy="2425219"/>
            <wp:effectExtent l="0" t="0" r="0" b="0"/>
            <wp:docPr id="1959205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059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973" cy="24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DFE5" w14:textId="094DE56F" w:rsidR="003C6197" w:rsidRDefault="003C6197" w:rsidP="003C6197">
      <w:r>
        <w:lastRenderedPageBreak/>
        <w:t xml:space="preserve">The dominant </w:t>
      </w:r>
      <w:r>
        <w:t>operations</w:t>
      </w:r>
      <w:r>
        <w:t xml:space="preserve"> in this algorithm are the two factorial recursive functions. The functions </w:t>
      </w:r>
      <w:r w:rsidR="00F807A4">
        <w:t>‘</w:t>
      </w:r>
      <w:r>
        <w:t>straightFactorai</w:t>
      </w:r>
      <w:r>
        <w:t>l</w:t>
      </w:r>
      <w:r>
        <w:t>()</w:t>
      </w:r>
      <w:r w:rsidR="00F807A4">
        <w:t>’</w:t>
      </w:r>
      <w:r>
        <w:t xml:space="preserve"> and </w:t>
      </w:r>
      <w:r w:rsidR="00F807A4">
        <w:t>‘</w:t>
      </w:r>
      <w:r>
        <w:t>factorailWithAccumulator()</w:t>
      </w:r>
      <w:r w:rsidR="00F807A4">
        <w:t>’</w:t>
      </w:r>
      <w:r>
        <w:t xml:space="preserve"> both </w:t>
      </w:r>
      <w:proofErr w:type="gramStart"/>
      <w:r>
        <w:t>process</w:t>
      </w:r>
      <w:proofErr w:type="gramEnd"/>
      <w:r>
        <w:t xml:space="preserve"> once for each integer between 1 and n, so both </w:t>
      </w:r>
      <w:r>
        <w:t>process through</w:t>
      </w:r>
      <w:r>
        <w:t xml:space="preserve"> n times. </w:t>
      </w:r>
    </w:p>
    <w:p w14:paraId="4A754F1E" w14:textId="4ADDE4F8" w:rsidR="003C6197" w:rsidRDefault="00F807A4" w:rsidP="003C6197">
      <w:r>
        <w:t>‘</w:t>
      </w:r>
      <w:r w:rsidR="003C6197">
        <w:t>straightFactorail()</w:t>
      </w:r>
      <w:r>
        <w:t>’</w:t>
      </w:r>
      <w:r w:rsidR="003C6197">
        <w:t xml:space="preserve"> </w:t>
      </w:r>
      <w:r w:rsidR="003C6197">
        <w:t>multiplies</w:t>
      </w:r>
      <w:r w:rsidR="003C6197">
        <w:t xml:space="preserve"> the current n by the recursion of n-1, so by the end we have n*n-1*n-2*...*2*1, build up from 1 to n by one over each iteration. This shows that </w:t>
      </w:r>
      <w:r>
        <w:t>‘</w:t>
      </w:r>
      <w:r w:rsidR="003C6197">
        <w:t>straightFactorial()</w:t>
      </w:r>
      <w:r>
        <w:t>’</w:t>
      </w:r>
      <w:r w:rsidR="003C6197">
        <w:t xml:space="preserve"> is of linear complexity, as the level of complexity increases </w:t>
      </w:r>
      <w:r w:rsidR="003C6197">
        <w:t>linearly</w:t>
      </w:r>
      <w:r w:rsidR="003C6197">
        <w:t xml:space="preserve"> with n. </w:t>
      </w:r>
    </w:p>
    <w:p w14:paraId="7899CAB0" w14:textId="210C4F11" w:rsidR="003C6197" w:rsidRDefault="00F807A4" w:rsidP="003C6197">
      <w:r>
        <w:t>‘</w:t>
      </w:r>
      <w:r w:rsidR="003C6197">
        <w:t>factorialWithAccumulator()</w:t>
      </w:r>
      <w:r>
        <w:t>’</w:t>
      </w:r>
      <w:r w:rsidR="003C6197">
        <w:t xml:space="preserve"> takes the current n and multiplies it by the </w:t>
      </w:r>
      <w:r>
        <w:t>‘</w:t>
      </w:r>
      <w:r w:rsidR="003C6197">
        <w:t>accumulator</w:t>
      </w:r>
      <w:r>
        <w:t>’</w:t>
      </w:r>
      <w:r w:rsidR="003C6197">
        <w:t xml:space="preserve"> value, which in this case is 1, then passes n-1 and the product of n*accumulator as the new accumulator into the recursion so that the next iteration is n-1*n*accumulator and so on, so the end result would be 1*2*...n-2*n-1*n. This function is simply the reverse of </w:t>
      </w:r>
      <w:r>
        <w:t>‘</w:t>
      </w:r>
      <w:r w:rsidR="003C6197">
        <w:t>straightFactorial()</w:t>
      </w:r>
      <w:r>
        <w:t>’</w:t>
      </w:r>
      <w:r w:rsidR="003C6197">
        <w:t>, and as such has linear complexity since it</w:t>
      </w:r>
      <w:r>
        <w:t>’</w:t>
      </w:r>
      <w:r w:rsidR="003C6197">
        <w:t xml:space="preserve">s time complexity increases linearly for each integer in the value of n. </w:t>
      </w:r>
    </w:p>
    <w:p w14:paraId="3FB1D494" w14:textId="440FAC1E" w:rsidR="003C6197" w:rsidRDefault="003C6197" w:rsidP="003C6197">
      <w:r>
        <w:t xml:space="preserve">As both of these are linear, or O(n), </w:t>
      </w:r>
      <w:r>
        <w:t xml:space="preserve">and the contained operations is of constant time, namely the multiplication of two variables and the recursion call, </w:t>
      </w:r>
      <w:r>
        <w:t>the overall time complexity of this program is also O(n).</w:t>
      </w:r>
    </w:p>
    <w:p w14:paraId="30CD78EE" w14:textId="55A4FD6E" w:rsidR="003C6197" w:rsidRDefault="003C6197" w:rsidP="003C6197"/>
    <w:p w14:paraId="430F47D9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CriticalThinking.Module5;</w:t>
      </w:r>
    </w:p>
    <w:p w14:paraId="3C443908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04CC2A6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javafx.application.Application;</w:t>
      </w:r>
    </w:p>
    <w:p w14:paraId="3BD40C82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javafx.geometry.Insets;</w:t>
      </w:r>
    </w:p>
    <w:p w14:paraId="50F0A587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javafx.geometry.Pos;</w:t>
      </w:r>
    </w:p>
    <w:p w14:paraId="3B0AFEC4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javafx.scene.Scene;</w:t>
      </w:r>
    </w:p>
    <w:p w14:paraId="2FDC6D10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javafx.scene.control.Button;</w:t>
      </w:r>
    </w:p>
    <w:p w14:paraId="3650B9B5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javafx.scene.control.TextArea;</w:t>
      </w:r>
    </w:p>
    <w:p w14:paraId="51F125C0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javafx.scene.layout.VBox;</w:t>
      </w:r>
    </w:p>
    <w:p w14:paraId="2B421E27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javafx.stage.Stage;</w:t>
      </w:r>
    </w:p>
    <w:p w14:paraId="228B8B1F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java.util.Random;</w:t>
      </w:r>
    </w:p>
    <w:p w14:paraId="5E64ECA4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0D73B40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RandomArrayBackwards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 {</w:t>
      </w:r>
    </w:p>
    <w:p w14:paraId="3C08E0C4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A382DD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 </w:t>
      </w:r>
      <w:r>
        <w:rPr>
          <w:rFonts w:ascii="Courier New" w:hAnsi="Courier New" w:cs="Courier New"/>
          <w:color w:val="0000C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Random();</w:t>
      </w:r>
    </w:p>
    <w:p w14:paraId="0AE032F4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TextArea </w:t>
      </w:r>
      <w:r>
        <w:rPr>
          <w:rFonts w:ascii="Courier New" w:hAnsi="Courier New" w:cs="Courier New"/>
          <w:color w:val="0000C0"/>
          <w:sz w:val="20"/>
          <w:szCs w:val="20"/>
        </w:rPr>
        <w:t>inputArea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0F65E0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TextArea </w:t>
      </w:r>
      <w:r>
        <w:rPr>
          <w:rFonts w:ascii="Courier New" w:hAnsi="Courier New" w:cs="Courier New"/>
          <w:color w:val="0000C0"/>
          <w:sz w:val="20"/>
          <w:szCs w:val="20"/>
        </w:rPr>
        <w:t>resultArea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C414CC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 </w:t>
      </w:r>
      <w:r>
        <w:rPr>
          <w:rFonts w:ascii="Courier New" w:hAnsi="Courier New" w:cs="Courier New"/>
          <w:color w:val="0000C0"/>
          <w:sz w:val="20"/>
          <w:szCs w:val="20"/>
        </w:rPr>
        <w:t>displayButton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5EA875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715BE2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1DEBC99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8F62F12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start(Stage </w:t>
      </w:r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78982F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.setTitle(</w:t>
      </w:r>
      <w:r>
        <w:rPr>
          <w:rFonts w:ascii="Courier New" w:hAnsi="Courier New" w:cs="Courier New"/>
          <w:color w:val="2A00FF"/>
          <w:sz w:val="20"/>
          <w:szCs w:val="20"/>
        </w:rPr>
        <w:t>"Array Portion Reverse"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732A53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52B9789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GUI components</w:t>
      </w:r>
    </w:p>
    <w:p w14:paraId="74610D07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displayButton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Button(</w:t>
      </w:r>
      <w:r>
        <w:rPr>
          <w:rFonts w:ascii="Courier New" w:hAnsi="Courier New" w:cs="Courier New"/>
          <w:color w:val="2A00FF"/>
          <w:sz w:val="20"/>
          <w:szCs w:val="20"/>
        </w:rPr>
        <w:t>"Display Random Portion"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3DB077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displayButton</w:t>
      </w:r>
      <w:r>
        <w:rPr>
          <w:rFonts w:ascii="Courier New" w:hAnsi="Courier New" w:cs="Courier New"/>
          <w:color w:val="000000"/>
          <w:sz w:val="20"/>
          <w:szCs w:val="20"/>
        </w:rPr>
        <w:t>.setOnAction(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displayRandomPortion());</w:t>
      </w:r>
    </w:p>
    <w:p w14:paraId="3BA7A6DD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B939C3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inputArea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TextArea();</w:t>
      </w:r>
    </w:p>
    <w:p w14:paraId="41E9C0A3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inputArea</w:t>
      </w:r>
      <w:r>
        <w:rPr>
          <w:rFonts w:ascii="Courier New" w:hAnsi="Courier New" w:cs="Courier New"/>
          <w:color w:val="000000"/>
          <w:sz w:val="20"/>
          <w:szCs w:val="20"/>
        </w:rPr>
        <w:t>.setPromptText(</w:t>
      </w:r>
      <w:r>
        <w:rPr>
          <w:rFonts w:ascii="Courier New" w:hAnsi="Courier New" w:cs="Courier New"/>
          <w:color w:val="2A00FF"/>
          <w:sz w:val="20"/>
          <w:szCs w:val="20"/>
        </w:rPr>
        <w:t>"Enter a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8FFC0A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1C4E8C6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resultArea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TextArea();</w:t>
      </w:r>
    </w:p>
    <w:p w14:paraId="4A229EF0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resultArea</w:t>
      </w:r>
      <w:r>
        <w:rPr>
          <w:rFonts w:ascii="Courier New" w:hAnsi="Courier New" w:cs="Courier New"/>
          <w:color w:val="000000"/>
          <w:sz w:val="20"/>
          <w:szCs w:val="20"/>
        </w:rPr>
        <w:t>.setPromptText(</w:t>
      </w:r>
      <w:r>
        <w:rPr>
          <w:rFonts w:ascii="Courier New" w:hAnsi="Courier New" w:cs="Courier New"/>
          <w:color w:val="2A00FF"/>
          <w:sz w:val="20"/>
          <w:szCs w:val="20"/>
        </w:rPr>
        <w:t>"A portion will be displayed backwards"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384112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resultArea</w:t>
      </w:r>
      <w:r>
        <w:rPr>
          <w:rFonts w:ascii="Courier New" w:hAnsi="Courier New" w:cs="Courier New"/>
          <w:color w:val="000000"/>
          <w:sz w:val="20"/>
          <w:szCs w:val="20"/>
        </w:rPr>
        <w:t>.setEditable(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2507E2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1AC59B8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inputArea</w:t>
      </w:r>
      <w:r>
        <w:rPr>
          <w:rFonts w:ascii="Courier New" w:hAnsi="Courier New" w:cs="Courier New"/>
          <w:color w:val="000000"/>
          <w:sz w:val="20"/>
          <w:szCs w:val="20"/>
        </w:rPr>
        <w:t>.setDisable(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FAC1E9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EDC7DC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a VBox and add components</w:t>
      </w:r>
    </w:p>
    <w:p w14:paraId="16190FF3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VBox </w:t>
      </w:r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VBox(10);</w:t>
      </w:r>
    </w:p>
    <w:p w14:paraId="5A85ACA0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.setPadding(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Insets(20));</w:t>
      </w:r>
    </w:p>
    <w:p w14:paraId="553C5DAD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.setAlignment(Pos.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E290BD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.getChildren().addAll(</w:t>
      </w:r>
      <w:r>
        <w:rPr>
          <w:rFonts w:ascii="Courier New" w:hAnsi="Courier New" w:cs="Courier New"/>
          <w:color w:val="0000C0"/>
          <w:sz w:val="20"/>
          <w:szCs w:val="20"/>
        </w:rPr>
        <w:t>inputArea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displayButton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resultArea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D762CD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6F61887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Scene </w:t>
      </w:r>
      <w:r>
        <w:rPr>
          <w:rFonts w:ascii="Courier New" w:hAnsi="Courier New" w:cs="Courier New"/>
          <w:color w:val="6A3E3E"/>
          <w:sz w:val="20"/>
          <w:szCs w:val="20"/>
        </w:rPr>
        <w:t>scene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Scene(</w:t>
      </w:r>
      <w:r>
        <w:rPr>
          <w:rFonts w:ascii="Courier New" w:hAnsi="Courier New" w:cs="Courier New"/>
          <w:color w:val="6A3E3E"/>
          <w:sz w:val="20"/>
          <w:szCs w:val="20"/>
        </w:rPr>
        <w:t>vbox</w:t>
      </w:r>
      <w:r>
        <w:rPr>
          <w:rFonts w:ascii="Courier New" w:hAnsi="Courier New" w:cs="Courier New"/>
          <w:color w:val="000000"/>
          <w:sz w:val="20"/>
          <w:szCs w:val="20"/>
        </w:rPr>
        <w:t>, 300, 200);</w:t>
      </w:r>
    </w:p>
    <w:p w14:paraId="5A17ECE0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.setScene(</w:t>
      </w:r>
      <w:r>
        <w:rPr>
          <w:rFonts w:ascii="Courier New" w:hAnsi="Courier New" w:cs="Courier New"/>
          <w:color w:val="6A3E3E"/>
          <w:sz w:val="20"/>
          <w:szCs w:val="20"/>
        </w:rPr>
        <w:t>scene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E734B3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primaryStage</w:t>
      </w:r>
      <w:r>
        <w:rPr>
          <w:rFonts w:ascii="Courier New" w:hAnsi="Courier New" w:cs="Courier New"/>
          <w:color w:val="000000"/>
          <w:sz w:val="20"/>
          <w:szCs w:val="20"/>
        </w:rPr>
        <w:t>.show();</w:t>
      </w:r>
    </w:p>
    <w:p w14:paraId="5ADDA35F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3D16661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displayButton</w:t>
      </w:r>
      <w:r>
        <w:rPr>
          <w:rFonts w:ascii="Courier New" w:hAnsi="Courier New" w:cs="Courier New"/>
          <w:color w:val="000000"/>
          <w:sz w:val="20"/>
          <w:szCs w:val="20"/>
        </w:rPr>
        <w:t>.requestFocus();</w:t>
      </w:r>
    </w:p>
    <w:p w14:paraId="13515C2D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inputArea</w:t>
      </w:r>
      <w:r>
        <w:rPr>
          <w:rFonts w:ascii="Courier New" w:hAnsi="Courier New" w:cs="Courier New"/>
          <w:color w:val="000000"/>
          <w:sz w:val="20"/>
          <w:szCs w:val="20"/>
        </w:rPr>
        <w:t>.setDisable(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49E205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470B215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6CA86B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D85F413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displayRandomPortion() {</w:t>
      </w:r>
    </w:p>
    <w:p w14:paraId="16F169A0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6DE82E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inputArea</w:t>
      </w:r>
      <w:r>
        <w:rPr>
          <w:rFonts w:ascii="Courier New" w:hAnsi="Courier New" w:cs="Courier New"/>
          <w:color w:val="000000"/>
          <w:sz w:val="20"/>
          <w:szCs w:val="20"/>
        </w:rPr>
        <w:t>.getText();</w:t>
      </w:r>
    </w:p>
    <w:p w14:paraId="01710A60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.split(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A7BA4C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5A2E302" w14:textId="293C8F5E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C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14:paraId="54EB8A29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.nextInt(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2016D7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.nextInt(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192F0A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62E7310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Ensure start index is smaller than end index</w:t>
      </w:r>
    </w:p>
    <w:p w14:paraId="1F012440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D87342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CA73CE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C994F5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643CCA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47CFDA7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A1BDB90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displayArrayPortionBackwards(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C312BC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BB26DAB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resultArea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261BE1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C0849CC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displayButton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2A00FF"/>
          <w:sz w:val="20"/>
          <w:szCs w:val="20"/>
        </w:rPr>
        <w:t>"Please enter a string, then click the button"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0406C0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83E651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2780EC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F89D338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displayArrayPortionBackwards(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79045B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EA8D805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74242B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9C2BC3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A479CC6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85635F6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displayArrayPortionBackwards(</w:t>
      </w:r>
      <w:r>
        <w:rPr>
          <w:rFonts w:ascii="Courier New" w:hAnsi="Courier New" w:cs="Courier New"/>
          <w:color w:val="6A3E3E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14:paraId="4E611CFF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A23B6C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0CEA7CE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085033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launch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F95724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890FD23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4BF843" w14:textId="77777777" w:rsidR="003C6197" w:rsidRDefault="003C6197" w:rsidP="003C6197">
      <w:pPr>
        <w:pStyle w:val="NormalWeb"/>
        <w:shd w:val="clear" w:color="auto" w:fill="FFFFFF"/>
        <w:spacing w:before="0" w:beforeAutospacing="0" w:after="0" w:afterAutospacing="0" w:line="192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59B3CED" w14:textId="09038BE6" w:rsidR="003C6197" w:rsidRDefault="003C6197" w:rsidP="003C6197"/>
    <w:p w14:paraId="681AAC80" w14:textId="4E6DDFED" w:rsidR="003C6197" w:rsidRDefault="003C6197" w:rsidP="003C6197">
      <w:r w:rsidRPr="003C6197">
        <w:drawing>
          <wp:inline distT="0" distB="0" distL="0" distR="0" wp14:anchorId="25A8EA28" wp14:editId="28621A51">
            <wp:extent cx="1915416" cy="1495425"/>
            <wp:effectExtent l="0" t="0" r="8890" b="0"/>
            <wp:docPr id="430236223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36223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1291" cy="15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197">
        <w:drawing>
          <wp:inline distT="0" distB="0" distL="0" distR="0" wp14:anchorId="445590A0" wp14:editId="44EAFA0B">
            <wp:extent cx="1963557" cy="1495425"/>
            <wp:effectExtent l="0" t="0" r="0" b="0"/>
            <wp:docPr id="132674258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4258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0539" cy="150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548" w:rsidRPr="00664548">
        <w:drawing>
          <wp:inline distT="0" distB="0" distL="0" distR="0" wp14:anchorId="63FF77AC" wp14:editId="44781942">
            <wp:extent cx="1952625" cy="1497013"/>
            <wp:effectExtent l="0" t="0" r="0" b="8255"/>
            <wp:docPr id="962289420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89420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6946" cy="150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76F7" w14:textId="065CFB7F" w:rsidR="00664548" w:rsidRDefault="00664548" w:rsidP="003C6197">
      <w:r w:rsidRPr="00664548">
        <w:lastRenderedPageBreak/>
        <w:drawing>
          <wp:inline distT="0" distB="0" distL="0" distR="0" wp14:anchorId="3D6223DA" wp14:editId="61E068FA">
            <wp:extent cx="1906905" cy="1466850"/>
            <wp:effectExtent l="0" t="0" r="0" b="0"/>
            <wp:docPr id="181700135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0135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0133" cy="146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548">
        <w:drawing>
          <wp:inline distT="0" distB="0" distL="0" distR="0" wp14:anchorId="26AC8A51" wp14:editId="44A736D3">
            <wp:extent cx="1905000" cy="1450828"/>
            <wp:effectExtent l="0" t="0" r="0" b="0"/>
            <wp:docPr id="1382525948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25948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6079" cy="145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548">
        <w:drawing>
          <wp:inline distT="0" distB="0" distL="0" distR="0" wp14:anchorId="3168A4A9" wp14:editId="2D508DCF">
            <wp:extent cx="1905000" cy="1463444"/>
            <wp:effectExtent l="0" t="0" r="0" b="3810"/>
            <wp:docPr id="1464790583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90583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6367" cy="147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DA94" w14:textId="12563663" w:rsidR="00664548" w:rsidRDefault="00664548" w:rsidP="003C6197"/>
    <w:p w14:paraId="511EFC0B" w14:textId="050AB0C5" w:rsidR="00F807A4" w:rsidRDefault="00F807A4" w:rsidP="00F807A4">
      <w:r>
        <w:t xml:space="preserve">Breaking down this whole program, we </w:t>
      </w:r>
      <w:r>
        <w:t>have</w:t>
      </w:r>
      <w:r>
        <w:t xml:space="preserve"> the import statements, </w:t>
      </w:r>
      <w:r>
        <w:t>declaration</w:t>
      </w:r>
      <w:r>
        <w:t xml:space="preserve"> of variables, the start method, the displayRandomPortion method, the displayArrayPortionBackwards method, and the main method.</w:t>
      </w:r>
    </w:p>
    <w:p w14:paraId="2CB820F7" w14:textId="77777777" w:rsidR="00F807A4" w:rsidRDefault="00F807A4" w:rsidP="00F807A4"/>
    <w:p w14:paraId="2ED57DF2" w14:textId="154C4F15" w:rsidR="00F807A4" w:rsidRDefault="00F807A4" w:rsidP="00F807A4">
      <w:r>
        <w:t xml:space="preserve">The import statements have </w:t>
      </w:r>
      <w:r>
        <w:t>no</w:t>
      </w:r>
      <w:r>
        <w:t xml:space="preserve"> impact on time complexity as they happen during compilation. The </w:t>
      </w:r>
      <w:r>
        <w:t>variables</w:t>
      </w:r>
      <w:r>
        <w:t xml:space="preserve"> that are declared but not instantiated with a value also have no impact on time complexity and the instantiation of the random </w:t>
      </w:r>
      <w:r>
        <w:t>variable</w:t>
      </w:r>
      <w:r>
        <w:t xml:space="preserve"> as a Random is in constant time. </w:t>
      </w:r>
    </w:p>
    <w:p w14:paraId="4F4D7B10" w14:textId="77777777" w:rsidR="00F807A4" w:rsidRDefault="00F807A4" w:rsidP="00F807A4"/>
    <w:p w14:paraId="6A76FFF5" w14:textId="37B006B8" w:rsidR="00F807A4" w:rsidRDefault="00F807A4" w:rsidP="00F807A4">
      <w:r>
        <w:t xml:space="preserve">The Start method </w:t>
      </w:r>
      <w:proofErr w:type="gramStart"/>
      <w:r>
        <w:t xml:space="preserve">is </w:t>
      </w:r>
      <w:r w:rsidR="006A6AEE">
        <w:t xml:space="preserve">then </w:t>
      </w:r>
      <w:r>
        <w:t>call</w:t>
      </w:r>
      <w:r>
        <w:t>ed</w:t>
      </w:r>
      <w:proofErr w:type="gramEnd"/>
      <w:r>
        <w:t xml:space="preserve"> and sets up the JavaFX components</w:t>
      </w:r>
      <w:r w:rsidR="006A6AEE">
        <w:t>. During</w:t>
      </w:r>
      <w:r>
        <w:t xml:space="preserve"> this step the creation of the </w:t>
      </w:r>
      <w:r>
        <w:t>components</w:t>
      </w:r>
      <w:r>
        <w:t xml:space="preserve"> does not involve </w:t>
      </w:r>
      <w:r>
        <w:t>any</w:t>
      </w:r>
      <w:r>
        <w:t xml:space="preserve"> computation </w:t>
      </w:r>
      <w:r>
        <w:t>complexity</w:t>
      </w:r>
      <w:r>
        <w:t xml:space="preserve"> so this step does not impact the time complexity of the system.</w:t>
      </w:r>
    </w:p>
    <w:p w14:paraId="72465076" w14:textId="77777777" w:rsidR="00F807A4" w:rsidRDefault="00F807A4" w:rsidP="00F807A4"/>
    <w:p w14:paraId="0E89C5BE" w14:textId="2D180191" w:rsidR="00F807A4" w:rsidRDefault="00F807A4" w:rsidP="00F807A4">
      <w:r>
        <w:t>The method displayRandomPortion that is called when the button is pressed</w:t>
      </w:r>
      <w:r>
        <w:t>. First it</w:t>
      </w:r>
      <w:r>
        <w:t xml:space="preserve"> </w:t>
      </w:r>
      <w:r>
        <w:t>initializes</w:t>
      </w:r>
      <w:r>
        <w:t xml:space="preserve"> the variable </w:t>
      </w:r>
      <w:r>
        <w:t>‘</w:t>
      </w:r>
      <w:r>
        <w:t>result</w:t>
      </w:r>
      <w:r>
        <w:t>’</w:t>
      </w:r>
      <w:r>
        <w:t xml:space="preserve"> with an empty string, which takes constant time. It then takes the input text and splits it into an array with the split("") method and has a complexity proportional to the length of the input string, thus has a linear time complexity of O(n). It then runs into the </w:t>
      </w:r>
      <w:r>
        <w:t>‘I</w:t>
      </w:r>
      <w:r>
        <w:t>f</w:t>
      </w:r>
      <w:r>
        <w:t>’</w:t>
      </w:r>
      <w:r>
        <w:t xml:space="preserve"> statement that takes in the variables </w:t>
      </w:r>
      <w:r>
        <w:t>‘</w:t>
      </w:r>
      <w:r>
        <w:t>end</w:t>
      </w:r>
      <w:r>
        <w:t>’</w:t>
      </w:r>
      <w:r>
        <w:t xml:space="preserve"> and </w:t>
      </w:r>
      <w:r>
        <w:t>‘</w:t>
      </w:r>
      <w:r>
        <w:t>start</w:t>
      </w:r>
      <w:r>
        <w:t>’</w:t>
      </w:r>
      <w:r>
        <w:t xml:space="preserve"> to verify that </w:t>
      </w:r>
      <w:r>
        <w:t>‘</w:t>
      </w:r>
      <w:r>
        <w:t>start</w:t>
      </w:r>
      <w:r>
        <w:t>’</w:t>
      </w:r>
      <w:r>
        <w:t xml:space="preserve"> is less than </w:t>
      </w:r>
      <w:r>
        <w:t>‘</w:t>
      </w:r>
      <w:r>
        <w:t>end</w:t>
      </w:r>
      <w:proofErr w:type="gramStart"/>
      <w:r>
        <w:t>’</w:t>
      </w:r>
      <w:r>
        <w:t>.</w:t>
      </w:r>
      <w:proofErr w:type="gramEnd"/>
      <w:r>
        <w:t xml:space="preserve"> If not, it swaps the values to ensure that our start is always less than the end integer</w:t>
      </w:r>
      <w:r>
        <w:t>, which</w:t>
      </w:r>
      <w:r>
        <w:t xml:space="preserve"> takes constant time. </w:t>
      </w:r>
    </w:p>
    <w:p w14:paraId="5673BBB3" w14:textId="77777777" w:rsidR="00F807A4" w:rsidRDefault="00F807A4" w:rsidP="00F807A4"/>
    <w:p w14:paraId="30F4AC47" w14:textId="43005F8D" w:rsidR="00F807A4" w:rsidRDefault="00F807A4" w:rsidP="00F807A4">
      <w:r>
        <w:t>T</w:t>
      </w:r>
      <w:r>
        <w:t>hen t</w:t>
      </w:r>
      <w:r>
        <w:t xml:space="preserve">he method displayArrayPortionBackwards is called and takes in the </w:t>
      </w:r>
      <w:r>
        <w:t>‘</w:t>
      </w:r>
      <w:r>
        <w:t>start</w:t>
      </w:r>
      <w:r>
        <w:t>’</w:t>
      </w:r>
      <w:r>
        <w:t xml:space="preserve"> and </w:t>
      </w:r>
      <w:r>
        <w:t>‘</w:t>
      </w:r>
      <w:r>
        <w:t>end</w:t>
      </w:r>
      <w:r>
        <w:t>’</w:t>
      </w:r>
      <w:r>
        <w:t xml:space="preserve"> variables. It then appends the element at index </w:t>
      </w:r>
      <w:r>
        <w:t>‘</w:t>
      </w:r>
      <w:r>
        <w:t>end</w:t>
      </w:r>
      <w:r>
        <w:t>’</w:t>
      </w:r>
      <w:r>
        <w:t xml:space="preserve"> from the array </w:t>
      </w:r>
      <w:r>
        <w:t>‘</w:t>
      </w:r>
      <w:r>
        <w:t>arr</w:t>
      </w:r>
      <w:r>
        <w:t>’</w:t>
      </w:r>
      <w:r>
        <w:t xml:space="preserve"> to the string </w:t>
      </w:r>
      <w:r>
        <w:t>‘</w:t>
      </w:r>
      <w:r>
        <w:t>result</w:t>
      </w:r>
      <w:r>
        <w:t>’ starting at index 0</w:t>
      </w:r>
      <w:r>
        <w:t xml:space="preserve">, then recursively calls displayArrayPortionBackwrds passing in the same </w:t>
      </w:r>
      <w:r>
        <w:t>‘</w:t>
      </w:r>
      <w:r>
        <w:t>start</w:t>
      </w:r>
      <w:r>
        <w:t>’</w:t>
      </w:r>
      <w:r>
        <w:t xml:space="preserve"> variable along with </w:t>
      </w:r>
      <w:r>
        <w:t>‘</w:t>
      </w:r>
      <w:r>
        <w:t>end - 1</w:t>
      </w:r>
      <w:r>
        <w:t>’</w:t>
      </w:r>
      <w:r>
        <w:t xml:space="preserve"> which this method uses to append the next character to the right of the previous one. This method would iterate from the integers </w:t>
      </w:r>
      <w:r>
        <w:t>‘</w:t>
      </w:r>
      <w:r>
        <w:t>end</w:t>
      </w:r>
      <w:r>
        <w:t>’</w:t>
      </w:r>
      <w:r>
        <w:t xml:space="preserve"> to </w:t>
      </w:r>
      <w:r>
        <w:t>‘</w:t>
      </w:r>
      <w:r>
        <w:t>start</w:t>
      </w:r>
      <w:r>
        <w:t>’</w:t>
      </w:r>
      <w:r>
        <w:t xml:space="preserve"> so it would have a time complexity of (end - start). </w:t>
      </w:r>
      <w:r>
        <w:t>S</w:t>
      </w:r>
      <w:r>
        <w:t xml:space="preserve">ince the difference between ‘start’ and ‘end’ </w:t>
      </w:r>
      <w:proofErr w:type="gramStart"/>
      <w:r>
        <w:t>it</w:t>
      </w:r>
      <w:proofErr w:type="gramEnd"/>
      <w:r>
        <w:t xml:space="preserve"> randomly generated</w:t>
      </w:r>
      <w:r>
        <w:t xml:space="preserve"> w</w:t>
      </w:r>
      <w:r>
        <w:t>e can say that that number</w:t>
      </w:r>
      <w:r>
        <w:t xml:space="preserve"> is</w:t>
      </w:r>
      <w:r>
        <w:t xml:space="preserve"> k, so it would have O(k) complexity. To take worst case scenario, we can assume that </w:t>
      </w:r>
      <w:r>
        <w:t>‘</w:t>
      </w:r>
      <w:r>
        <w:t>start</w:t>
      </w:r>
      <w:r>
        <w:t>’</w:t>
      </w:r>
      <w:r>
        <w:t xml:space="preserve"> is randomly selected as </w:t>
      </w:r>
      <w:r>
        <w:t>‘</w:t>
      </w:r>
      <w:r>
        <w:t>1</w:t>
      </w:r>
      <w:r>
        <w:t>’</w:t>
      </w:r>
      <w:r>
        <w:t xml:space="preserve"> and </w:t>
      </w:r>
      <w:r w:rsidR="006A6AEE">
        <w:t>‘</w:t>
      </w:r>
      <w:r>
        <w:t>end</w:t>
      </w:r>
      <w:r w:rsidR="006A6AEE">
        <w:t>’</w:t>
      </w:r>
      <w:r>
        <w:t xml:space="preserve"> is randomly selected to be </w:t>
      </w:r>
      <w:r>
        <w:t>‘</w:t>
      </w:r>
      <w:r>
        <w:t>n</w:t>
      </w:r>
      <w:r>
        <w:t>’</w:t>
      </w:r>
      <w:r>
        <w:t xml:space="preserve"> since </w:t>
      </w:r>
      <w:r>
        <w:t>‘</w:t>
      </w:r>
      <w:r>
        <w:t>n</w:t>
      </w:r>
      <w:r>
        <w:t>’</w:t>
      </w:r>
      <w:r>
        <w:t xml:space="preserve"> is the largest random integer in</w:t>
      </w:r>
      <w:r w:rsidR="006A6AEE">
        <w:t xml:space="preserve"> range</w:t>
      </w:r>
      <w:r>
        <w:t xml:space="preserve"> </w:t>
      </w:r>
      <w:r w:rsidR="006A6AEE">
        <w:t xml:space="preserve">1 - </w:t>
      </w:r>
      <w:r>
        <w:t>n. If this is the case, then this method would have complexity O(n).</w:t>
      </w:r>
    </w:p>
    <w:p w14:paraId="3581E900" w14:textId="77777777" w:rsidR="00F807A4" w:rsidRDefault="00F807A4" w:rsidP="00F807A4"/>
    <w:p w14:paraId="53D46A3C" w14:textId="32DB0FCD" w:rsidR="00F807A4" w:rsidRDefault="00F807A4" w:rsidP="00F807A4">
      <w:r>
        <w:lastRenderedPageBreak/>
        <w:t xml:space="preserve">The main method is called to initiate the launch(args) </w:t>
      </w:r>
      <w:r w:rsidR="006A6AEE">
        <w:t>function and</w:t>
      </w:r>
      <w:r>
        <w:t xml:space="preserve"> has no</w:t>
      </w:r>
      <w:r w:rsidR="006A6AEE">
        <w:t xml:space="preserve"> </w:t>
      </w:r>
      <w:r>
        <w:t>relevance to this analysis.</w:t>
      </w:r>
    </w:p>
    <w:p w14:paraId="16FC5358" w14:textId="77777777" w:rsidR="00F807A4" w:rsidRDefault="00F807A4" w:rsidP="00F807A4"/>
    <w:p w14:paraId="1071268B" w14:textId="69161EBF" w:rsidR="00664548" w:rsidRDefault="00F807A4" w:rsidP="00F807A4">
      <w:r>
        <w:t>Given that the dominant operations in this program have time complexity O(n), we can say that this program has an overall complexity of O(n).</w:t>
      </w:r>
    </w:p>
    <w:sectPr w:rsidR="0066454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A1BAC" w14:textId="77777777" w:rsidR="0090489E" w:rsidRDefault="0090489E" w:rsidP="006A6AEE">
      <w:pPr>
        <w:spacing w:after="0" w:line="240" w:lineRule="auto"/>
      </w:pPr>
      <w:r>
        <w:separator/>
      </w:r>
    </w:p>
  </w:endnote>
  <w:endnote w:type="continuationSeparator" w:id="0">
    <w:p w14:paraId="2B9D377C" w14:textId="77777777" w:rsidR="0090489E" w:rsidRDefault="0090489E" w:rsidP="006A6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FDCC2" w14:textId="77777777" w:rsidR="0090489E" w:rsidRDefault="0090489E" w:rsidP="006A6AEE">
      <w:pPr>
        <w:spacing w:after="0" w:line="240" w:lineRule="auto"/>
      </w:pPr>
      <w:r>
        <w:separator/>
      </w:r>
    </w:p>
  </w:footnote>
  <w:footnote w:type="continuationSeparator" w:id="0">
    <w:p w14:paraId="24D4024F" w14:textId="77777777" w:rsidR="0090489E" w:rsidRDefault="0090489E" w:rsidP="006A6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D964C" w14:textId="2D523749" w:rsidR="006A6AEE" w:rsidRDefault="006A6AEE">
    <w:pPr>
      <w:pStyle w:val="Header"/>
    </w:pPr>
    <w:r>
      <w:t>Michael Maye</w:t>
    </w:r>
    <w:r>
      <w:tab/>
      <w:t>CSC-400</w:t>
    </w:r>
    <w:r>
      <w:tab/>
      <w:t>Module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97"/>
    <w:rsid w:val="000B016B"/>
    <w:rsid w:val="003C6197"/>
    <w:rsid w:val="00664548"/>
    <w:rsid w:val="006A6AEE"/>
    <w:rsid w:val="0090489E"/>
    <w:rsid w:val="00F8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5B8F"/>
  <w15:chartTrackingRefBased/>
  <w15:docId w15:val="{4FE00BF6-AB88-45C5-8B22-54113C25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6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6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AEE"/>
  </w:style>
  <w:style w:type="paragraph" w:styleId="Footer">
    <w:name w:val="footer"/>
    <w:basedOn w:val="Normal"/>
    <w:link w:val="FooterChar"/>
    <w:uiPriority w:val="99"/>
    <w:unhideWhenUsed/>
    <w:rsid w:val="006A6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Maye</dc:creator>
  <cp:keywords/>
  <dc:description/>
  <cp:lastModifiedBy>Michael Maye</cp:lastModifiedBy>
  <cp:revision>1</cp:revision>
  <dcterms:created xsi:type="dcterms:W3CDTF">2023-06-17T20:49:00Z</dcterms:created>
  <dcterms:modified xsi:type="dcterms:W3CDTF">2023-06-17T21:30:00Z</dcterms:modified>
</cp:coreProperties>
</file>