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12" w:after="120"/>
        <w:ind w:left="0"/>
        <w:jc w:val="center"/>
      </w:pPr>
      <w:r>
        <w:rPr>
          <w:rFonts w:ascii="Times New Roman" w:hAnsi="Times New Roman" w:eastAsia="Times New Roman"/>
          <w:b/>
          <w:color w:val="0B895A"/>
          <w:sz w:val="36"/>
        </w:rPr>
        <w:t>WORKSHOP 1: KẾ HOẠCH DỰ ÁN VÀ PRODUCT BACKLOG</w:t>
      </w:r>
    </w:p>
    <w:p>
      <w:pPr>
        <w:spacing w:lineRule="auto" w:line="312" w:after="120"/>
        <w:ind w:left="0"/>
        <w:jc w:val="center"/>
      </w:pPr>
      <w:r>
        <w:rPr>
          <w:rFonts w:ascii="Times New Roman" w:hAnsi="Times New Roman" w:eastAsia="Times New Roman"/>
          <w:i/>
          <w:sz w:val="26"/>
        </w:rPr>
        <w:t>BShoes - Phần mềm quản lý cửa hàng giày, Nhóm 1</w:t>
      </w:r>
    </w:p>
    <w:p>
      <w:pPr>
        <w:pStyle w:val="Heading1"/>
        <w:spacing w:lineRule="auto" w:line="312" w:after="120"/>
        <w:ind w:left="0"/>
      </w:pPr>
      <w:r>
        <w:rPr>
          <w:rFonts w:ascii="Times New Roman" w:hAnsi="Times New Roman" w:eastAsia="Times New Roman"/>
          <w:b/>
          <w:color w:val="0B895A"/>
          <w:sz w:val="30"/>
        </w:rPr>
        <w:t>CHƯƠNG 1: GIỚI THIỆU DỰ ÁN</w:t>
      </w:r>
    </w:p>
    <w:p>
      <w:pPr>
        <w:spacing w:lineRule="auto" w:line="312" w:after="120"/>
        <w:ind w:left="0"/>
        <w:jc w:val="both"/>
      </w:pPr>
      <w:r>
        <w:rPr>
          <w:rFonts w:ascii="Times New Roman" w:hAnsi="Times New Roman" w:eastAsia="Times New Roman"/>
          <w:sz w:val="26"/>
        </w:rPr>
        <w:t>Chương này giới thiệu tổng quan dự án BShoes: sản phẩm hướng tới, công nghệ sử dụng, mô hình phát triển và khung thời gian thực hiện. Đây là nền tảng để hiểu vì sao các chương sau chia công việc theo Request, Product Backlog và Sprint như đã trình bày.</w:t>
      </w:r>
    </w:p>
    <w:p>
      <w:pPr>
        <w:spacing w:lineRule="auto" w:line="312" w:after="120"/>
        <w:ind w:left="0"/>
        <w:jc w:val="both"/>
      </w:pPr>
      <w:r>
        <w:rPr>
          <w:rFonts w:ascii="Times New Roman" w:hAnsi="Times New Roman" w:eastAsia="Times New Roman"/>
          <w:sz w:val="26"/>
        </w:rPr>
        <w:t>BShoes là phần mềm quản lý cửa hàng giày, xây dựng theo Scrum với công nghệ Java Spring Boot + Vue SPA + SQL Server. Nhóm dùng chu kỳ 1 tuần / sprint (5 sprint + 1 phase bảo vệ), thực hiện trong khoảng thời gian 01/07/2026 - 04/08/2026, với 4 thành viên tham gia trực tiếp. Bảng 1.1 tổng hợp các thông tin cốt lõi này để tiện tra cứu.</w:t>
      </w:r>
    </w:p>
    <w:p>
      <w:pPr>
        <w:pStyle w:val="Heading6"/>
        <w:spacing w:lineRule="auto" w:line="312" w:after="120"/>
        <w:ind w:left="0"/>
        <w:jc w:val="center"/>
      </w:pPr>
      <w:r>
        <w:rPr>
          <w:rFonts w:ascii="Times New Roman" w:hAnsi="Times New Roman" w:eastAsia="Times New Roman"/>
          <w:b/>
          <w:i/>
          <w:color w:val="0B895A"/>
          <w:sz w:val="24"/>
        </w:rPr>
        <w:t>Bảng 1.1: Thông tin chung của dự án</w:t>
      </w:r>
    </w:p>
    <w:tbl>
      <w:tblPr>
        <w:tblStyle w:val="TableGrid"/>
        <w:tblW w:type="auto" w:w="0"/>
        <w:jc w:val="center"/>
        <w:tblLook w:firstColumn="1" w:firstRow="1" w:lastColumn="0" w:lastRow="0" w:noHBand="0" w:noVBand="1" w:val="04A0"/>
      </w:tblPr>
      <w:tblGrid>
        <w:gridCol w:w="4986"/>
        <w:gridCol w:w="4986"/>
      </w:tblGrid>
      <w:tr>
        <w:tc>
          <w:tcPr>
            <w:tcW w:type="dxa" w:w="2551"/>
          </w:tcPr>
          <w:p>
            <w:pPr>
              <w:spacing w:lineRule="auto" w:line="276" w:after="120"/>
              <w:ind w:left="0"/>
              <w:jc w:val="center"/>
            </w:pPr>
            <w:r/>
            <w:r>
              <w:rPr>
                <w:rFonts w:ascii="Times New Roman" w:hAnsi="Times New Roman" w:eastAsia="Times New Roman"/>
                <w:b/>
                <w:color w:val="0B895A"/>
                <w:sz w:val="22"/>
              </w:rPr>
              <w:t>Mục</w:t>
            </w:r>
          </w:p>
        </w:tc>
        <w:tc>
          <w:tcPr>
            <w:tcW w:type="dxa" w:w="6520"/>
          </w:tcPr>
          <w:p>
            <w:pPr>
              <w:spacing w:lineRule="auto" w:line="276" w:after="120"/>
              <w:ind w:left="0"/>
              <w:jc w:val="center"/>
            </w:pPr>
            <w:r/>
            <w:r>
              <w:rPr>
                <w:rFonts w:ascii="Times New Roman" w:hAnsi="Times New Roman" w:eastAsia="Times New Roman"/>
                <w:b/>
                <w:color w:val="0B895A"/>
                <w:sz w:val="22"/>
              </w:rPr>
              <w:t>Nội dung</w:t>
            </w:r>
          </w:p>
        </w:tc>
      </w:tr>
      <w:tr>
        <w:tc>
          <w:tcPr>
            <w:tcW w:type="dxa" w:w="2551"/>
          </w:tcPr>
          <w:p>
            <w:pPr>
              <w:spacing w:lineRule="auto" w:line="276" w:after="120"/>
              <w:ind w:left="0"/>
            </w:pPr>
            <w:r/>
            <w:r>
              <w:rPr>
                <w:rFonts w:ascii="Times New Roman" w:hAnsi="Times New Roman" w:eastAsia="Times New Roman"/>
                <w:sz w:val="22"/>
              </w:rPr>
              <w:t>Tên dự án</w:t>
            </w:r>
          </w:p>
        </w:tc>
        <w:tc>
          <w:tcPr>
            <w:tcW w:type="dxa" w:w="6520"/>
          </w:tcPr>
          <w:p>
            <w:pPr>
              <w:spacing w:lineRule="auto" w:line="276" w:after="120"/>
              <w:ind w:left="0"/>
            </w:pPr>
            <w:r/>
            <w:r>
              <w:rPr>
                <w:rFonts w:ascii="Times New Roman" w:hAnsi="Times New Roman" w:eastAsia="Times New Roman"/>
                <w:sz w:val="22"/>
              </w:rPr>
              <w:t>BShoes - Phần mềm quản lý cửa hàng giày</w:t>
            </w:r>
          </w:p>
        </w:tc>
      </w:tr>
      <w:tr>
        <w:tc>
          <w:tcPr>
            <w:tcW w:type="dxa" w:w="2551"/>
          </w:tcPr>
          <w:p>
            <w:pPr>
              <w:spacing w:lineRule="auto" w:line="276" w:after="120"/>
              <w:ind w:left="0"/>
            </w:pPr>
            <w:r/>
            <w:r>
              <w:rPr>
                <w:rFonts w:ascii="Times New Roman" w:hAnsi="Times New Roman" w:eastAsia="Times New Roman"/>
                <w:sz w:val="22"/>
              </w:rPr>
              <w:t>Framework</w:t>
            </w:r>
          </w:p>
        </w:tc>
        <w:tc>
          <w:tcPr>
            <w:tcW w:type="dxa" w:w="6520"/>
          </w:tcPr>
          <w:p>
            <w:pPr>
              <w:spacing w:lineRule="auto" w:line="276" w:after="120"/>
              <w:ind w:left="0"/>
            </w:pPr>
            <w:r/>
            <w:r>
              <w:rPr>
                <w:rFonts w:ascii="Times New Roman" w:hAnsi="Times New Roman" w:eastAsia="Times New Roman"/>
                <w:sz w:val="22"/>
              </w:rPr>
              <w:t>Scrum</w:t>
            </w:r>
          </w:p>
        </w:tc>
      </w:tr>
      <w:tr>
        <w:tc>
          <w:tcPr>
            <w:tcW w:type="dxa" w:w="2551"/>
          </w:tcPr>
          <w:p>
            <w:pPr>
              <w:spacing w:lineRule="auto" w:line="276" w:after="120"/>
              <w:ind w:left="0"/>
            </w:pPr>
            <w:r/>
            <w:r>
              <w:rPr>
                <w:rFonts w:ascii="Times New Roman" w:hAnsi="Times New Roman" w:eastAsia="Times New Roman"/>
                <w:sz w:val="22"/>
              </w:rPr>
              <w:t>Sprint Duration</w:t>
            </w:r>
          </w:p>
        </w:tc>
        <w:tc>
          <w:tcPr>
            <w:tcW w:type="dxa" w:w="6520"/>
          </w:tcPr>
          <w:p>
            <w:pPr>
              <w:spacing w:lineRule="auto" w:line="276" w:after="120"/>
              <w:ind w:left="0"/>
            </w:pPr>
            <w:r/>
            <w:r>
              <w:rPr>
                <w:rFonts w:ascii="Times New Roman" w:hAnsi="Times New Roman" w:eastAsia="Times New Roman"/>
                <w:sz w:val="22"/>
              </w:rPr>
              <w:t>1 tuần / sprint (5 sprint + 1 phase bảo vệ)</w:t>
            </w:r>
          </w:p>
        </w:tc>
      </w:tr>
      <w:tr>
        <w:tc>
          <w:tcPr>
            <w:tcW w:type="dxa" w:w="2551"/>
          </w:tcPr>
          <w:p>
            <w:pPr>
              <w:spacing w:lineRule="auto" w:line="276" w:after="120"/>
              <w:ind w:left="0"/>
            </w:pPr>
            <w:r/>
            <w:r>
              <w:rPr>
                <w:rFonts w:ascii="Times New Roman" w:hAnsi="Times New Roman" w:eastAsia="Times New Roman"/>
                <w:sz w:val="22"/>
              </w:rPr>
              <w:t>Thời gian dự án</w:t>
            </w:r>
          </w:p>
        </w:tc>
        <w:tc>
          <w:tcPr>
            <w:tcW w:type="dxa" w:w="6520"/>
          </w:tcPr>
          <w:p>
            <w:pPr>
              <w:spacing w:lineRule="auto" w:line="276" w:after="120"/>
              <w:ind w:left="0"/>
            </w:pPr>
            <w:r/>
            <w:r>
              <w:rPr>
                <w:rFonts w:ascii="Times New Roman" w:hAnsi="Times New Roman" w:eastAsia="Times New Roman"/>
                <w:sz w:val="22"/>
              </w:rPr>
              <w:t>01/07/2026 - 04/08/2026</w:t>
            </w:r>
          </w:p>
        </w:tc>
      </w:tr>
      <w:tr>
        <w:tc>
          <w:tcPr>
            <w:tcW w:type="dxa" w:w="2551"/>
          </w:tcPr>
          <w:p>
            <w:pPr>
              <w:spacing w:lineRule="auto" w:line="276" w:after="120"/>
              <w:ind w:left="0"/>
            </w:pPr>
            <w:r/>
            <w:r>
              <w:rPr>
                <w:rFonts w:ascii="Times New Roman" w:hAnsi="Times New Roman" w:eastAsia="Times New Roman"/>
                <w:sz w:val="22"/>
              </w:rPr>
              <w:t>Cơ sở dữ liệu</w:t>
            </w:r>
          </w:p>
        </w:tc>
        <w:tc>
          <w:tcPr>
            <w:tcW w:type="dxa" w:w="6520"/>
          </w:tcPr>
          <w:p>
            <w:pPr>
              <w:spacing w:lineRule="auto" w:line="276" w:after="120"/>
              <w:ind w:left="0"/>
            </w:pPr>
            <w:r/>
            <w:r>
              <w:rPr>
                <w:rFonts w:ascii="Times New Roman" w:hAnsi="Times New Roman" w:eastAsia="Times New Roman"/>
                <w:sz w:val="22"/>
              </w:rPr>
              <w:t>SQL Server  BShoes</w:t>
            </w:r>
          </w:p>
        </w:tc>
      </w:tr>
      <w:tr>
        <w:tc>
          <w:tcPr>
            <w:tcW w:type="dxa" w:w="2551"/>
          </w:tcPr>
          <w:p>
            <w:pPr>
              <w:spacing w:lineRule="auto" w:line="276" w:after="120"/>
              <w:ind w:left="0"/>
            </w:pPr>
            <w:r/>
            <w:r>
              <w:rPr>
                <w:rFonts w:ascii="Times New Roman" w:hAnsi="Times New Roman" w:eastAsia="Times New Roman"/>
                <w:sz w:val="22"/>
              </w:rPr>
              <w:t>Công nghệ</w:t>
            </w:r>
          </w:p>
        </w:tc>
        <w:tc>
          <w:tcPr>
            <w:tcW w:type="dxa" w:w="6520"/>
          </w:tcPr>
          <w:p>
            <w:pPr>
              <w:spacing w:lineRule="auto" w:line="276" w:after="120"/>
              <w:ind w:left="0"/>
            </w:pPr>
            <w:r/>
            <w:r>
              <w:rPr>
                <w:rFonts w:ascii="Times New Roman" w:hAnsi="Times New Roman" w:eastAsia="Times New Roman"/>
                <w:sz w:val="22"/>
              </w:rPr>
              <w:t>Java Spring Boot + Vue SPA + SQL Server</w:t>
            </w:r>
          </w:p>
        </w:tc>
      </w:tr>
      <w:tr>
        <w:tc>
          <w:tcPr>
            <w:tcW w:type="dxa" w:w="2551"/>
          </w:tcPr>
          <w:p>
            <w:pPr>
              <w:spacing w:lineRule="auto" w:line="276" w:after="120"/>
              <w:ind w:left="0"/>
            </w:pPr>
            <w:r/>
            <w:r>
              <w:rPr>
                <w:rFonts w:ascii="Times New Roman" w:hAnsi="Times New Roman" w:eastAsia="Times New Roman"/>
                <w:sz w:val="22"/>
              </w:rPr>
              <w:t>Quy mô nhóm</w:t>
            </w:r>
          </w:p>
        </w:tc>
        <w:tc>
          <w:tcPr>
            <w:tcW w:type="dxa" w:w="6520"/>
          </w:tcPr>
          <w:p>
            <w:pPr>
              <w:spacing w:lineRule="auto" w:line="276" w:after="120"/>
              <w:ind w:left="0"/>
            </w:pPr>
            <w:r/>
            <w:r>
              <w:rPr>
                <w:rFonts w:ascii="Times New Roman" w:hAnsi="Times New Roman" w:eastAsia="Times New Roman"/>
                <w:sz w:val="22"/>
              </w:rPr>
              <w:t>4 thành viên</w:t>
            </w:r>
          </w:p>
        </w:tc>
      </w:tr>
    </w:tbl>
    <w:p/>
    <w:p>
      <w:pPr>
        <w:spacing w:lineRule="auto" w:line="312" w:after="120"/>
        <w:ind w:left="0"/>
        <w:jc w:val="both"/>
      </w:pPr>
      <w:r>
        <w:rPr>
          <w:rFonts w:ascii="Times New Roman" w:hAnsi="Times New Roman" w:eastAsia="Times New Roman"/>
          <w:sz w:val="26"/>
        </w:rPr>
        <w:t>Như vậy, BShoes là một dự án quy mô nhỏ, dùng Java Spring Boot và Vue SPA trên nền SQL Server, triển khai theo Scrum với chu kỳ Sprint ngắn một tuần để nhóm kịp thích ứng và điều chỉnh sau mỗi vòng lặp. Đây là căn cứ đầu vào cho việc phân vai và lập kế hoạch ở các chương tiếp theo.</w:t>
      </w:r>
    </w:p>
    <w:p>
      <w:pPr>
        <w:pStyle w:val="Heading1"/>
        <w:spacing w:lineRule="auto" w:line="312" w:after="120"/>
        <w:ind w:left="0"/>
      </w:pPr>
      <w:r>
        <w:rPr>
          <w:rFonts w:ascii="Times New Roman" w:hAnsi="Times New Roman" w:eastAsia="Times New Roman"/>
          <w:b/>
          <w:color w:val="0B895A"/>
          <w:sz w:val="30"/>
        </w:rPr>
        <w:t>CHƯƠNG 2: PHÂN VAI NHÓM</w:t>
      </w:r>
    </w:p>
    <w:p>
      <w:pPr>
        <w:spacing w:lineRule="auto" w:line="312" w:after="120"/>
        <w:ind w:left="0"/>
        <w:jc w:val="both"/>
      </w:pPr>
      <w:r>
        <w:rPr>
          <w:rFonts w:ascii="Times New Roman" w:hAnsi="Times New Roman" w:eastAsia="Times New Roman"/>
          <w:sz w:val="26"/>
        </w:rPr>
        <w:t>Chương này trình bày cơ cấu nhân sự của nhóm thực hiện dự án BShoes, gồm vai trò, người phụ trách và thông tin liên hệ. Việc phân vai rõ ràng giúp trách nhiệm không chồng chéo và là cơ sở cho bảng phân công công việc ở chương 3.</w:t>
      </w:r>
    </w:p>
    <w:p>
      <w:pPr>
        <w:spacing w:lineRule="auto" w:line="312" w:after="120"/>
        <w:ind w:left="0"/>
        <w:jc w:val="both"/>
      </w:pPr>
      <w:r>
        <w:rPr>
          <w:rFonts w:ascii="Times New Roman" w:hAnsi="Times New Roman" w:eastAsia="Times New Roman"/>
          <w:sz w:val="26"/>
        </w:rPr>
        <w:t>Nhóm gồm 4 thành viên: một Product Owner (PO) phụ trách nghiệp vụ và yêu cầu, một Scrum Master (SM) theo dõi tiến độ và quy trình, hai lập trình viên (DEV) trực tiếp xây dựng sản phẩm. Bảng 2.1 liệt kê đầy đủ vai trò, họ tên, handle và số điện thoại liên hệ của từng thành viên.</w:t>
      </w:r>
    </w:p>
    <w:p>
      <w:pPr>
        <w:pStyle w:val="Heading6"/>
        <w:spacing w:lineRule="auto" w:line="312" w:after="120"/>
        <w:ind w:left="0"/>
        <w:jc w:val="center"/>
      </w:pPr>
      <w:r>
        <w:rPr>
          <w:rFonts w:ascii="Times New Roman" w:hAnsi="Times New Roman" w:eastAsia="Times New Roman"/>
          <w:b/>
          <w:i/>
          <w:color w:val="0B895A"/>
          <w:sz w:val="24"/>
        </w:rPr>
        <w:t>Bảng 2.1: Danh sách thành viên nhóm</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247"/>
          </w:tcPr>
          <w:p>
            <w:pPr>
              <w:spacing w:lineRule="auto" w:line="276" w:after="120"/>
              <w:ind w:left="0"/>
              <w:jc w:val="center"/>
            </w:pPr>
            <w:r/>
            <w:r>
              <w:rPr>
                <w:rFonts w:ascii="Times New Roman" w:hAnsi="Times New Roman" w:eastAsia="Times New Roman"/>
                <w:b/>
                <w:color w:val="0B895A"/>
                <w:sz w:val="22"/>
              </w:rPr>
              <w:t>Vai trò</w:t>
            </w:r>
          </w:p>
        </w:tc>
        <w:tc>
          <w:tcPr>
            <w:tcW w:type="dxa" w:w="2835"/>
          </w:tcPr>
          <w:p>
            <w:pPr>
              <w:spacing w:lineRule="auto" w:line="276" w:after="120"/>
              <w:ind w:left="0"/>
              <w:jc w:val="center"/>
            </w:pPr>
            <w:r/>
            <w:r>
              <w:rPr>
                <w:rFonts w:ascii="Times New Roman" w:hAnsi="Times New Roman" w:eastAsia="Times New Roman"/>
                <w:b/>
                <w:color w:val="0B895A"/>
                <w:sz w:val="22"/>
              </w:rPr>
              <w:t>Họ tên</w:t>
            </w:r>
          </w:p>
        </w:tc>
        <w:tc>
          <w:tcPr>
            <w:tcW w:type="dxa" w:w="1984"/>
          </w:tcPr>
          <w:p>
            <w:pPr>
              <w:spacing w:lineRule="auto" w:line="276" w:after="120"/>
              <w:ind w:left="0"/>
              <w:jc w:val="center"/>
            </w:pPr>
            <w:r/>
            <w:r>
              <w:rPr>
                <w:rFonts w:ascii="Times New Roman" w:hAnsi="Times New Roman" w:eastAsia="Times New Roman"/>
                <w:b/>
                <w:color w:val="0B895A"/>
                <w:sz w:val="22"/>
              </w:rPr>
              <w:t>Handle</w:t>
            </w:r>
          </w:p>
        </w:tc>
        <w:tc>
          <w:tcPr>
            <w:tcW w:type="dxa" w:w="1701"/>
          </w:tcPr>
          <w:p>
            <w:pPr>
              <w:spacing w:lineRule="auto" w:line="276" w:after="120"/>
              <w:ind w:left="0"/>
              <w:jc w:val="center"/>
            </w:pPr>
            <w:r/>
            <w:r>
              <w:rPr>
                <w:rFonts w:ascii="Times New Roman" w:hAnsi="Times New Roman" w:eastAsia="Times New Roman"/>
                <w:b/>
                <w:color w:val="0B895A"/>
                <w:sz w:val="22"/>
              </w:rPr>
              <w:t>SĐT</w:t>
            </w:r>
          </w:p>
        </w:tc>
      </w:tr>
      <w:tr>
        <w:tc>
          <w:tcPr>
            <w:tcW w:type="dxa" w:w="1247"/>
          </w:tcPr>
          <w:p>
            <w:pPr>
              <w:spacing w:lineRule="auto" w:line="276" w:after="120"/>
              <w:ind w:left="0"/>
            </w:pPr>
            <w:r/>
            <w:r>
              <w:rPr>
                <w:rFonts w:ascii="Times New Roman" w:hAnsi="Times New Roman" w:eastAsia="Times New Roman"/>
                <w:sz w:val="22"/>
              </w:rPr>
              <w:t>DEV</w:t>
            </w:r>
          </w:p>
        </w:tc>
        <w:tc>
          <w:tcPr>
            <w:tcW w:type="dxa" w:w="2835"/>
          </w:tcPr>
          <w:p>
            <w:pPr>
              <w:spacing w:lineRule="auto" w:line="276" w:after="120"/>
              <w:ind w:left="0"/>
            </w:pPr>
            <w:r/>
            <w:r>
              <w:rPr>
                <w:rFonts w:ascii="Times New Roman" w:hAnsi="Times New Roman" w:eastAsia="Times New Roman"/>
                <w:sz w:val="22"/>
              </w:rPr>
              <w:t>Lưu Đình Bắc</w:t>
            </w:r>
          </w:p>
        </w:tc>
        <w:tc>
          <w:tcPr>
            <w:tcW w:type="dxa" w:w="1984"/>
          </w:tcPr>
          <w:p>
            <w:pPr>
              <w:spacing w:lineRule="auto" w:line="276" w:after="120"/>
              <w:ind w:left="0"/>
            </w:pPr>
            <w:r/>
            <w:r>
              <w:rPr>
                <w:rFonts w:ascii="Times New Roman" w:hAnsi="Times New Roman" w:eastAsia="Times New Roman"/>
                <w:sz w:val="22"/>
              </w:rPr>
              <w:t>BacLD</w:t>
            </w:r>
          </w:p>
        </w:tc>
        <w:tc>
          <w:tcPr>
            <w:tcW w:type="dxa" w:w="1701"/>
          </w:tcPr>
          <w:p>
            <w:pPr>
              <w:spacing w:lineRule="auto" w:line="276" w:after="120"/>
              <w:ind w:left="0"/>
            </w:pPr>
            <w:r/>
            <w:r>
              <w:rPr>
                <w:rFonts w:ascii="Times New Roman" w:hAnsi="Times New Roman" w:eastAsia="Times New Roman"/>
                <w:sz w:val="22"/>
              </w:rPr>
              <w:t>0983328101</w:t>
            </w:r>
          </w:p>
        </w:tc>
      </w:tr>
      <w:tr>
        <w:tc>
          <w:tcPr>
            <w:tcW w:type="dxa" w:w="1247"/>
          </w:tcPr>
          <w:p>
            <w:pPr>
              <w:spacing w:lineRule="auto" w:line="276" w:after="120"/>
              <w:ind w:left="0"/>
            </w:pPr>
            <w:r/>
            <w:r>
              <w:rPr>
                <w:rFonts w:ascii="Times New Roman" w:hAnsi="Times New Roman" w:eastAsia="Times New Roman"/>
                <w:sz w:val="22"/>
              </w:rPr>
              <w:t>SM</w:t>
            </w:r>
          </w:p>
        </w:tc>
        <w:tc>
          <w:tcPr>
            <w:tcW w:type="dxa" w:w="2835"/>
          </w:tcPr>
          <w:p>
            <w:pPr>
              <w:spacing w:lineRule="auto" w:line="276" w:after="120"/>
              <w:ind w:left="0"/>
            </w:pPr>
            <w:r/>
            <w:r>
              <w:rPr>
                <w:rFonts w:ascii="Times New Roman" w:hAnsi="Times New Roman" w:eastAsia="Times New Roman"/>
                <w:sz w:val="22"/>
              </w:rPr>
              <w:t>Hoàng Lê Bảo Ngọc</w:t>
            </w:r>
          </w:p>
        </w:tc>
        <w:tc>
          <w:tcPr>
            <w:tcW w:type="dxa" w:w="1984"/>
          </w:tcPr>
          <w:p>
            <w:pPr>
              <w:spacing w:lineRule="auto" w:line="276" w:after="120"/>
              <w:ind w:left="0"/>
            </w:pPr>
            <w:r/>
            <w:r>
              <w:rPr>
                <w:rFonts w:ascii="Times New Roman" w:hAnsi="Times New Roman" w:eastAsia="Times New Roman"/>
                <w:sz w:val="22"/>
              </w:rPr>
              <w:t>NgocHLB</w:t>
            </w:r>
          </w:p>
        </w:tc>
        <w:tc>
          <w:tcPr>
            <w:tcW w:type="dxa" w:w="1701"/>
          </w:tcPr>
          <w:p>
            <w:pPr>
              <w:spacing w:lineRule="auto" w:line="276" w:after="120"/>
              <w:ind w:left="0"/>
            </w:pPr>
            <w:r/>
            <w:r>
              <w:rPr>
                <w:rFonts w:ascii="Times New Roman" w:hAnsi="Times New Roman" w:eastAsia="Times New Roman"/>
                <w:sz w:val="22"/>
              </w:rPr>
              <w:t>0342692062</w:t>
            </w:r>
          </w:p>
        </w:tc>
      </w:tr>
      <w:tr>
        <w:tc>
          <w:tcPr>
            <w:tcW w:type="dxa" w:w="1247"/>
          </w:tcPr>
          <w:p>
            <w:pPr>
              <w:spacing w:lineRule="auto" w:line="276" w:after="120"/>
              <w:ind w:left="0"/>
            </w:pPr>
            <w:r/>
            <w:r>
              <w:rPr>
                <w:rFonts w:ascii="Times New Roman" w:hAnsi="Times New Roman" w:eastAsia="Times New Roman"/>
                <w:sz w:val="22"/>
              </w:rPr>
              <w:t>PO</w:t>
            </w:r>
          </w:p>
        </w:tc>
        <w:tc>
          <w:tcPr>
            <w:tcW w:type="dxa" w:w="2835"/>
          </w:tcPr>
          <w:p>
            <w:pPr>
              <w:spacing w:lineRule="auto" w:line="276" w:after="120"/>
              <w:ind w:left="0"/>
            </w:pPr>
            <w:r/>
            <w:r>
              <w:rPr>
                <w:rFonts w:ascii="Times New Roman" w:hAnsi="Times New Roman" w:eastAsia="Times New Roman"/>
                <w:sz w:val="22"/>
              </w:rPr>
              <w:t>Nguyễn Đình Dũng</w:t>
            </w:r>
          </w:p>
        </w:tc>
        <w:tc>
          <w:tcPr>
            <w:tcW w:type="dxa" w:w="1984"/>
          </w:tcPr>
          <w:p>
            <w:pPr>
              <w:spacing w:lineRule="auto" w:line="276" w:after="120"/>
              <w:ind w:left="0"/>
            </w:pPr>
            <w:r/>
            <w:r>
              <w:rPr>
                <w:rFonts w:ascii="Times New Roman" w:hAnsi="Times New Roman" w:eastAsia="Times New Roman"/>
                <w:sz w:val="22"/>
              </w:rPr>
              <w:t>DungND</w:t>
            </w:r>
          </w:p>
        </w:tc>
        <w:tc>
          <w:tcPr>
            <w:tcW w:type="dxa" w:w="1701"/>
          </w:tcPr>
          <w:p>
            <w:pPr>
              <w:spacing w:lineRule="auto" w:line="276" w:after="120"/>
              <w:ind w:left="0"/>
            </w:pPr>
            <w:r/>
            <w:r>
              <w:rPr>
                <w:rFonts w:ascii="Times New Roman" w:hAnsi="Times New Roman" w:eastAsia="Times New Roman"/>
                <w:sz w:val="22"/>
              </w:rPr>
              <w:t>0967119540</w:t>
            </w:r>
          </w:p>
        </w:tc>
      </w:tr>
      <w:tr>
        <w:tc>
          <w:tcPr>
            <w:tcW w:type="dxa" w:w="1247"/>
          </w:tcPr>
          <w:p>
            <w:pPr>
              <w:spacing w:lineRule="auto" w:line="276" w:after="120"/>
              <w:ind w:left="0"/>
            </w:pPr>
            <w:r/>
            <w:r>
              <w:rPr>
                <w:rFonts w:ascii="Times New Roman" w:hAnsi="Times New Roman" w:eastAsia="Times New Roman"/>
                <w:sz w:val="22"/>
              </w:rPr>
              <w:t>DEV</w:t>
            </w:r>
          </w:p>
        </w:tc>
        <w:tc>
          <w:tcPr>
            <w:tcW w:type="dxa" w:w="2835"/>
          </w:tcPr>
          <w:p>
            <w:pPr>
              <w:spacing w:lineRule="auto" w:line="276" w:after="120"/>
              <w:ind w:left="0"/>
            </w:pPr>
            <w:r/>
            <w:r>
              <w:rPr>
                <w:rFonts w:ascii="Times New Roman" w:hAnsi="Times New Roman" w:eastAsia="Times New Roman"/>
                <w:sz w:val="22"/>
              </w:rPr>
              <w:t>Đỗ Anh Vũ</w:t>
            </w:r>
          </w:p>
        </w:tc>
        <w:tc>
          <w:tcPr>
            <w:tcW w:type="dxa" w:w="1984"/>
          </w:tcPr>
          <w:p>
            <w:pPr>
              <w:spacing w:lineRule="auto" w:line="276" w:after="120"/>
              <w:ind w:left="0"/>
            </w:pPr>
            <w:r/>
            <w:r>
              <w:rPr>
                <w:rFonts w:ascii="Times New Roman" w:hAnsi="Times New Roman" w:eastAsia="Times New Roman"/>
                <w:sz w:val="22"/>
              </w:rPr>
              <w:t>VuDA</w:t>
            </w:r>
          </w:p>
        </w:tc>
        <w:tc>
          <w:tcPr>
            <w:tcW w:type="dxa" w:w="1701"/>
          </w:tcPr>
          <w:p>
            <w:pPr>
              <w:spacing w:lineRule="auto" w:line="276" w:after="120"/>
              <w:ind w:left="0"/>
            </w:pPr>
            <w:r/>
            <w:r>
              <w:rPr>
                <w:rFonts w:ascii="Times New Roman" w:hAnsi="Times New Roman" w:eastAsia="Times New Roman"/>
                <w:sz w:val="22"/>
              </w:rPr>
              <w:t>0368924081</w:t>
            </w:r>
          </w:p>
        </w:tc>
      </w:tr>
      <w:tr>
        <w:tc>
          <w:tcPr>
            <w:tcW w:type="dxa" w:w="1247"/>
          </w:tcPr>
          <w:p>
            <w:pPr>
              <w:spacing w:lineRule="auto" w:line="276" w:after="120"/>
              <w:ind w:left="0"/>
            </w:pPr>
            <w:r/>
            <w:r>
              <w:rPr>
                <w:rFonts w:ascii="Times New Roman" w:hAnsi="Times New Roman" w:eastAsia="Times New Roman"/>
                <w:sz w:val="22"/>
              </w:rPr>
              <w:t>Mentor</w:t>
            </w:r>
          </w:p>
        </w:tc>
        <w:tc>
          <w:tcPr>
            <w:tcW w:type="dxa" w:w="2835"/>
          </w:tcPr>
          <w:p>
            <w:pPr>
              <w:spacing w:lineRule="auto" w:line="276" w:after="120"/>
              <w:ind w:left="0"/>
            </w:pPr>
            <w:r/>
            <w:r>
              <w:rPr>
                <w:rFonts w:ascii="Times New Roman" w:hAnsi="Times New Roman" w:eastAsia="Times New Roman"/>
                <w:sz w:val="22"/>
              </w:rPr>
              <w:t>Vũ Đình Thắng</w:t>
            </w:r>
          </w:p>
        </w:tc>
        <w:tc>
          <w:tcPr>
            <w:tcW w:type="dxa" w:w="1984"/>
          </w:tcPr>
          <w:p>
            <w:pPr>
              <w:spacing w:lineRule="auto" w:line="276" w:after="120"/>
              <w:ind w:left="0"/>
            </w:pPr>
            <w:r/>
            <w:r>
              <w:rPr>
                <w:rFonts w:ascii="Times New Roman" w:hAnsi="Times New Roman" w:eastAsia="Times New Roman"/>
                <w:sz w:val="22"/>
              </w:rPr>
            </w:r>
          </w:p>
        </w:tc>
        <w:tc>
          <w:tcPr>
            <w:tcW w:type="dxa" w:w="1701"/>
          </w:tcPr>
          <w:p>
            <w:pPr>
              <w:spacing w:lineRule="auto" w:line="276" w:after="120"/>
              <w:ind w:left="0"/>
            </w:pPr>
            <w:r/>
            <w:r>
              <w:rPr>
                <w:rFonts w:ascii="Times New Roman" w:hAnsi="Times New Roman" w:eastAsia="Times New Roman"/>
                <w:sz w:val="22"/>
              </w:rPr>
            </w:r>
          </w:p>
        </w:tc>
      </w:tr>
    </w:tbl>
    <w:p/>
    <w:p>
      <w:pPr>
        <w:spacing w:lineRule="auto" w:line="312" w:after="120"/>
        <w:ind w:left="0"/>
        <w:jc w:val="both"/>
      </w:pPr>
      <w:r>
        <w:rPr>
          <w:rFonts w:ascii="Times New Roman" w:hAnsi="Times New Roman" w:eastAsia="Times New Roman"/>
          <w:sz w:val="26"/>
        </w:rPr>
        <w:t>Ngoài bốn thành viên trực tiếp làm sản phẩm, dự án còn có một Mentor giám sát chung, định hướng nghiệp vụ và góp ý kỹ thuật xuyên suốt các Sprint mà không trực tiếp thực hiện task. Cơ cấu này gọn nhẹ, phù hợp với quy mô nhóm bốn người và tốc độ Sprint một tuần.</w:t>
      </w:r>
    </w:p>
    <w:p>
      <w:pPr>
        <w:pStyle w:val="Heading1"/>
        <w:spacing w:lineRule="auto" w:line="312" w:after="120"/>
        <w:ind w:left="0"/>
      </w:pPr>
      <w:r>
        <w:rPr>
          <w:rFonts w:ascii="Times New Roman" w:hAnsi="Times New Roman" w:eastAsia="Times New Roman"/>
          <w:b/>
          <w:color w:val="0B895A"/>
          <w:sz w:val="30"/>
        </w:rPr>
        <w:t>CHƯƠNG 3: BẢNG PHÂN CÔNG CÔNG VIỆC</w:t>
      </w:r>
    </w:p>
    <w:p>
      <w:pPr>
        <w:spacing w:lineRule="auto" w:line="312" w:after="120"/>
        <w:ind w:left="0"/>
        <w:jc w:val="both"/>
      </w:pPr>
      <w:r>
        <w:rPr>
          <w:rFonts w:ascii="Times New Roman" w:hAnsi="Times New Roman" w:eastAsia="Times New Roman"/>
          <w:sz w:val="26"/>
        </w:rPr>
        <w:t>Chương này mô tả việc phân công các đầu việc quản trị dự án cho từng vai trò PO, SM, Team và PM, từ lúc tập hợp yêu cầu đến lúc bàn giao và bảo hành. Đây là khung trách nhiệm chung áp dụng cho toàn bộ vòng đời dự án, khác với phân công task kỹ thuật theo Sprint ở Workshop 2.</w:t>
      </w:r>
    </w:p>
    <w:p>
      <w:pPr>
        <w:spacing w:lineRule="auto" w:line="312" w:after="120"/>
        <w:ind w:left="0"/>
        <w:jc w:val="both"/>
      </w:pPr>
      <w:r>
        <w:rPr>
          <w:rFonts w:ascii="Times New Roman" w:hAnsi="Times New Roman" w:eastAsia="Times New Roman"/>
          <w:sz w:val="26"/>
        </w:rPr>
        <w:t>Nhóm liệt kê 11 đầu việc quản trị dự án và đánh dấu x vào vai trò phụ trách chính. PO đảm nhiệm phần lớn công việc liên quan tới yêu cầu và kế hoạch, SM phụ trách báo cáo và bàn giao, còn Team lo phần kiểm thử, ghi nhật ký và bảo hành. Bảng 3.1 trình bày chi tiết.</w:t>
      </w:r>
    </w:p>
    <w:p>
      <w:pPr>
        <w:pStyle w:val="Heading6"/>
        <w:spacing w:lineRule="auto" w:line="312" w:after="120"/>
        <w:ind w:left="0"/>
        <w:jc w:val="center"/>
      </w:pPr>
      <w:r>
        <w:rPr>
          <w:rFonts w:ascii="Times New Roman" w:hAnsi="Times New Roman" w:eastAsia="Times New Roman"/>
          <w:b/>
          <w:i/>
          <w:color w:val="0B895A"/>
          <w:sz w:val="24"/>
        </w:rPr>
        <w:t>Bảng 3.1: Phân công công việc quản trị dự án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567"/>
          </w:tcPr>
          <w:p>
            <w:pPr>
              <w:spacing w:lineRule="auto" w:line="276" w:after="120"/>
              <w:ind w:left="0"/>
              <w:jc w:val="center"/>
            </w:pPr>
            <w:r/>
            <w:r>
              <w:rPr>
                <w:rFonts w:ascii="Times New Roman" w:hAnsi="Times New Roman" w:eastAsia="Times New Roman"/>
                <w:b/>
                <w:color w:val="0B895A"/>
                <w:sz w:val="22"/>
              </w:rPr>
              <w:t>STT</w:t>
            </w:r>
          </w:p>
        </w:tc>
        <w:tc>
          <w:tcPr>
            <w:tcW w:type="dxa" w:w="4819"/>
          </w:tcPr>
          <w:p>
            <w:pPr>
              <w:spacing w:lineRule="auto" w:line="276" w:after="120"/>
              <w:ind w:left="0"/>
              <w:jc w:val="center"/>
            </w:pPr>
            <w:r/>
            <w:r>
              <w:rPr>
                <w:rFonts w:ascii="Times New Roman" w:hAnsi="Times New Roman" w:eastAsia="Times New Roman"/>
                <w:b/>
                <w:color w:val="0B895A"/>
                <w:sz w:val="22"/>
              </w:rPr>
              <w:t>Công việc</w:t>
            </w:r>
          </w:p>
        </w:tc>
        <w:tc>
          <w:tcPr>
            <w:tcW w:type="dxa" w:w="850"/>
          </w:tcPr>
          <w:p>
            <w:pPr>
              <w:spacing w:lineRule="auto" w:line="276" w:after="120"/>
              <w:ind w:left="0"/>
              <w:jc w:val="center"/>
            </w:pPr>
            <w:r/>
            <w:r>
              <w:rPr>
                <w:rFonts w:ascii="Times New Roman" w:hAnsi="Times New Roman" w:eastAsia="Times New Roman"/>
                <w:b/>
                <w:color w:val="0B895A"/>
                <w:sz w:val="22"/>
              </w:rPr>
              <w:t>PO</w:t>
            </w:r>
          </w:p>
        </w:tc>
        <w:tc>
          <w:tcPr>
            <w:tcW w:type="dxa" w:w="850"/>
          </w:tcPr>
          <w:p>
            <w:pPr>
              <w:spacing w:lineRule="auto" w:line="276" w:after="120"/>
              <w:ind w:left="0"/>
              <w:jc w:val="center"/>
            </w:pPr>
            <w:r/>
            <w:r>
              <w:rPr>
                <w:rFonts w:ascii="Times New Roman" w:hAnsi="Times New Roman" w:eastAsia="Times New Roman"/>
                <w:b/>
                <w:color w:val="0B895A"/>
                <w:sz w:val="22"/>
              </w:rPr>
              <w:t>SM</w:t>
            </w:r>
          </w:p>
        </w:tc>
        <w:tc>
          <w:tcPr>
            <w:tcW w:type="dxa" w:w="850"/>
          </w:tcPr>
          <w:p>
            <w:pPr>
              <w:spacing w:lineRule="auto" w:line="276" w:after="120"/>
              <w:ind w:left="0"/>
              <w:jc w:val="center"/>
            </w:pPr>
            <w:r/>
            <w:r>
              <w:rPr>
                <w:rFonts w:ascii="Times New Roman" w:hAnsi="Times New Roman" w:eastAsia="Times New Roman"/>
                <w:b/>
                <w:color w:val="0B895A"/>
                <w:sz w:val="22"/>
              </w:rPr>
              <w:t>Team</w:t>
            </w:r>
          </w:p>
        </w:tc>
        <w:tc>
          <w:tcPr>
            <w:tcW w:type="dxa" w:w="850"/>
          </w:tcPr>
          <w:p>
            <w:pPr>
              <w:spacing w:lineRule="auto" w:line="276" w:after="120"/>
              <w:ind w:left="0"/>
              <w:jc w:val="center"/>
            </w:pPr>
            <w:r/>
            <w:r>
              <w:rPr>
                <w:rFonts w:ascii="Times New Roman" w:hAnsi="Times New Roman" w:eastAsia="Times New Roman"/>
                <w:b/>
                <w:color w:val="0B895A"/>
                <w:sz w:val="22"/>
              </w:rPr>
              <w:t>PM</w:t>
            </w:r>
          </w:p>
        </w:tc>
      </w:tr>
      <w:tr>
        <w:tc>
          <w:tcPr>
            <w:tcW w:type="dxa" w:w="567"/>
          </w:tcPr>
          <w:p>
            <w:pPr>
              <w:spacing w:lineRule="auto" w:line="276" w:after="120"/>
              <w:ind w:left="0"/>
            </w:pPr>
            <w:r/>
            <w:r>
              <w:rPr>
                <w:rFonts w:ascii="Times New Roman" w:hAnsi="Times New Roman" w:eastAsia="Times New Roman"/>
                <w:sz w:val="22"/>
              </w:rPr>
              <w:t>1</w:t>
            </w:r>
          </w:p>
        </w:tc>
        <w:tc>
          <w:tcPr>
            <w:tcW w:type="dxa" w:w="4819"/>
          </w:tcPr>
          <w:p>
            <w:pPr>
              <w:spacing w:lineRule="auto" w:line="276" w:after="120"/>
              <w:ind w:left="0"/>
            </w:pPr>
            <w:r/>
            <w:r>
              <w:rPr>
                <w:rFonts w:ascii="Times New Roman" w:hAnsi="Times New Roman" w:eastAsia="Times New Roman"/>
                <w:sz w:val="22"/>
              </w:rPr>
              <w:t>Tập hợp các yêu cầu</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2</w:t>
            </w:r>
          </w:p>
        </w:tc>
        <w:tc>
          <w:tcPr>
            <w:tcW w:type="dxa" w:w="4819"/>
          </w:tcPr>
          <w:p>
            <w:pPr>
              <w:spacing w:lineRule="auto" w:line="276" w:after="120"/>
              <w:ind w:left="0"/>
            </w:pPr>
            <w:r/>
            <w:r>
              <w:rPr>
                <w:rFonts w:ascii="Times New Roman" w:hAnsi="Times New Roman" w:eastAsia="Times New Roman"/>
                <w:sz w:val="22"/>
              </w:rPr>
              <w:t>Xác định mục tiêu của dự án</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3</w:t>
            </w:r>
          </w:p>
        </w:tc>
        <w:tc>
          <w:tcPr>
            <w:tcW w:type="dxa" w:w="4819"/>
          </w:tcPr>
          <w:p>
            <w:pPr>
              <w:spacing w:lineRule="auto" w:line="276" w:after="120"/>
              <w:ind w:left="0"/>
            </w:pPr>
            <w:r/>
            <w:r>
              <w:rPr>
                <w:rFonts w:ascii="Times New Roman" w:hAnsi="Times New Roman" w:eastAsia="Times New Roman"/>
                <w:sz w:val="22"/>
              </w:rPr>
              <w:t>Lên kế hoạch thực hiện</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4</w:t>
            </w:r>
          </w:p>
        </w:tc>
        <w:tc>
          <w:tcPr>
            <w:tcW w:type="dxa" w:w="4819"/>
          </w:tcPr>
          <w:p>
            <w:pPr>
              <w:spacing w:lineRule="auto" w:line="276" w:after="120"/>
              <w:ind w:left="0"/>
            </w:pPr>
            <w:r/>
            <w:r>
              <w:rPr>
                <w:rFonts w:ascii="Times New Roman" w:hAnsi="Times New Roman" w:eastAsia="Times New Roman"/>
                <w:sz w:val="22"/>
              </w:rPr>
              <w:t>Thực hiện các phần chia nhỏ của dự án</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5</w:t>
            </w:r>
          </w:p>
        </w:tc>
        <w:tc>
          <w:tcPr>
            <w:tcW w:type="dxa" w:w="4819"/>
          </w:tcPr>
          <w:p>
            <w:pPr>
              <w:spacing w:lineRule="auto" w:line="276" w:after="120"/>
              <w:ind w:left="0"/>
            </w:pPr>
            <w:r/>
            <w:r>
              <w:rPr>
                <w:rFonts w:ascii="Times New Roman" w:hAnsi="Times New Roman" w:eastAsia="Times New Roman"/>
                <w:sz w:val="22"/>
              </w:rPr>
              <w:t>Test các phần nhỏ đã hoàn thành của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6</w:t>
            </w:r>
          </w:p>
        </w:tc>
        <w:tc>
          <w:tcPr>
            <w:tcW w:type="dxa" w:w="4819"/>
          </w:tcPr>
          <w:p>
            <w:pPr>
              <w:spacing w:lineRule="auto" w:line="276" w:after="120"/>
              <w:ind w:left="0"/>
            </w:pPr>
            <w:r/>
            <w:r>
              <w:rPr>
                <w:rFonts w:ascii="Times New Roman" w:hAnsi="Times New Roman" w:eastAsia="Times New Roman"/>
                <w:sz w:val="22"/>
              </w:rPr>
              <w:t>Gặp và lấy ý kiến khách hàng</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7</w:t>
            </w:r>
          </w:p>
        </w:tc>
        <w:tc>
          <w:tcPr>
            <w:tcW w:type="dxa" w:w="4819"/>
          </w:tcPr>
          <w:p>
            <w:pPr>
              <w:spacing w:lineRule="auto" w:line="276" w:after="120"/>
              <w:ind w:left="0"/>
            </w:pPr>
            <w:r/>
            <w:r>
              <w:rPr>
                <w:rFonts w:ascii="Times New Roman" w:hAnsi="Times New Roman" w:eastAsia="Times New Roman"/>
                <w:sz w:val="22"/>
              </w:rPr>
              <w:t>Xử lý các yêu cầu của khách hàng</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8</w:t>
            </w:r>
          </w:p>
        </w:tc>
        <w:tc>
          <w:tcPr>
            <w:tcW w:type="dxa" w:w="4819"/>
          </w:tcPr>
          <w:p>
            <w:pPr>
              <w:spacing w:lineRule="auto" w:line="276" w:after="120"/>
              <w:ind w:left="0"/>
            </w:pPr>
            <w:r/>
            <w:r>
              <w:rPr>
                <w:rFonts w:ascii="Times New Roman" w:hAnsi="Times New Roman" w:eastAsia="Times New Roman"/>
                <w:sz w:val="22"/>
              </w:rPr>
              <w:t>Viết các nhật ký thực hiện phần nhỏ này</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9</w:t>
            </w:r>
          </w:p>
        </w:tc>
        <w:tc>
          <w:tcPr>
            <w:tcW w:type="dxa" w:w="4819"/>
          </w:tcPr>
          <w:p>
            <w:pPr>
              <w:spacing w:lineRule="auto" w:line="276" w:after="120"/>
              <w:ind w:left="0"/>
            </w:pPr>
            <w:r/>
            <w:r>
              <w:rPr>
                <w:rFonts w:ascii="Times New Roman" w:hAnsi="Times New Roman" w:eastAsia="Times New Roman"/>
                <w:sz w:val="22"/>
              </w:rPr>
              <w:t>Báo cáo hoàn thành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10</w:t>
            </w:r>
          </w:p>
        </w:tc>
        <w:tc>
          <w:tcPr>
            <w:tcW w:type="dxa" w:w="4819"/>
          </w:tcPr>
          <w:p>
            <w:pPr>
              <w:spacing w:lineRule="auto" w:line="276" w:after="120"/>
              <w:ind w:left="0"/>
            </w:pPr>
            <w:r/>
            <w:r>
              <w:rPr>
                <w:rFonts w:ascii="Times New Roman" w:hAnsi="Times New Roman" w:eastAsia="Times New Roman"/>
                <w:sz w:val="22"/>
              </w:rPr>
              <w:t>Bàn giao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11</w:t>
            </w:r>
          </w:p>
        </w:tc>
        <w:tc>
          <w:tcPr>
            <w:tcW w:type="dxa" w:w="4819"/>
          </w:tcPr>
          <w:p>
            <w:pPr>
              <w:spacing w:lineRule="auto" w:line="276" w:after="120"/>
              <w:ind w:left="0"/>
            </w:pPr>
            <w:r/>
            <w:r>
              <w:rPr>
                <w:rFonts w:ascii="Times New Roman" w:hAnsi="Times New Roman" w:eastAsia="Times New Roman"/>
                <w:sz w:val="22"/>
              </w:rPr>
              <w:t>Bảo hành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bl>
    <w:p/>
    <w:p>
      <w:pPr>
        <w:spacing w:lineRule="auto" w:line="312" w:after="120"/>
        <w:ind w:left="0"/>
        <w:jc w:val="both"/>
      </w:pPr>
      <w:r>
        <w:rPr>
          <w:rFonts w:ascii="Times New Roman" w:hAnsi="Times New Roman" w:eastAsia="Times New Roman"/>
          <w:sz w:val="26"/>
        </w:rPr>
        <w:t>Bảng phân công cho thấy PO là đầu mối chính từ giai đoạn thu thập yêu cầu tới triển khai, trong khi SM giữ vai trò tổng kết và bàn giao. Vai trò PM không xuất hiện riêng vì nhóm quy mô nhỏ, các việc mang tính quản lý dự án được PO và SM chia nhau đảm nhiệm.</w:t>
      </w:r>
    </w:p>
    <w:p>
      <w:pPr>
        <w:pStyle w:val="Heading1"/>
        <w:spacing w:lineRule="auto" w:line="312" w:after="120"/>
        <w:ind w:left="0"/>
      </w:pPr>
      <w:r>
        <w:rPr>
          <w:rFonts w:ascii="Times New Roman" w:hAnsi="Times New Roman" w:eastAsia="Times New Roman"/>
          <w:b/>
          <w:color w:val="0B895A"/>
          <w:sz w:val="30"/>
        </w:rPr>
        <w:t>CHƯƠNG 4: SƠ ĐỒ PHÂN RÃ CHỨC NĂNG</w:t>
      </w:r>
    </w:p>
    <w:p>
      <w:pPr>
        <w:spacing w:lineRule="auto" w:line="312" w:after="120"/>
        <w:ind w:left="0"/>
        <w:jc w:val="both"/>
      </w:pPr>
      <w:r>
        <w:rPr>
          <w:rFonts w:ascii="Times New Roman" w:hAnsi="Times New Roman" w:eastAsia="Times New Roman"/>
          <w:sz w:val="26"/>
        </w:rPr>
        <w:t>Chương này phân rã hệ thống BShoes thành các nhóm chức năng (use case) cùng các bảng dữ liệu liên quan. Đây là bước trung gian giữa yêu cầu nghiệp vụ và Product Backlog, giúp nhóm hình dung phạm vi kỹ thuật trước khi viết Request chi tiết ở chương 5.</w:t>
      </w:r>
    </w:p>
    <w:p>
      <w:pPr>
        <w:spacing w:lineRule="auto" w:line="312" w:after="120"/>
        <w:ind w:left="0"/>
        <w:jc w:val="both"/>
      </w:pPr>
      <w:r>
        <w:rPr>
          <w:rFonts w:ascii="Times New Roman" w:hAnsi="Times New Roman" w:eastAsia="Times New Roman"/>
          <w:sz w:val="26"/>
        </w:rPr>
        <w:t>Hệ thống được chia thành 7 nhóm chức năng, từ tài khoản, danh mục, sản phẩm, khách hàng, bán hàng cho tới sau bán hàng và báo cáo. Mỗi nhóm có người phụ trách phân tích riêng và gắn với một số bảng dữ liệu cụ thể trong cơ sở dữ liệu SQL Server  BShoes.</w:t>
      </w:r>
    </w:p>
    <w:p>
      <w:pPr>
        <w:pStyle w:val="ListBullet"/>
        <w:spacing w:lineRule="auto" w:line="312" w:after="120"/>
        <w:ind w:left="454"/>
      </w:pPr>
      <w:r>
        <w:rPr>
          <w:rFonts w:ascii="Times New Roman" w:hAnsi="Times New Roman" w:eastAsia="Times New Roman"/>
          <w:b/>
          <w:sz w:val="26"/>
        </w:rPr>
        <w:t>A. Tài khoản &amp; Phân quyền (phụ trách: DungND)</w:t>
      </w:r>
    </w:p>
    <w:p>
      <w:pPr>
        <w:spacing w:lineRule="auto" w:line="312" w:after="120"/>
        <w:ind w:left="907"/>
      </w:pPr>
      <w:r>
        <w:rPr>
          <w:rFonts w:ascii="Times New Roman" w:hAnsi="Times New Roman" w:eastAsia="Times New Roman"/>
          <w:sz w:val="26"/>
        </w:rPr>
        <w:t>- Đăng nhập</w:t>
      </w:r>
    </w:p>
    <w:p>
      <w:pPr>
        <w:spacing w:lineRule="auto" w:line="312" w:after="120"/>
        <w:ind w:left="907"/>
      </w:pPr>
      <w:r>
        <w:rPr>
          <w:rFonts w:ascii="Times New Roman" w:hAnsi="Times New Roman" w:eastAsia="Times New Roman"/>
          <w:sz w:val="26"/>
        </w:rPr>
        <w:t>- Đăng xuất</w:t>
      </w:r>
    </w:p>
    <w:p>
      <w:pPr>
        <w:spacing w:lineRule="auto" w:line="312" w:after="120"/>
        <w:ind w:left="907"/>
      </w:pPr>
      <w:r>
        <w:rPr>
          <w:rFonts w:ascii="Times New Roman" w:hAnsi="Times New Roman" w:eastAsia="Times New Roman"/>
          <w:sz w:val="26"/>
        </w:rPr>
        <w:t>- Phân quyền theo vai trò</w:t>
      </w:r>
    </w:p>
    <w:p>
      <w:pPr>
        <w:spacing w:lineRule="auto" w:line="312" w:after="120"/>
        <w:ind w:left="907"/>
      </w:pPr>
      <w:r>
        <w:rPr>
          <w:rFonts w:ascii="Times New Roman" w:hAnsi="Times New Roman" w:eastAsia="Times New Roman"/>
          <w:sz w:val="26"/>
        </w:rPr>
        <w:t>- Quản lý nhân viên</w:t>
      </w:r>
    </w:p>
    <w:p>
      <w:pPr>
        <w:spacing w:lineRule="auto" w:line="312" w:after="120"/>
        <w:ind w:left="907"/>
      </w:pPr>
      <w:r>
        <w:rPr>
          <w:rFonts w:ascii="Times New Roman" w:hAnsi="Times New Roman" w:eastAsia="Times New Roman"/>
          <w:sz w:val="26"/>
        </w:rPr>
        <w:t>- Bảng dữ liệu liên quan: vai_tro, nhan_vien</w:t>
      </w:r>
    </w:p>
    <w:p>
      <w:pPr>
        <w:pStyle w:val="ListBullet"/>
        <w:spacing w:lineRule="auto" w:line="312" w:after="120"/>
        <w:ind w:left="454"/>
      </w:pPr>
      <w:r>
        <w:rPr>
          <w:rFonts w:ascii="Times New Roman" w:hAnsi="Times New Roman" w:eastAsia="Times New Roman"/>
          <w:b/>
          <w:sz w:val="26"/>
        </w:rPr>
        <w:t>B. Danh mục thuộc tính (phụ trách: DungND)</w:t>
      </w:r>
    </w:p>
    <w:p>
      <w:pPr>
        <w:spacing w:lineRule="auto" w:line="312" w:after="120"/>
        <w:ind w:left="907"/>
      </w:pPr>
      <w:r>
        <w:rPr>
          <w:rFonts w:ascii="Times New Roman" w:hAnsi="Times New Roman" w:eastAsia="Times New Roman"/>
          <w:sz w:val="26"/>
        </w:rPr>
        <w:t>- CRUD loại sản phẩm</w:t>
      </w:r>
    </w:p>
    <w:p>
      <w:pPr>
        <w:spacing w:lineRule="auto" w:line="312" w:after="120"/>
        <w:ind w:left="907"/>
      </w:pPr>
      <w:r>
        <w:rPr>
          <w:rFonts w:ascii="Times New Roman" w:hAnsi="Times New Roman" w:eastAsia="Times New Roman"/>
          <w:sz w:val="26"/>
        </w:rPr>
        <w:t>- CRUD 8 bảng thuộc tính</w:t>
      </w:r>
    </w:p>
    <w:p>
      <w:pPr>
        <w:spacing w:lineRule="auto" w:line="312" w:after="120"/>
        <w:ind w:left="907"/>
      </w:pPr>
      <w:r>
        <w:rPr>
          <w:rFonts w:ascii="Times New Roman" w:hAnsi="Times New Roman" w:eastAsia="Times New Roman"/>
          <w:sz w:val="26"/>
        </w:rPr>
        <w:t>- Bảng dữ liệu liên quan: loai_san_pham, chat_lieu, kieu_dang, kieu_co_giay, kieu_day_giay, thuong_hieu, xuat_su, kich_co, mau_sac</w:t>
      </w:r>
    </w:p>
    <w:p>
      <w:pPr>
        <w:pStyle w:val="ListBullet"/>
        <w:spacing w:lineRule="auto" w:line="312" w:after="120"/>
        <w:ind w:left="454"/>
      </w:pPr>
      <w:r>
        <w:rPr>
          <w:rFonts w:ascii="Times New Roman" w:hAnsi="Times New Roman" w:eastAsia="Times New Roman"/>
          <w:b/>
          <w:sz w:val="26"/>
        </w:rPr>
        <w:t>C. Sản phẩm (phụ trách: NgocHLB)</w:t>
      </w:r>
    </w:p>
    <w:p>
      <w:pPr>
        <w:spacing w:lineRule="auto" w:line="312" w:after="120"/>
        <w:ind w:left="907"/>
      </w:pPr>
      <w:r>
        <w:rPr>
          <w:rFonts w:ascii="Times New Roman" w:hAnsi="Times New Roman" w:eastAsia="Times New Roman"/>
          <w:sz w:val="26"/>
        </w:rPr>
        <w:t>- CRUD sản phẩm</w:t>
      </w:r>
    </w:p>
    <w:p>
      <w:pPr>
        <w:spacing w:lineRule="auto" w:line="312" w:after="120"/>
        <w:ind w:left="907"/>
      </w:pPr>
      <w:r>
        <w:rPr>
          <w:rFonts w:ascii="Times New Roman" w:hAnsi="Times New Roman" w:eastAsia="Times New Roman"/>
          <w:sz w:val="26"/>
        </w:rPr>
        <w:t>- Quản lý biến thể (size × màu × tồn kho × giá × ảnh)</w:t>
      </w:r>
    </w:p>
    <w:p>
      <w:pPr>
        <w:spacing w:lineRule="auto" w:line="312" w:after="120"/>
        <w:ind w:left="907"/>
      </w:pPr>
      <w:r>
        <w:rPr>
          <w:rFonts w:ascii="Times New Roman" w:hAnsi="Times New Roman" w:eastAsia="Times New Roman"/>
          <w:sz w:val="26"/>
        </w:rPr>
        <w:t>- Tìm kiếm &amp; lọc</w:t>
      </w:r>
    </w:p>
    <w:p>
      <w:pPr>
        <w:spacing w:lineRule="auto" w:line="312" w:after="120"/>
        <w:ind w:left="907"/>
      </w:pPr>
      <w:r>
        <w:rPr>
          <w:rFonts w:ascii="Times New Roman" w:hAnsi="Times New Roman" w:eastAsia="Times New Roman"/>
          <w:sz w:val="26"/>
        </w:rPr>
        <w:t>- Xem danh sách/chi tiết</w:t>
      </w:r>
    </w:p>
    <w:p>
      <w:pPr>
        <w:spacing w:lineRule="auto" w:line="312" w:after="120"/>
        <w:ind w:left="907"/>
      </w:pPr>
      <w:r>
        <w:rPr>
          <w:rFonts w:ascii="Times New Roman" w:hAnsi="Times New Roman" w:eastAsia="Times New Roman"/>
          <w:sz w:val="26"/>
        </w:rPr>
        <w:t>- Bảng dữ liệu liên quan: san_pham, san_pham_chi_tiet</w:t>
      </w:r>
    </w:p>
    <w:p>
      <w:pPr>
        <w:pStyle w:val="ListBullet"/>
        <w:spacing w:lineRule="auto" w:line="312" w:after="120"/>
        <w:ind w:left="454"/>
      </w:pPr>
      <w:r>
        <w:rPr>
          <w:rFonts w:ascii="Times New Roman" w:hAnsi="Times New Roman" w:eastAsia="Times New Roman"/>
          <w:b/>
          <w:sz w:val="26"/>
        </w:rPr>
        <w:t>D. Khách hàng (phụ trách: NgocHLB)</w:t>
      </w:r>
    </w:p>
    <w:p>
      <w:pPr>
        <w:spacing w:lineRule="auto" w:line="312" w:after="120"/>
        <w:ind w:left="907"/>
      </w:pPr>
      <w:r>
        <w:rPr>
          <w:rFonts w:ascii="Times New Roman" w:hAnsi="Times New Roman" w:eastAsia="Times New Roman"/>
          <w:sz w:val="26"/>
        </w:rPr>
        <w:t>- CRUD khách hàng</w:t>
      </w:r>
    </w:p>
    <w:p>
      <w:pPr>
        <w:spacing w:lineRule="auto" w:line="312" w:after="120"/>
        <w:ind w:left="907"/>
      </w:pPr>
      <w:r>
        <w:rPr>
          <w:rFonts w:ascii="Times New Roman" w:hAnsi="Times New Roman" w:eastAsia="Times New Roman"/>
          <w:sz w:val="26"/>
        </w:rPr>
        <w:t>- Quản lý địa chỉ giao hàng</w:t>
      </w:r>
    </w:p>
    <w:p>
      <w:pPr>
        <w:spacing w:lineRule="auto" w:line="312" w:after="120"/>
        <w:ind w:left="907"/>
      </w:pPr>
      <w:r>
        <w:rPr>
          <w:rFonts w:ascii="Times New Roman" w:hAnsi="Times New Roman" w:eastAsia="Times New Roman"/>
          <w:sz w:val="26"/>
        </w:rPr>
        <w:t>- Bảng dữ liệu liên quan: khach_hang, dia_chi</w:t>
      </w:r>
    </w:p>
    <w:p>
      <w:pPr>
        <w:pStyle w:val="ListBullet"/>
        <w:spacing w:lineRule="auto" w:line="312" w:after="120"/>
        <w:ind w:left="454"/>
      </w:pPr>
      <w:r>
        <w:rPr>
          <w:rFonts w:ascii="Times New Roman" w:hAnsi="Times New Roman" w:eastAsia="Times New Roman"/>
          <w:b/>
          <w:sz w:val="26"/>
        </w:rPr>
        <w:t>E. Bán hàng (phụ trách: DungND)</w:t>
      </w:r>
    </w:p>
    <w:p>
      <w:pPr>
        <w:spacing w:lineRule="auto" w:line="312" w:after="120"/>
        <w:ind w:left="907"/>
      </w:pPr>
      <w:r>
        <w:rPr>
          <w:rFonts w:ascii="Times New Roman" w:hAnsi="Times New Roman" w:eastAsia="Times New Roman"/>
          <w:sz w:val="26"/>
        </w:rPr>
        <w:t>- Bán hàng tại quầy (POS)</w:t>
      </w:r>
    </w:p>
    <w:p>
      <w:pPr>
        <w:spacing w:lineRule="auto" w:line="312" w:after="120"/>
        <w:ind w:left="907"/>
      </w:pPr>
      <w:r>
        <w:rPr>
          <w:rFonts w:ascii="Times New Roman" w:hAnsi="Times New Roman" w:eastAsia="Times New Roman"/>
          <w:sz w:val="26"/>
        </w:rPr>
        <w:t>- Giỏ hàng &amp; đặt hàng online</w:t>
      </w:r>
    </w:p>
    <w:p>
      <w:pPr>
        <w:spacing w:lineRule="auto" w:line="312" w:after="120"/>
        <w:ind w:left="907"/>
      </w:pPr>
      <w:r>
        <w:rPr>
          <w:rFonts w:ascii="Times New Roman" w:hAnsi="Times New Roman" w:eastAsia="Times New Roman"/>
          <w:sz w:val="26"/>
        </w:rPr>
        <w:t>- Áp phiếu giảm giá</w:t>
      </w:r>
    </w:p>
    <w:p>
      <w:pPr>
        <w:spacing w:lineRule="auto" w:line="312" w:after="120"/>
        <w:ind w:left="907"/>
      </w:pPr>
      <w:r>
        <w:rPr>
          <w:rFonts w:ascii="Times New Roman" w:hAnsi="Times New Roman" w:eastAsia="Times New Roman"/>
          <w:sz w:val="26"/>
        </w:rPr>
        <w:t>- Thanh toán (tiền mặt / QR)</w:t>
      </w:r>
    </w:p>
    <w:p>
      <w:pPr>
        <w:spacing w:lineRule="auto" w:line="312" w:after="120"/>
        <w:ind w:left="907"/>
      </w:pPr>
      <w:r>
        <w:rPr>
          <w:rFonts w:ascii="Times New Roman" w:hAnsi="Times New Roman" w:eastAsia="Times New Roman"/>
          <w:sz w:val="26"/>
        </w:rPr>
        <w:t>- Quản lý hóa đơn &amp; trạng thái</w:t>
      </w:r>
    </w:p>
    <w:p>
      <w:pPr>
        <w:spacing w:lineRule="auto" w:line="312" w:after="120"/>
        <w:ind w:left="907"/>
      </w:pPr>
      <w:r>
        <w:rPr>
          <w:rFonts w:ascii="Times New Roman" w:hAnsi="Times New Roman" w:eastAsia="Times New Roman"/>
          <w:sz w:val="26"/>
        </w:rPr>
        <w:t>- Bảng dữ liệu liên quan: hoa_don, hoa_don_chi_tiet, phieu_giam_gia, lich_su_hoa_don</w:t>
      </w:r>
    </w:p>
    <w:p>
      <w:pPr>
        <w:pStyle w:val="ListBullet"/>
        <w:spacing w:lineRule="auto" w:line="312" w:after="120"/>
        <w:ind w:left="454"/>
      </w:pPr>
      <w:r>
        <w:rPr>
          <w:rFonts w:ascii="Times New Roman" w:hAnsi="Times New Roman" w:eastAsia="Times New Roman"/>
          <w:b/>
          <w:sz w:val="26"/>
        </w:rPr>
        <w:t>F. Sau bán hàng (phụ trách: VuDA)</w:t>
      </w:r>
    </w:p>
    <w:p>
      <w:pPr>
        <w:spacing w:lineRule="auto" w:line="312" w:after="120"/>
        <w:ind w:left="907"/>
      </w:pPr>
      <w:r>
        <w:rPr>
          <w:rFonts w:ascii="Times New Roman" w:hAnsi="Times New Roman" w:eastAsia="Times New Roman"/>
          <w:sz w:val="26"/>
        </w:rPr>
        <w:t>- Trả hàng</w:t>
      </w:r>
    </w:p>
    <w:p>
      <w:pPr>
        <w:spacing w:lineRule="auto" w:line="312" w:after="120"/>
        <w:ind w:left="907"/>
      </w:pPr>
      <w:r>
        <w:rPr>
          <w:rFonts w:ascii="Times New Roman" w:hAnsi="Times New Roman" w:eastAsia="Times New Roman"/>
          <w:sz w:val="26"/>
        </w:rPr>
        <w:t>- Bảo hành</w:t>
      </w:r>
    </w:p>
    <w:p>
      <w:pPr>
        <w:spacing w:lineRule="auto" w:line="312" w:after="120"/>
        <w:ind w:left="907"/>
      </w:pPr>
      <w:r>
        <w:rPr>
          <w:rFonts w:ascii="Times New Roman" w:hAnsi="Times New Roman" w:eastAsia="Times New Roman"/>
          <w:sz w:val="26"/>
        </w:rPr>
        <w:t>- Đặt trước sản phẩm</w:t>
      </w:r>
    </w:p>
    <w:p>
      <w:pPr>
        <w:spacing w:lineRule="auto" w:line="312" w:after="120"/>
        <w:ind w:left="907"/>
      </w:pPr>
      <w:r>
        <w:rPr>
          <w:rFonts w:ascii="Times New Roman" w:hAnsi="Times New Roman" w:eastAsia="Times New Roman"/>
          <w:sz w:val="26"/>
        </w:rPr>
        <w:t>- Bảng dữ liệu liên quan: phieu_tra_hang, san_pham_tra_ve, dat_truoc, san_pham.thoi_han_bao_hanh</w:t>
      </w:r>
    </w:p>
    <w:p>
      <w:pPr>
        <w:pStyle w:val="ListBullet"/>
        <w:spacing w:lineRule="auto" w:line="312" w:after="120"/>
        <w:ind w:left="454"/>
      </w:pPr>
      <w:r>
        <w:rPr>
          <w:rFonts w:ascii="Times New Roman" w:hAnsi="Times New Roman" w:eastAsia="Times New Roman"/>
          <w:b/>
          <w:sz w:val="26"/>
        </w:rPr>
        <w:t>G. Báo cáo (phụ trách: VuDA)</w:t>
      </w:r>
    </w:p>
    <w:p>
      <w:pPr>
        <w:spacing w:lineRule="auto" w:line="312" w:after="120"/>
        <w:ind w:left="907"/>
      </w:pPr>
      <w:r>
        <w:rPr>
          <w:rFonts w:ascii="Times New Roman" w:hAnsi="Times New Roman" w:eastAsia="Times New Roman"/>
          <w:sz w:val="26"/>
        </w:rPr>
        <w:t>- Thống kê doanh thu / Dashboard</w:t>
      </w:r>
    </w:p>
    <w:p>
      <w:pPr>
        <w:spacing w:lineRule="auto" w:line="312" w:after="120"/>
        <w:ind w:left="907"/>
      </w:pPr>
      <w:r>
        <w:rPr>
          <w:rFonts w:ascii="Times New Roman" w:hAnsi="Times New Roman" w:eastAsia="Times New Roman"/>
          <w:sz w:val="26"/>
        </w:rPr>
        <w:t>- Xuất Excel &amp; biểu đồ</w:t>
      </w:r>
    </w:p>
    <w:p>
      <w:pPr>
        <w:spacing w:lineRule="auto" w:line="312" w:after="120"/>
        <w:ind w:left="907"/>
      </w:pPr>
      <w:r>
        <w:rPr>
          <w:rFonts w:ascii="Times New Roman" w:hAnsi="Times New Roman" w:eastAsia="Times New Roman"/>
          <w:sz w:val="26"/>
        </w:rPr>
        <w:t>- Bảng dữ liệu liên quan: (truy vấn tổng hợp từ hoa_don, hoa_don_chi_tiet, san_pham_chi_tiet)</w:t>
      </w:r>
    </w:p>
    <w:p>
      <w:pPr>
        <w:spacing w:lineRule="auto" w:line="312" w:after="120"/>
        <w:ind w:left="0"/>
        <w:jc w:val="both"/>
      </w:pPr>
      <w:r>
        <w:rPr>
          <w:rFonts w:ascii="Times New Roman" w:hAnsi="Times New Roman" w:eastAsia="Times New Roman"/>
          <w:sz w:val="26"/>
        </w:rPr>
        <w:t>Nhìn tổng thể, ba nhóm A, B, C (tài khoản, danh mục, sản phẩm) tạo nền dữ liệu gốc; nhóm E (bán hàng) là chức năng lõi mang lại giá trị chính; hai nhóm D và F (khách hàng, sau bán hàng) mở rộng trải nghiệm; nhóm G (báo cáo) tổng hợp số liệu để hỗ trợ ra quyết định. Cách chia này là cơ sở trực tiếp để nhóm bóc tách Product Backlog ở chương sau.</w:t>
      </w:r>
    </w:p>
    <w:p>
      <w:pPr>
        <w:pStyle w:val="Heading1"/>
        <w:spacing w:lineRule="auto" w:line="312" w:after="120"/>
        <w:ind w:left="0"/>
      </w:pPr>
      <w:r>
        <w:rPr>
          <w:rFonts w:ascii="Times New Roman" w:hAnsi="Times New Roman" w:eastAsia="Times New Roman"/>
          <w:b/>
          <w:color w:val="0B895A"/>
          <w:sz w:val="30"/>
        </w:rPr>
        <w:t>CHƯƠNG 5: PRODUCT BACKLOG (REQUEST)</w:t>
      </w:r>
    </w:p>
    <w:p>
      <w:pPr>
        <w:spacing w:lineRule="auto" w:line="312" w:after="120"/>
        <w:ind w:left="0"/>
        <w:jc w:val="both"/>
      </w:pPr>
      <w:r>
        <w:rPr>
          <w:rFonts w:ascii="Times New Roman" w:hAnsi="Times New Roman" w:eastAsia="Times New Roman"/>
          <w:sz w:val="26"/>
        </w:rPr>
        <w:t>Chương này trình bày toàn bộ Product Backlog ở cấp Request, tức yêu cầu gốc thu thập từ các vai actor khác nhau, viết theo mẫu As a, I want, So that. Đây là danh sách đầy đủ nhất, làm nền cho việc xếp Release Backlog và Sprint ở các chương tiếp theo.</w:t>
      </w:r>
    </w:p>
    <w:p>
      <w:pPr>
        <w:spacing w:lineRule="auto" w:line="312" w:after="120"/>
        <w:ind w:left="0"/>
        <w:jc w:val="both"/>
      </w:pPr>
      <w:r>
        <w:rPr>
          <w:rFonts w:ascii="Times New Roman" w:hAnsi="Times New Roman" w:eastAsia="Times New Roman"/>
          <w:sz w:val="26"/>
        </w:rPr>
        <w:t>Product Backlog gồm 40 Request, được PO thu thập từ các vai người dùng, quản trị, quản lý và khách hàng, mỗi Request kèm mức ưu tiên (1 là cao nhất), Business Value và điểm Story Point ước lượng. Bảng 5.1 liệt kê đầy đủ 40 Request theo đúng thứ tự trong Product Backlog gốc.</w:t>
      </w:r>
    </w:p>
    <w:p>
      <w:pPr>
        <w:pStyle w:val="Heading6"/>
        <w:spacing w:lineRule="auto" w:line="312" w:after="120"/>
        <w:ind w:left="0"/>
        <w:jc w:val="center"/>
      </w:pPr>
      <w:r>
        <w:rPr>
          <w:rFonts w:ascii="Times New Roman" w:hAnsi="Times New Roman" w:eastAsia="Times New Roman"/>
          <w:b/>
          <w:i/>
          <w:color w:val="0B895A"/>
          <w:sz w:val="24"/>
        </w:rPr>
        <w:t>Bảng 5.1: Product Backlog cấp Request (RQ)</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24"/>
          </w:tcPr>
          <w:p>
            <w:pPr>
              <w:spacing w:lineRule="auto" w:line="276" w:after="120"/>
              <w:ind w:left="0"/>
              <w:jc w:val="center"/>
            </w:pPr>
            <w:r/>
            <w:r>
              <w:rPr>
                <w:rFonts w:ascii="Times New Roman" w:hAnsi="Times New Roman" w:eastAsia="Times New Roman"/>
                <w:b/>
                <w:color w:val="0B895A"/>
                <w:sz w:val="22"/>
              </w:rPr>
              <w:t>ID</w:t>
            </w:r>
          </w:p>
        </w:tc>
        <w:tc>
          <w:tcPr>
            <w:tcW w:type="dxa" w:w="1134"/>
          </w:tcPr>
          <w:p>
            <w:pPr>
              <w:spacing w:lineRule="auto" w:line="276" w:after="120"/>
              <w:ind w:left="0"/>
              <w:jc w:val="center"/>
            </w:pPr>
            <w:r/>
            <w:r>
              <w:rPr>
                <w:rFonts w:ascii="Times New Roman" w:hAnsi="Times New Roman" w:eastAsia="Times New Roman"/>
                <w:b/>
                <w:color w:val="0B895A"/>
                <w:sz w:val="22"/>
              </w:rPr>
              <w:t>Vai trò</w:t>
            </w:r>
          </w:p>
        </w:tc>
        <w:tc>
          <w:tcPr>
            <w:tcW w:type="dxa" w:w="2268"/>
          </w:tcPr>
          <w:p>
            <w:pPr>
              <w:spacing w:lineRule="auto" w:line="276" w:after="120"/>
              <w:ind w:left="0"/>
              <w:jc w:val="center"/>
            </w:pPr>
            <w:r/>
            <w:r>
              <w:rPr>
                <w:rFonts w:ascii="Times New Roman" w:hAnsi="Times New Roman" w:eastAsia="Times New Roman"/>
                <w:b/>
                <w:color w:val="0B895A"/>
                <w:sz w:val="22"/>
              </w:rPr>
              <w:t>Nhu cầu</w:t>
            </w:r>
          </w:p>
        </w:tc>
        <w:tc>
          <w:tcPr>
            <w:tcW w:type="dxa" w:w="2268"/>
          </w:tcPr>
          <w:p>
            <w:pPr>
              <w:spacing w:lineRule="auto" w:line="276" w:after="120"/>
              <w:ind w:left="0"/>
              <w:jc w:val="center"/>
            </w:pPr>
            <w:r/>
            <w:r>
              <w:rPr>
                <w:rFonts w:ascii="Times New Roman" w:hAnsi="Times New Roman" w:eastAsia="Times New Roman"/>
                <w:b/>
                <w:color w:val="0B895A"/>
                <w:sz w:val="22"/>
              </w:rPr>
              <w:t>Lý do</w:t>
            </w:r>
          </w:p>
        </w:tc>
        <w:tc>
          <w:tcPr>
            <w:tcW w:type="dxa" w:w="567"/>
          </w:tcPr>
          <w:p>
            <w:pPr>
              <w:spacing w:lineRule="auto" w:line="276" w:after="120"/>
              <w:ind w:left="0"/>
              <w:jc w:val="center"/>
            </w:pPr>
            <w:r/>
            <w:r>
              <w:rPr>
                <w:rFonts w:ascii="Times New Roman" w:hAnsi="Times New Roman" w:eastAsia="Times New Roman"/>
                <w:b/>
                <w:color w:val="0B895A"/>
                <w:sz w:val="22"/>
              </w:rPr>
              <w:t>Ưu tiên</w:t>
            </w:r>
          </w:p>
        </w:tc>
        <w:tc>
          <w:tcPr>
            <w:tcW w:type="dxa" w:w="907"/>
          </w:tcPr>
          <w:p>
            <w:pPr>
              <w:spacing w:lineRule="auto" w:line="276" w:after="120"/>
              <w:ind w:left="0"/>
              <w:jc w:val="center"/>
            </w:pPr>
            <w:r/>
            <w:r>
              <w:rPr>
                <w:rFonts w:ascii="Times New Roman" w:hAnsi="Times New Roman" w:eastAsia="Times New Roman"/>
                <w:b/>
                <w:color w:val="0B895A"/>
                <w:sz w:val="22"/>
              </w:rPr>
              <w:t>Business Value</w:t>
            </w:r>
          </w:p>
        </w:tc>
        <w:tc>
          <w:tcPr>
            <w:tcW w:type="dxa" w:w="454"/>
          </w:tcPr>
          <w:p>
            <w:pPr>
              <w:spacing w:lineRule="auto" w:line="276" w:after="120"/>
              <w:ind w:left="0"/>
              <w:jc w:val="center"/>
            </w:pPr>
            <w:r/>
            <w:r>
              <w:rPr>
                <w:rFonts w:ascii="Times New Roman" w:hAnsi="Times New Roman" w:eastAsia="Times New Roman"/>
                <w:b/>
                <w:color w:val="0B895A"/>
                <w:sz w:val="22"/>
              </w:rPr>
              <w:t>SP</w:t>
            </w:r>
          </w:p>
        </w:tc>
        <w:tc>
          <w:tcPr>
            <w:tcW w:type="dxa" w:w="680"/>
          </w:tcPr>
          <w:p>
            <w:pPr>
              <w:spacing w:lineRule="auto" w:line="276" w:after="120"/>
              <w:ind w:left="0"/>
              <w:jc w:val="center"/>
            </w:pPr>
            <w:r/>
            <w:r>
              <w:rPr>
                <w:rFonts w:ascii="Times New Roman" w:hAnsi="Times New Roman" w:eastAsia="Times New Roman"/>
                <w:b/>
                <w:color w:val="0B895A"/>
                <w:sz w:val="22"/>
              </w:rPr>
              <w:t>State</w:t>
            </w:r>
          </w:p>
        </w:tc>
      </w:tr>
      <w:tr>
        <w:tc>
          <w:tcPr>
            <w:tcW w:type="dxa" w:w="624"/>
          </w:tcPr>
          <w:p>
            <w:pPr>
              <w:spacing w:lineRule="auto" w:line="276" w:after="120"/>
              <w:ind w:left="0"/>
            </w:pPr>
            <w:r/>
            <w:r>
              <w:rPr>
                <w:rFonts w:ascii="Times New Roman" w:hAnsi="Times New Roman" w:eastAsia="Times New Roman"/>
                <w:sz w:val="22"/>
              </w:rPr>
              <w:t>RQ-1</w:t>
            </w:r>
          </w:p>
        </w:tc>
        <w:tc>
          <w:tcPr>
            <w:tcW w:type="dxa" w:w="1134"/>
          </w:tcPr>
          <w:p>
            <w:pPr>
              <w:spacing w:lineRule="auto" w:line="276" w:after="120"/>
              <w:ind w:left="0"/>
            </w:pPr>
            <w:r/>
            <w:r>
              <w:rPr>
                <w:rFonts w:ascii="Times New Roman" w:hAnsi="Times New Roman" w:eastAsia="Times New Roman"/>
                <w:sz w:val="22"/>
              </w:rPr>
              <w:t>Là người dùng</w:t>
            </w:r>
          </w:p>
        </w:tc>
        <w:tc>
          <w:tcPr>
            <w:tcW w:type="dxa" w:w="2268"/>
          </w:tcPr>
          <w:p>
            <w:pPr>
              <w:spacing w:lineRule="auto" w:line="276" w:after="120"/>
              <w:ind w:left="0"/>
            </w:pPr>
            <w:r/>
            <w:r>
              <w:rPr>
                <w:rFonts w:ascii="Times New Roman" w:hAnsi="Times New Roman" w:eastAsia="Times New Roman"/>
                <w:sz w:val="22"/>
              </w:rPr>
              <w:t>Tôi muốn đăng nhập hệ thống</w:t>
            </w:r>
          </w:p>
        </w:tc>
        <w:tc>
          <w:tcPr>
            <w:tcW w:type="dxa" w:w="2268"/>
          </w:tcPr>
          <w:p>
            <w:pPr>
              <w:spacing w:lineRule="auto" w:line="276" w:after="120"/>
              <w:ind w:left="0"/>
            </w:pPr>
            <w:r/>
            <w:r>
              <w:rPr>
                <w:rFonts w:ascii="Times New Roman" w:hAnsi="Times New Roman" w:eastAsia="Times New Roman"/>
                <w:sz w:val="22"/>
              </w:rPr>
              <w:t>Để truy cập vào ứng dụng bán hàng</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1.0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w:t>
            </w:r>
          </w:p>
        </w:tc>
        <w:tc>
          <w:tcPr>
            <w:tcW w:type="dxa" w:w="1134"/>
          </w:tcPr>
          <w:p>
            <w:pPr>
              <w:spacing w:lineRule="auto" w:line="276" w:after="120"/>
              <w:ind w:left="0"/>
            </w:pPr>
            <w:r/>
            <w:r>
              <w:rPr>
                <w:rFonts w:ascii="Times New Roman" w:hAnsi="Times New Roman" w:eastAsia="Times New Roman"/>
                <w:sz w:val="22"/>
              </w:rPr>
              <w:t>Là Quản trị</w:t>
            </w:r>
          </w:p>
        </w:tc>
        <w:tc>
          <w:tcPr>
            <w:tcW w:type="dxa" w:w="2268"/>
          </w:tcPr>
          <w:p>
            <w:pPr>
              <w:spacing w:lineRule="auto" w:line="276" w:after="120"/>
              <w:ind w:left="0"/>
            </w:pPr>
            <w:r/>
            <w:r>
              <w:rPr>
                <w:rFonts w:ascii="Times New Roman" w:hAnsi="Times New Roman" w:eastAsia="Times New Roman"/>
                <w:sz w:val="22"/>
              </w:rPr>
              <w:t>Tôi muốn quản lý nhân viên</w:t>
            </w:r>
          </w:p>
        </w:tc>
        <w:tc>
          <w:tcPr>
            <w:tcW w:type="dxa" w:w="2268"/>
          </w:tcPr>
          <w:p>
            <w:pPr>
              <w:spacing w:lineRule="auto" w:line="276" w:after="120"/>
              <w:ind w:left="0"/>
            </w:pPr>
            <w:r/>
            <w:r>
              <w:rPr>
                <w:rFonts w:ascii="Times New Roman" w:hAnsi="Times New Roman" w:eastAsia="Times New Roman"/>
                <w:sz w:val="22"/>
              </w:rPr>
              <w:t>Để thêm, sửa, xóa, tìm kiếm nhân viên và gán vai trò</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1.0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RQ-3</w:t>
            </w:r>
          </w:p>
        </w:tc>
        <w:tc>
          <w:tcPr>
            <w:tcW w:type="dxa" w:w="1134"/>
          </w:tcPr>
          <w:p>
            <w:pPr>
              <w:spacing w:lineRule="auto" w:line="276" w:after="120"/>
              <w:ind w:left="0"/>
            </w:pPr>
            <w:r/>
            <w:r>
              <w:rPr>
                <w:rFonts w:ascii="Times New Roman" w:hAnsi="Times New Roman" w:eastAsia="Times New Roman"/>
                <w:sz w:val="22"/>
              </w:rPr>
              <w:t>Là Quản trị</w:t>
            </w:r>
          </w:p>
        </w:tc>
        <w:tc>
          <w:tcPr>
            <w:tcW w:type="dxa" w:w="2268"/>
          </w:tcPr>
          <w:p>
            <w:pPr>
              <w:spacing w:lineRule="auto" w:line="276" w:after="120"/>
              <w:ind w:left="0"/>
            </w:pPr>
            <w:r/>
            <w:r>
              <w:rPr>
                <w:rFonts w:ascii="Times New Roman" w:hAnsi="Times New Roman" w:eastAsia="Times New Roman"/>
                <w:sz w:val="22"/>
              </w:rPr>
              <w:t>Tôi muốn đặt bộ quyền mặc định cho từng vai trò</w:t>
            </w:r>
          </w:p>
        </w:tc>
        <w:tc>
          <w:tcPr>
            <w:tcW w:type="dxa" w:w="2268"/>
          </w:tcPr>
          <w:p>
            <w:pPr>
              <w:spacing w:lineRule="auto" w:line="276" w:after="120"/>
              <w:ind w:left="0"/>
            </w:pPr>
            <w:r/>
            <w:r>
              <w:rPr>
                <w:rFonts w:ascii="Times New Roman" w:hAnsi="Times New Roman" w:eastAsia="Times New Roman"/>
                <w:sz w:val="22"/>
              </w:rPr>
              <w:t>Để sử dụng vai trò làm mẫu quyền khi tạo mới hoặc đổi vai trò nhân viên</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1.0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RQ-4</w:t>
            </w:r>
          </w:p>
        </w:tc>
        <w:tc>
          <w:tcPr>
            <w:tcW w:type="dxa" w:w="1134"/>
          </w:tcPr>
          <w:p>
            <w:pPr>
              <w:spacing w:lineRule="auto" w:line="276" w:after="120"/>
              <w:ind w:left="0"/>
            </w:pPr>
            <w:r/>
            <w:r>
              <w:rPr>
                <w:rFonts w:ascii="Times New Roman" w:hAnsi="Times New Roman" w:eastAsia="Times New Roman"/>
                <w:sz w:val="22"/>
              </w:rPr>
              <w:t>Là Quản trị</w:t>
            </w:r>
          </w:p>
        </w:tc>
        <w:tc>
          <w:tcPr>
            <w:tcW w:type="dxa" w:w="2268"/>
          </w:tcPr>
          <w:p>
            <w:pPr>
              <w:spacing w:lineRule="auto" w:line="276" w:after="120"/>
              <w:ind w:left="0"/>
            </w:pPr>
            <w:r/>
            <w:r>
              <w:rPr>
                <w:rFonts w:ascii="Times New Roman" w:hAnsi="Times New Roman" w:eastAsia="Times New Roman"/>
                <w:sz w:val="22"/>
              </w:rPr>
              <w:t>Tôi muốn phân quyền truy cập cho từng nhân viên</w:t>
            </w:r>
          </w:p>
        </w:tc>
        <w:tc>
          <w:tcPr>
            <w:tcW w:type="dxa" w:w="2268"/>
          </w:tcPr>
          <w:p>
            <w:pPr>
              <w:spacing w:lineRule="auto" w:line="276" w:after="120"/>
              <w:ind w:left="0"/>
            </w:pPr>
            <w:r/>
            <w:r>
              <w:rPr>
                <w:rFonts w:ascii="Times New Roman" w:hAnsi="Times New Roman" w:eastAsia="Times New Roman"/>
                <w:sz w:val="22"/>
              </w:rPr>
              <w:t>Để tùy chỉnh quyền riêng cho từng nhân viên ngoài quyền mặc định của vai trò</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1.0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RQ-5</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sản phẩm</w:t>
            </w:r>
          </w:p>
        </w:tc>
        <w:tc>
          <w:tcPr>
            <w:tcW w:type="dxa" w:w="2268"/>
          </w:tcPr>
          <w:p>
            <w:pPr>
              <w:spacing w:lineRule="auto" w:line="276" w:after="120"/>
              <w:ind w:left="0"/>
            </w:pPr>
            <w:r/>
            <w:r>
              <w:rPr>
                <w:rFonts w:ascii="Times New Roman" w:hAnsi="Times New Roman" w:eastAsia="Times New Roman"/>
                <w:sz w:val="22"/>
              </w:rPr>
              <w:t>Để thêm, sửa, xóa mềm, khôi phục và quản lý thùng rác sản phẩm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RQ-6</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biến thể sản phẩm</w:t>
            </w:r>
          </w:p>
        </w:tc>
        <w:tc>
          <w:tcPr>
            <w:tcW w:type="dxa" w:w="2268"/>
          </w:tcPr>
          <w:p>
            <w:pPr>
              <w:spacing w:lineRule="auto" w:line="276" w:after="120"/>
              <w:ind w:left="0"/>
            </w:pPr>
            <w:r/>
            <w:r>
              <w:rPr>
                <w:rFonts w:ascii="Times New Roman" w:hAnsi="Times New Roman" w:eastAsia="Times New Roman"/>
                <w:sz w:val="22"/>
              </w:rPr>
              <w:t>Để quản lý màu, size, giá bán, giá nhập và trạng thái bán</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RQ-7</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danh mục sản phẩm</w:t>
            </w:r>
          </w:p>
        </w:tc>
        <w:tc>
          <w:tcPr>
            <w:tcW w:type="dxa" w:w="2268"/>
          </w:tcPr>
          <w:p>
            <w:pPr>
              <w:spacing w:lineRule="auto" w:line="276" w:after="120"/>
              <w:ind w:left="0"/>
            </w:pPr>
            <w:r/>
            <w:r>
              <w:rPr>
                <w:rFonts w:ascii="Times New Roman" w:hAnsi="Times New Roman" w:eastAsia="Times New Roman"/>
                <w:sz w:val="22"/>
              </w:rPr>
              <w:t>Để thêm, sửa, xóa danh mục và gán sản phẩm vào danh mục</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RQ-8</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thuộc tính sản phẩm</w:t>
            </w:r>
          </w:p>
        </w:tc>
        <w:tc>
          <w:tcPr>
            <w:tcW w:type="dxa" w:w="2268"/>
          </w:tcPr>
          <w:p>
            <w:pPr>
              <w:spacing w:lineRule="auto" w:line="276" w:after="120"/>
              <w:ind w:left="0"/>
            </w:pPr>
            <w:r/>
            <w:r>
              <w:rPr>
                <w:rFonts w:ascii="Times New Roman" w:hAnsi="Times New Roman" w:eastAsia="Times New Roman"/>
                <w:sz w:val="22"/>
              </w:rPr>
              <w:t>Để thêm, sửa, xóa các nhóm thuộc tính và lọc theo từng loại</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RQ-9</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sản phẩm, danh mục và thuộc tính trên cùng một màn hình</w:t>
            </w:r>
          </w:p>
        </w:tc>
        <w:tc>
          <w:tcPr>
            <w:tcW w:type="dxa" w:w="2268"/>
          </w:tcPr>
          <w:p>
            <w:pPr>
              <w:spacing w:lineRule="auto" w:line="276" w:after="120"/>
              <w:ind w:left="0"/>
            </w:pPr>
            <w:r/>
            <w:r>
              <w:rPr>
                <w:rFonts w:ascii="Times New Roman" w:hAnsi="Times New Roman" w:eastAsia="Times New Roman"/>
                <w:sz w:val="22"/>
              </w:rPr>
              <w:t>Để thao tác nhanh và giảm việc chuyển đổi màn hình</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RQ-10</w:t>
            </w:r>
          </w:p>
        </w:tc>
        <w:tc>
          <w:tcPr>
            <w:tcW w:type="dxa" w:w="1134"/>
          </w:tcPr>
          <w:p>
            <w:pPr>
              <w:spacing w:lineRule="auto" w:line="276" w:after="120"/>
              <w:ind w:left="0"/>
            </w:pPr>
            <w:r/>
            <w:r>
              <w:rPr>
                <w:rFonts w:ascii="Times New Roman" w:hAnsi="Times New Roman" w:eastAsia="Times New Roman"/>
                <w:sz w:val="22"/>
              </w:rPr>
              <w:t>Là Nhân viên kho</w:t>
            </w:r>
          </w:p>
        </w:tc>
        <w:tc>
          <w:tcPr>
            <w:tcW w:type="dxa" w:w="2268"/>
          </w:tcPr>
          <w:p>
            <w:pPr>
              <w:spacing w:lineRule="auto" w:line="276" w:after="120"/>
              <w:ind w:left="0"/>
            </w:pPr>
            <w:r/>
            <w:r>
              <w:rPr>
                <w:rFonts w:ascii="Times New Roman" w:hAnsi="Times New Roman" w:eastAsia="Times New Roman"/>
                <w:sz w:val="22"/>
              </w:rPr>
              <w:t>Tôi muốn nhập kho</w:t>
            </w:r>
          </w:p>
        </w:tc>
        <w:tc>
          <w:tcPr>
            <w:tcW w:type="dxa" w:w="2268"/>
          </w:tcPr>
          <w:p>
            <w:pPr>
              <w:spacing w:lineRule="auto" w:line="276" w:after="120"/>
              <w:ind w:left="0"/>
            </w:pPr>
            <w:r/>
            <w:r>
              <w:rPr>
                <w:rFonts w:ascii="Times New Roman" w:hAnsi="Times New Roman" w:eastAsia="Times New Roman"/>
                <w:sz w:val="22"/>
              </w:rPr>
              <w:t>Để cập nhật tăng số lượng tồn của từng biến thể sản phẩm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RQ-11</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tạo hóa đơn chờ</w:t>
            </w:r>
          </w:p>
        </w:tc>
        <w:tc>
          <w:tcPr>
            <w:tcW w:type="dxa" w:w="2268"/>
          </w:tcPr>
          <w:p>
            <w:pPr>
              <w:spacing w:lineRule="auto" w:line="276" w:after="120"/>
              <w:ind w:left="0"/>
            </w:pPr>
            <w:r/>
            <w:r>
              <w:rPr>
                <w:rFonts w:ascii="Times New Roman" w:hAnsi="Times New Roman" w:eastAsia="Times New Roman"/>
                <w:sz w:val="22"/>
              </w:rPr>
              <w:t>Để bắt đầu một lượt bán hàng và lưu tạm giao dịch</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RQ-12</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thêm sản phẩm vào giỏ hàng</w:t>
            </w:r>
          </w:p>
        </w:tc>
        <w:tc>
          <w:tcPr>
            <w:tcW w:type="dxa" w:w="2268"/>
          </w:tcPr>
          <w:p>
            <w:pPr>
              <w:spacing w:lineRule="auto" w:line="276" w:after="120"/>
              <w:ind w:left="0"/>
            </w:pPr>
            <w:r/>
            <w:r>
              <w:rPr>
                <w:rFonts w:ascii="Times New Roman" w:hAnsi="Times New Roman" w:eastAsia="Times New Roman"/>
                <w:sz w:val="22"/>
              </w:rPr>
              <w:t>Để hệ thống tự động trừ tồn kho và tính tổng tiền</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RQ-13</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áp dụng phiếu giảm giá</w:t>
            </w:r>
          </w:p>
        </w:tc>
        <w:tc>
          <w:tcPr>
            <w:tcW w:type="dxa" w:w="2268"/>
          </w:tcPr>
          <w:p>
            <w:pPr>
              <w:spacing w:lineRule="auto" w:line="276" w:after="120"/>
              <w:ind w:left="0"/>
            </w:pPr>
            <w:r/>
            <w:r>
              <w:rPr>
                <w:rFonts w:ascii="Times New Roman" w:hAnsi="Times New Roman" w:eastAsia="Times New Roman"/>
                <w:sz w:val="22"/>
              </w:rPr>
              <w:t>Để tính đúng giá trị giảm theo điều kiện của phiếu</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RQ-14</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thanh toán bằng tiền mặt, chuyển khoản hoặc kết hợp</w:t>
            </w:r>
          </w:p>
        </w:tc>
        <w:tc>
          <w:tcPr>
            <w:tcW w:type="dxa" w:w="2268"/>
          </w:tcPr>
          <w:p>
            <w:pPr>
              <w:spacing w:lineRule="auto" w:line="276" w:after="120"/>
              <w:ind w:left="0"/>
            </w:pPr>
            <w:r/>
            <w:r>
              <w:rPr>
                <w:rFonts w:ascii="Times New Roman" w:hAnsi="Times New Roman" w:eastAsia="Times New Roman"/>
                <w:sz w:val="22"/>
              </w:rPr>
              <w:t>Để hoàn tất giao dịch và lưu lịch sử thanh toán</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RQ-15</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in hóa đơn hoặc phiếu tạm tính</w:t>
            </w:r>
          </w:p>
        </w:tc>
        <w:tc>
          <w:tcPr>
            <w:tcW w:type="dxa" w:w="2268"/>
          </w:tcPr>
          <w:p>
            <w:pPr>
              <w:spacing w:lineRule="auto" w:line="276" w:after="120"/>
              <w:ind w:left="0"/>
            </w:pPr>
            <w:r/>
            <w:r>
              <w:rPr>
                <w:rFonts w:ascii="Times New Roman" w:hAnsi="Times New Roman" w:eastAsia="Times New Roman"/>
                <w:sz w:val="22"/>
              </w:rPr>
              <w:t>Để cung cấp chứng từ cho khách hàng</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RQ-16</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hủy hóa đơn</w:t>
            </w:r>
          </w:p>
        </w:tc>
        <w:tc>
          <w:tcPr>
            <w:tcW w:type="dxa" w:w="2268"/>
          </w:tcPr>
          <w:p>
            <w:pPr>
              <w:spacing w:lineRule="auto" w:line="276" w:after="120"/>
              <w:ind w:left="0"/>
            </w:pPr>
            <w:r/>
            <w:r>
              <w:rPr>
                <w:rFonts w:ascii="Times New Roman" w:hAnsi="Times New Roman" w:eastAsia="Times New Roman"/>
                <w:sz w:val="22"/>
              </w:rPr>
              <w:t>Để hoàn trả tồn kho và lưu lịch sử hủy hóa đơn</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RQ-17</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quét QR hoặc mã vạch sản phẩm</w:t>
            </w:r>
          </w:p>
        </w:tc>
        <w:tc>
          <w:tcPr>
            <w:tcW w:type="dxa" w:w="2268"/>
          </w:tcPr>
          <w:p>
            <w:pPr>
              <w:spacing w:lineRule="auto" w:line="276" w:after="120"/>
              <w:ind w:left="0"/>
            </w:pPr>
            <w:r/>
            <w:r>
              <w:rPr>
                <w:rFonts w:ascii="Times New Roman" w:hAnsi="Times New Roman" w:eastAsia="Times New Roman"/>
                <w:sz w:val="22"/>
              </w:rPr>
              <w:t>Để thêm sản phẩm vào hóa đơn nhanh chóng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RQ-18</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thêm nhanh khách hàng tại quầy</w:t>
            </w:r>
          </w:p>
        </w:tc>
        <w:tc>
          <w:tcPr>
            <w:tcW w:type="dxa" w:w="2268"/>
          </w:tcPr>
          <w:p>
            <w:pPr>
              <w:spacing w:lineRule="auto" w:line="276" w:after="120"/>
              <w:ind w:left="0"/>
            </w:pPr>
            <w:r/>
            <w:r>
              <w:rPr>
                <w:rFonts w:ascii="Times New Roman" w:hAnsi="Times New Roman" w:eastAsia="Times New Roman"/>
                <w:sz w:val="22"/>
              </w:rPr>
              <w:t>Để gắn khách hàng vào hóa đơn mà không cần mở màn hình quản lý khách hàng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RQ-19</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tạo đơn giao hàng</w:t>
            </w:r>
          </w:p>
        </w:tc>
        <w:tc>
          <w:tcPr>
            <w:tcW w:type="dxa" w:w="2268"/>
          </w:tcPr>
          <w:p>
            <w:pPr>
              <w:spacing w:lineRule="auto" w:line="276" w:after="120"/>
              <w:ind w:left="0"/>
            </w:pPr>
            <w:r/>
            <w:r>
              <w:rPr>
                <w:rFonts w:ascii="Times New Roman" w:hAnsi="Times New Roman" w:eastAsia="Times New Roman"/>
                <w:sz w:val="22"/>
              </w:rPr>
              <w:t>Để bán hàng có kèm phí vận chuyển và chuyển sang trạng thái chờ giao</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4.0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RQ-20</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cập nhật trạng thái đã giao</w:t>
            </w:r>
          </w:p>
        </w:tc>
        <w:tc>
          <w:tcPr>
            <w:tcW w:type="dxa" w:w="2268"/>
          </w:tcPr>
          <w:p>
            <w:pPr>
              <w:spacing w:lineRule="auto" w:line="276" w:after="120"/>
              <w:ind w:left="0"/>
            </w:pPr>
            <w:r/>
            <w:r>
              <w:rPr>
                <w:rFonts w:ascii="Times New Roman" w:hAnsi="Times New Roman" w:eastAsia="Times New Roman"/>
                <w:sz w:val="22"/>
              </w:rPr>
              <w:t>Để xác nhận đơn hàng đã giao thành công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4.0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RQ-21</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phiếu giảm giá</w:t>
            </w:r>
          </w:p>
        </w:tc>
        <w:tc>
          <w:tcPr>
            <w:tcW w:type="dxa" w:w="2268"/>
          </w:tcPr>
          <w:p>
            <w:pPr>
              <w:spacing w:lineRule="auto" w:line="276" w:after="120"/>
              <w:ind w:left="0"/>
            </w:pPr>
            <w:r/>
            <w:r>
              <w:rPr>
                <w:rFonts w:ascii="Times New Roman" w:hAnsi="Times New Roman" w:eastAsia="Times New Roman"/>
                <w:sz w:val="22"/>
              </w:rPr>
              <w:t>Để thêm, sửa, xóa và quản lý điều kiện áp dụng phiếu</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RQ-22</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xử lý trả hàng</w:t>
            </w:r>
          </w:p>
        </w:tc>
        <w:tc>
          <w:tcPr>
            <w:tcW w:type="dxa" w:w="2268"/>
          </w:tcPr>
          <w:p>
            <w:pPr>
              <w:spacing w:lineRule="auto" w:line="276" w:after="120"/>
              <w:ind w:left="0"/>
            </w:pPr>
            <w:r/>
            <w:r>
              <w:rPr>
                <w:rFonts w:ascii="Times New Roman" w:hAnsi="Times New Roman" w:eastAsia="Times New Roman"/>
                <w:sz w:val="22"/>
              </w:rPr>
              <w:t>Để hoàn kho và lưu lịch sử trả hàng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4.0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RQ-23</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khách hàng</w:t>
            </w:r>
          </w:p>
        </w:tc>
        <w:tc>
          <w:tcPr>
            <w:tcW w:type="dxa" w:w="2268"/>
          </w:tcPr>
          <w:p>
            <w:pPr>
              <w:spacing w:lineRule="auto" w:line="276" w:after="120"/>
              <w:ind w:left="0"/>
            </w:pPr>
            <w:r/>
            <w:r>
              <w:rPr>
                <w:rFonts w:ascii="Times New Roman" w:hAnsi="Times New Roman" w:eastAsia="Times New Roman"/>
                <w:sz w:val="22"/>
              </w:rPr>
              <w:t>Để thêm, sửa, xóa và tìm kiếm khách hàng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4.0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RQ-24</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địa chỉ giao hàng của khách</w:t>
            </w:r>
          </w:p>
        </w:tc>
        <w:tc>
          <w:tcPr>
            <w:tcW w:type="dxa" w:w="2268"/>
          </w:tcPr>
          <w:p>
            <w:pPr>
              <w:spacing w:lineRule="auto" w:line="276" w:after="120"/>
              <w:ind w:left="0"/>
            </w:pPr>
            <w:r/>
            <w:r>
              <w:rPr>
                <w:rFonts w:ascii="Times New Roman" w:hAnsi="Times New Roman" w:eastAsia="Times New Roman"/>
                <w:sz w:val="22"/>
              </w:rPr>
              <w:t>Để quản lý nhiều địa chỉ cho mỗi khách hàng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4.0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RQ-25</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xem KPI tổng quan</w:t>
            </w:r>
          </w:p>
        </w:tc>
        <w:tc>
          <w:tcPr>
            <w:tcW w:type="dxa" w:w="2268"/>
          </w:tcPr>
          <w:p>
            <w:pPr>
              <w:spacing w:lineRule="auto" w:line="276" w:after="120"/>
              <w:ind w:left="0"/>
            </w:pPr>
            <w:r/>
            <w:r>
              <w:rPr>
                <w:rFonts w:ascii="Times New Roman" w:hAnsi="Times New Roman" w:eastAsia="Times New Roman"/>
                <w:sz w:val="22"/>
              </w:rPr>
              <w:t>Để theo dõi doanh thu, lợi nhuận và tình hình đơn hàng</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RQ-26</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xem biểu đồ dòng tiền theo tháng</w:t>
            </w:r>
          </w:p>
        </w:tc>
        <w:tc>
          <w:tcPr>
            <w:tcW w:type="dxa" w:w="2268"/>
          </w:tcPr>
          <w:p>
            <w:pPr>
              <w:spacing w:lineRule="auto" w:line="276" w:after="120"/>
              <w:ind w:left="0"/>
            </w:pPr>
            <w:r/>
            <w:r>
              <w:rPr>
                <w:rFonts w:ascii="Times New Roman" w:hAnsi="Times New Roman" w:eastAsia="Times New Roman"/>
                <w:sz w:val="22"/>
              </w:rPr>
              <w:t>Để theo dõi doanh thu, giá vốn và lợi nhuận theo năm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RQ-27</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xem ROI theo sản phẩm</w:t>
            </w:r>
          </w:p>
        </w:tc>
        <w:tc>
          <w:tcPr>
            <w:tcW w:type="dxa" w:w="2268"/>
          </w:tcPr>
          <w:p>
            <w:pPr>
              <w:spacing w:lineRule="auto" w:line="276" w:after="120"/>
              <w:ind w:left="0"/>
            </w:pPr>
            <w:r/>
            <w:r>
              <w:rPr>
                <w:rFonts w:ascii="Times New Roman" w:hAnsi="Times New Roman" w:eastAsia="Times New Roman"/>
                <w:sz w:val="22"/>
              </w:rPr>
              <w:t>Để đánh giá hiệu quả kinh doanh của từng sản phẩm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RQ-28</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xem tỷ lệ giữ chân khách hàng</w:t>
            </w:r>
          </w:p>
        </w:tc>
        <w:tc>
          <w:tcPr>
            <w:tcW w:type="dxa" w:w="2268"/>
          </w:tcPr>
          <w:p>
            <w:pPr>
              <w:spacing w:lineRule="auto" w:line="276" w:after="120"/>
              <w:ind w:left="0"/>
            </w:pPr>
            <w:r/>
            <w:r>
              <w:rPr>
                <w:rFonts w:ascii="Times New Roman" w:hAnsi="Times New Roman" w:eastAsia="Times New Roman"/>
                <w:sz w:val="22"/>
              </w:rPr>
              <w:t>Để theo dõi khách hàng mới và khách hàng quay lại</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RQ-29</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xem sản phẩm bán chạy, bán chậm và xu hướng</w:t>
            </w:r>
          </w:p>
        </w:tc>
        <w:tc>
          <w:tcPr>
            <w:tcW w:type="dxa" w:w="2268"/>
          </w:tcPr>
          <w:p>
            <w:pPr>
              <w:spacing w:lineRule="auto" w:line="276" w:after="120"/>
              <w:ind w:left="0"/>
            </w:pPr>
            <w:r/>
            <w:r>
              <w:rPr>
                <w:rFonts w:ascii="Times New Roman" w:hAnsi="Times New Roman" w:eastAsia="Times New Roman"/>
                <w:sz w:val="22"/>
              </w:rPr>
              <w:t>Để đánh giá hiệu quả tiêu thụ sản phẩm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RQ-30</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xuất báo cáo ra Excel</w:t>
            </w:r>
          </w:p>
        </w:tc>
        <w:tc>
          <w:tcPr>
            <w:tcW w:type="dxa" w:w="2268"/>
          </w:tcPr>
          <w:p>
            <w:pPr>
              <w:spacing w:lineRule="auto" w:line="276" w:after="120"/>
              <w:ind w:left="0"/>
            </w:pPr>
            <w:r/>
            <w:r>
              <w:rPr>
                <w:rFonts w:ascii="Times New Roman" w:hAnsi="Times New Roman" w:eastAsia="Times New Roman"/>
                <w:sz w:val="22"/>
              </w:rPr>
              <w:t>Để lưu trữ và chia sẻ dữ liệu báo cáo</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RQ-31</w:t>
            </w:r>
          </w:p>
        </w:tc>
        <w:tc>
          <w:tcPr>
            <w:tcW w:type="dxa" w:w="1134"/>
          </w:tcPr>
          <w:p>
            <w:pPr>
              <w:spacing w:lineRule="auto" w:line="276" w:after="120"/>
              <w:ind w:left="0"/>
            </w:pPr>
            <w:r/>
            <w:r>
              <w:rPr>
                <w:rFonts w:ascii="Times New Roman" w:hAnsi="Times New Roman" w:eastAsia="Times New Roman"/>
                <w:sz w:val="22"/>
              </w:rPr>
              <w:t>Là Nhân viên bảo hành</w:t>
            </w:r>
          </w:p>
        </w:tc>
        <w:tc>
          <w:tcPr>
            <w:tcW w:type="dxa" w:w="2268"/>
          </w:tcPr>
          <w:p>
            <w:pPr>
              <w:spacing w:lineRule="auto" w:line="276" w:after="120"/>
              <w:ind w:left="0"/>
            </w:pPr>
            <w:r/>
            <w:r>
              <w:rPr>
                <w:rFonts w:ascii="Times New Roman" w:hAnsi="Times New Roman" w:eastAsia="Times New Roman"/>
                <w:sz w:val="22"/>
              </w:rPr>
              <w:t>Tôi muốn tiếp nhận đơn bảo hành</w:t>
            </w:r>
          </w:p>
        </w:tc>
        <w:tc>
          <w:tcPr>
            <w:tcW w:type="dxa" w:w="2268"/>
          </w:tcPr>
          <w:p>
            <w:pPr>
              <w:spacing w:lineRule="auto" w:line="276" w:after="120"/>
              <w:ind w:left="0"/>
            </w:pPr>
            <w:r/>
            <w:r>
              <w:rPr>
                <w:rFonts w:ascii="Times New Roman" w:hAnsi="Times New Roman" w:eastAsia="Times New Roman"/>
                <w:sz w:val="22"/>
              </w:rPr>
              <w:t>Để tạo phiếu bảo hành gắn với khách hàng, sản phẩm và hóa đơn</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RQ-32</w:t>
            </w:r>
          </w:p>
        </w:tc>
        <w:tc>
          <w:tcPr>
            <w:tcW w:type="dxa" w:w="1134"/>
          </w:tcPr>
          <w:p>
            <w:pPr>
              <w:spacing w:lineRule="auto" w:line="276" w:after="120"/>
              <w:ind w:left="0"/>
            </w:pPr>
            <w:r/>
            <w:r>
              <w:rPr>
                <w:rFonts w:ascii="Times New Roman" w:hAnsi="Times New Roman" w:eastAsia="Times New Roman"/>
                <w:sz w:val="22"/>
              </w:rPr>
              <w:t>Là Nhân viên bảo hành</w:t>
            </w:r>
          </w:p>
        </w:tc>
        <w:tc>
          <w:tcPr>
            <w:tcW w:type="dxa" w:w="2268"/>
          </w:tcPr>
          <w:p>
            <w:pPr>
              <w:spacing w:lineRule="auto" w:line="276" w:after="120"/>
              <w:ind w:left="0"/>
            </w:pPr>
            <w:r/>
            <w:r>
              <w:rPr>
                <w:rFonts w:ascii="Times New Roman" w:hAnsi="Times New Roman" w:eastAsia="Times New Roman"/>
                <w:sz w:val="22"/>
              </w:rPr>
              <w:t>Tôi muốn cập nhật trạng thái bảo hành</w:t>
            </w:r>
          </w:p>
        </w:tc>
        <w:tc>
          <w:tcPr>
            <w:tcW w:type="dxa" w:w="2268"/>
          </w:tcPr>
          <w:p>
            <w:pPr>
              <w:spacing w:lineRule="auto" w:line="276" w:after="120"/>
              <w:ind w:left="0"/>
            </w:pPr>
            <w:r/>
            <w:r>
              <w:rPr>
                <w:rFonts w:ascii="Times New Roman" w:hAnsi="Times New Roman" w:eastAsia="Times New Roman"/>
                <w:sz w:val="22"/>
              </w:rPr>
              <w:t>Để theo dõi tiến độ xử lý bảo hành</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RQ-33</w:t>
            </w:r>
          </w:p>
        </w:tc>
        <w:tc>
          <w:tcPr>
            <w:tcW w:type="dxa" w:w="1134"/>
          </w:tcPr>
          <w:p>
            <w:pPr>
              <w:spacing w:lineRule="auto" w:line="276" w:after="120"/>
              <w:ind w:left="0"/>
            </w:pPr>
            <w:r/>
            <w:r>
              <w:rPr>
                <w:rFonts w:ascii="Times New Roman" w:hAnsi="Times New Roman" w:eastAsia="Times New Roman"/>
                <w:sz w:val="22"/>
              </w:rPr>
              <w:t>Là Nhân viên bảo hành</w:t>
            </w:r>
          </w:p>
        </w:tc>
        <w:tc>
          <w:tcPr>
            <w:tcW w:type="dxa" w:w="2268"/>
          </w:tcPr>
          <w:p>
            <w:pPr>
              <w:spacing w:lineRule="auto" w:line="276" w:after="120"/>
              <w:ind w:left="0"/>
            </w:pPr>
            <w:r/>
            <w:r>
              <w:rPr>
                <w:rFonts w:ascii="Times New Roman" w:hAnsi="Times New Roman" w:eastAsia="Times New Roman"/>
                <w:sz w:val="22"/>
              </w:rPr>
              <w:t>Tôi muốn in phiếu bảo hành</w:t>
            </w:r>
          </w:p>
        </w:tc>
        <w:tc>
          <w:tcPr>
            <w:tcW w:type="dxa" w:w="2268"/>
          </w:tcPr>
          <w:p>
            <w:pPr>
              <w:spacing w:lineRule="auto" w:line="276" w:after="120"/>
              <w:ind w:left="0"/>
            </w:pPr>
            <w:r/>
            <w:r>
              <w:rPr>
                <w:rFonts w:ascii="Times New Roman" w:hAnsi="Times New Roman" w:eastAsia="Times New Roman"/>
                <w:sz w:val="22"/>
              </w:rPr>
              <w:t>Để cung cấp phiếu bảo hành cho khách hàng</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RQ-34</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xem chi tiết sản phẩm</w:t>
            </w:r>
          </w:p>
        </w:tc>
        <w:tc>
          <w:tcPr>
            <w:tcW w:type="dxa" w:w="2268"/>
          </w:tcPr>
          <w:p>
            <w:pPr>
              <w:spacing w:lineRule="auto" w:line="276" w:after="120"/>
              <w:ind w:left="0"/>
            </w:pPr>
            <w:r/>
            <w:r>
              <w:rPr>
                <w:rFonts w:ascii="Times New Roman" w:hAnsi="Times New Roman" w:eastAsia="Times New Roman"/>
                <w:sz w:val="22"/>
              </w:rPr>
              <w:t>Để chọn màu, kích cỡ và mua hoặc đặt trước khi hết hàng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RQ-35</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xem trang chủ cửa hàng</w:t>
            </w:r>
          </w:p>
        </w:tc>
        <w:tc>
          <w:tcPr>
            <w:tcW w:type="dxa" w:w="2268"/>
          </w:tcPr>
          <w:p>
            <w:pPr>
              <w:spacing w:lineRule="auto" w:line="276" w:after="120"/>
              <w:ind w:left="0"/>
            </w:pPr>
            <w:r/>
            <w:r>
              <w:rPr>
                <w:rFonts w:ascii="Times New Roman" w:hAnsi="Times New Roman" w:eastAsia="Times New Roman"/>
                <w:sz w:val="22"/>
              </w:rPr>
              <w:t>Để tìm kiếm và lựa chọn sản phẩm phù hợp</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RQ-36</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thêm sản phẩm vào giỏ hàng</w:t>
            </w:r>
          </w:p>
        </w:tc>
        <w:tc>
          <w:tcPr>
            <w:tcW w:type="dxa" w:w="2268"/>
          </w:tcPr>
          <w:p>
            <w:pPr>
              <w:spacing w:lineRule="auto" w:line="276" w:after="120"/>
              <w:ind w:left="0"/>
            </w:pPr>
            <w:r/>
            <w:r>
              <w:rPr>
                <w:rFonts w:ascii="Times New Roman" w:hAnsi="Times New Roman" w:eastAsia="Times New Roman"/>
                <w:sz w:val="22"/>
              </w:rPr>
              <w:t>Để chuẩn bị đặt hàng và quản lý số lượng mua</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RQ-37</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đặt hàng giao tận nhà</w:t>
            </w:r>
          </w:p>
        </w:tc>
        <w:tc>
          <w:tcPr>
            <w:tcW w:type="dxa" w:w="2268"/>
          </w:tcPr>
          <w:p>
            <w:pPr>
              <w:spacing w:lineRule="auto" w:line="276" w:after="120"/>
              <w:ind w:left="0"/>
            </w:pPr>
            <w:r/>
            <w:r>
              <w:rPr>
                <w:rFonts w:ascii="Times New Roman" w:hAnsi="Times New Roman" w:eastAsia="Times New Roman"/>
                <w:sz w:val="22"/>
              </w:rPr>
              <w:t>Để mua sản phẩm và nhận hàng tại địa chỉ mong muốn</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RQ-38</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tra cứu đơn hàng của mình</w:t>
            </w:r>
          </w:p>
        </w:tc>
        <w:tc>
          <w:tcPr>
            <w:tcW w:type="dxa" w:w="2268"/>
          </w:tcPr>
          <w:p>
            <w:pPr>
              <w:spacing w:lineRule="auto" w:line="276" w:after="120"/>
              <w:ind w:left="0"/>
            </w:pPr>
            <w:r/>
            <w:r>
              <w:rPr>
                <w:rFonts w:ascii="Times New Roman" w:hAnsi="Times New Roman" w:eastAsia="Times New Roman"/>
                <w:sz w:val="22"/>
              </w:rPr>
              <w:t>Để theo dõi trạng thái và xác nhận đã nhận hàng</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RQ-39</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đặt trước sản phẩm hết hàng</w:t>
            </w:r>
          </w:p>
        </w:tc>
        <w:tc>
          <w:tcPr>
            <w:tcW w:type="dxa" w:w="2268"/>
          </w:tcPr>
          <w:p>
            <w:pPr>
              <w:spacing w:lineRule="auto" w:line="276" w:after="120"/>
              <w:ind w:left="0"/>
            </w:pPr>
            <w:r/>
            <w:r>
              <w:rPr>
                <w:rFonts w:ascii="Times New Roman" w:hAnsi="Times New Roman" w:eastAsia="Times New Roman"/>
                <w:sz w:val="22"/>
              </w:rPr>
              <w:t>Để được ưu tiên mua khi sản phẩm có hàng trở lại</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RQ-40</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phiếu đặt trước</w:t>
            </w:r>
          </w:p>
        </w:tc>
        <w:tc>
          <w:tcPr>
            <w:tcW w:type="dxa" w:w="2268"/>
          </w:tcPr>
          <w:p>
            <w:pPr>
              <w:spacing w:lineRule="auto" w:line="276" w:after="120"/>
              <w:ind w:left="0"/>
            </w:pPr>
            <w:r/>
            <w:r>
              <w:rPr>
                <w:rFonts w:ascii="Times New Roman" w:hAnsi="Times New Roman" w:eastAsia="Times New Roman"/>
                <w:sz w:val="22"/>
              </w:rPr>
              <w:t>Để thông báo khách hàng và chuyển phiếu đặt trước thành hóa đơn khi có hàng</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bl>
    <w:p/>
    <w:p>
      <w:pPr>
        <w:spacing w:lineRule="auto" w:line="312" w:after="120"/>
        <w:ind w:left="0"/>
        <w:jc w:val="both"/>
      </w:pPr>
      <w:r>
        <w:rPr>
          <w:rFonts w:ascii="Times New Roman" w:hAnsi="Times New Roman" w:eastAsia="Times New Roman"/>
          <w:sz w:val="26"/>
        </w:rPr>
        <w:t>Trong 40 Request, 24 Request ở trạng thái New được đưa vào phạm vi triển khai của đợt này, 16 Request ở trạng thái Removed và được nhóm chủ động hoãn lại, chủ yếu thuộc các nhóm báo cáo, bảo hành, cửa hàng online, đặt trước do vượt quá thời gian và nguồn lực hiện có. Việc thu hẹp phạm vi này giúp nhóm bốn người tập trung hoàn thành tốt phần lõi bán hàng tại quầy trong thời gian dự án cho phép.</w:t>
      </w:r>
    </w:p>
    <w:p>
      <w:pPr>
        <w:pStyle w:val="Heading1"/>
        <w:spacing w:lineRule="auto" w:line="312" w:after="120"/>
        <w:ind w:left="0"/>
      </w:pPr>
      <w:r>
        <w:rPr>
          <w:rFonts w:ascii="Times New Roman" w:hAnsi="Times New Roman" w:eastAsia="Times New Roman"/>
          <w:b/>
          <w:color w:val="0B895A"/>
          <w:sz w:val="30"/>
        </w:rPr>
        <w:t>CHƯƠNG 6: RELEASE BACKLOG THEO NHÓM CHỨC NĂNG</w:t>
      </w:r>
    </w:p>
    <w:p>
      <w:pPr>
        <w:spacing w:lineRule="auto" w:line="312" w:after="120"/>
        <w:ind w:left="0"/>
        <w:jc w:val="both"/>
      </w:pPr>
      <w:r>
        <w:rPr>
          <w:rFonts w:ascii="Times New Roman" w:hAnsi="Times New Roman" w:eastAsia="Times New Roman"/>
          <w:sz w:val="26"/>
        </w:rPr>
        <w:t>Chương này gom các Request thành từng Product Backlog (PB) theo nhóm chức năng, mỗi PB có thể gồm nhiều user story và được gán vào một hoặc nhiều Sprint. Đây là bước PO chuyển từ danh sách yêu cầu rời rạc sang Release Backlog có thể lập kế hoạch.</w:t>
      </w:r>
    </w:p>
    <w:p>
      <w:pPr>
        <w:spacing w:lineRule="auto" w:line="312" w:after="120"/>
        <w:ind w:left="0"/>
        <w:jc w:val="both"/>
      </w:pPr>
      <w:r>
        <w:rPr>
          <w:rFonts w:ascii="Times New Roman" w:hAnsi="Times New Roman" w:eastAsia="Times New Roman"/>
          <w:sz w:val="26"/>
        </w:rPr>
        <w:t>Nhóm xác định 13 Product Backlog, đặt tên theo nhóm chức năng nghiệp vụ như Đăng nhập, Quản lý nhân viên, Bán hàng, Báo cáo doanh thu... Mỗi PB liệt kê số user story trực thuộc, Sprint được xếp và các mã Request cấu thành. Bảng 6.1 trình bày đầy đủ 13 Product Backlog.</w:t>
      </w:r>
    </w:p>
    <w:p>
      <w:pPr>
        <w:pStyle w:val="Heading6"/>
        <w:spacing w:lineRule="auto" w:line="312" w:after="120"/>
        <w:ind w:left="0"/>
        <w:jc w:val="center"/>
      </w:pPr>
      <w:r>
        <w:rPr>
          <w:rFonts w:ascii="Times New Roman" w:hAnsi="Times New Roman" w:eastAsia="Times New Roman"/>
          <w:b/>
          <w:i/>
          <w:color w:val="0B895A"/>
          <w:sz w:val="24"/>
        </w:rPr>
        <w:t>Bảng 6.1: Release Backlog theo nhóm chức năng</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737"/>
          </w:tcPr>
          <w:p>
            <w:pPr>
              <w:spacing w:lineRule="auto" w:line="276" w:after="120"/>
              <w:ind w:left="0"/>
              <w:jc w:val="center"/>
            </w:pPr>
            <w:r/>
            <w:r>
              <w:rPr>
                <w:rFonts w:ascii="Times New Roman" w:hAnsi="Times New Roman" w:eastAsia="Times New Roman"/>
                <w:b/>
                <w:color w:val="0B895A"/>
                <w:sz w:val="22"/>
              </w:rPr>
              <w:t>PB ID</w:t>
            </w:r>
          </w:p>
        </w:tc>
        <w:tc>
          <w:tcPr>
            <w:tcW w:type="dxa" w:w="2381"/>
          </w:tcPr>
          <w:p>
            <w:pPr>
              <w:spacing w:lineRule="auto" w:line="276" w:after="120"/>
              <w:ind w:left="0"/>
              <w:jc w:val="center"/>
            </w:pPr>
            <w:r/>
            <w:r>
              <w:rPr>
                <w:rFonts w:ascii="Times New Roman" w:hAnsi="Times New Roman" w:eastAsia="Times New Roman"/>
                <w:b/>
                <w:color w:val="0B895A"/>
                <w:sz w:val="22"/>
              </w:rPr>
              <w:t>Nhóm chức năng</w:t>
            </w:r>
          </w:p>
        </w:tc>
        <w:tc>
          <w:tcPr>
            <w:tcW w:type="dxa" w:w="737"/>
          </w:tcPr>
          <w:p>
            <w:pPr>
              <w:spacing w:lineRule="auto" w:line="276" w:after="120"/>
              <w:ind w:left="0"/>
              <w:jc w:val="center"/>
            </w:pPr>
            <w:r/>
            <w:r>
              <w:rPr>
                <w:rFonts w:ascii="Times New Roman" w:hAnsi="Times New Roman" w:eastAsia="Times New Roman"/>
                <w:b/>
                <w:color w:val="0B895A"/>
                <w:sz w:val="22"/>
              </w:rPr>
              <w:t>Số US</w:t>
            </w:r>
          </w:p>
        </w:tc>
        <w:tc>
          <w:tcPr>
            <w:tcW w:type="dxa" w:w="964"/>
          </w:tcPr>
          <w:p>
            <w:pPr>
              <w:spacing w:lineRule="auto" w:line="276" w:after="120"/>
              <w:ind w:left="0"/>
              <w:jc w:val="center"/>
            </w:pPr>
            <w:r/>
            <w:r>
              <w:rPr>
                <w:rFonts w:ascii="Times New Roman" w:hAnsi="Times New Roman" w:eastAsia="Times New Roman"/>
                <w:b/>
                <w:color w:val="0B895A"/>
                <w:sz w:val="22"/>
              </w:rPr>
              <w:t>Sprint</w:t>
            </w:r>
          </w:p>
        </w:tc>
        <w:tc>
          <w:tcPr>
            <w:tcW w:type="dxa" w:w="3402"/>
          </w:tcPr>
          <w:p>
            <w:pPr>
              <w:spacing w:lineRule="auto" w:line="276" w:after="120"/>
              <w:ind w:left="0"/>
              <w:jc w:val="center"/>
            </w:pPr>
            <w:r/>
            <w:r>
              <w:rPr>
                <w:rFonts w:ascii="Times New Roman" w:hAnsi="Times New Roman" w:eastAsia="Times New Roman"/>
                <w:b/>
                <w:color w:val="0B895A"/>
                <w:sz w:val="22"/>
              </w:rPr>
              <w:t>Các RQ</w:t>
            </w:r>
          </w:p>
        </w:tc>
      </w:tr>
      <w:tr>
        <w:tc>
          <w:tcPr>
            <w:tcW w:type="dxa" w:w="737"/>
          </w:tcPr>
          <w:p>
            <w:pPr>
              <w:spacing w:lineRule="auto" w:line="276" w:after="120"/>
              <w:ind w:left="0"/>
            </w:pPr>
            <w:r/>
            <w:r>
              <w:rPr>
                <w:rFonts w:ascii="Times New Roman" w:hAnsi="Times New Roman" w:eastAsia="Times New Roman"/>
                <w:sz w:val="22"/>
              </w:rPr>
              <w:t>PB-1</w:t>
            </w:r>
          </w:p>
        </w:tc>
        <w:tc>
          <w:tcPr>
            <w:tcW w:type="dxa" w:w="2381"/>
          </w:tcPr>
          <w:p>
            <w:pPr>
              <w:spacing w:lineRule="auto" w:line="276" w:after="120"/>
              <w:ind w:left="0"/>
            </w:pPr>
            <w:r/>
            <w:r>
              <w:rPr>
                <w:rFonts w:ascii="Times New Roman" w:hAnsi="Times New Roman" w:eastAsia="Times New Roman"/>
                <w:sz w:val="22"/>
              </w:rPr>
              <w:t>Đăng nhập</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1</w:t>
            </w:r>
          </w:p>
        </w:tc>
        <w:tc>
          <w:tcPr>
            <w:tcW w:type="dxa" w:w="3402"/>
          </w:tcPr>
          <w:p>
            <w:pPr>
              <w:spacing w:lineRule="auto" w:line="276" w:after="120"/>
              <w:ind w:left="0"/>
            </w:pPr>
            <w:r/>
            <w:r>
              <w:rPr>
                <w:rFonts w:ascii="Times New Roman" w:hAnsi="Times New Roman" w:eastAsia="Times New Roman"/>
                <w:sz w:val="22"/>
              </w:rPr>
              <w:t>RQ-1</w:t>
            </w:r>
          </w:p>
        </w:tc>
      </w:tr>
      <w:tr>
        <w:tc>
          <w:tcPr>
            <w:tcW w:type="dxa" w:w="737"/>
          </w:tcPr>
          <w:p>
            <w:pPr>
              <w:spacing w:lineRule="auto" w:line="276" w:after="120"/>
              <w:ind w:left="0"/>
            </w:pPr>
            <w:r/>
            <w:r>
              <w:rPr>
                <w:rFonts w:ascii="Times New Roman" w:hAnsi="Times New Roman" w:eastAsia="Times New Roman"/>
                <w:sz w:val="22"/>
              </w:rPr>
              <w:t>PB-2</w:t>
            </w:r>
          </w:p>
        </w:tc>
        <w:tc>
          <w:tcPr>
            <w:tcW w:type="dxa" w:w="2381"/>
          </w:tcPr>
          <w:p>
            <w:pPr>
              <w:spacing w:lineRule="auto" w:line="276" w:after="120"/>
              <w:ind w:left="0"/>
            </w:pPr>
            <w:r/>
            <w:r>
              <w:rPr>
                <w:rFonts w:ascii="Times New Roman" w:hAnsi="Times New Roman" w:eastAsia="Times New Roman"/>
                <w:sz w:val="22"/>
              </w:rPr>
              <w:t>Quản lý nhân viên</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1</w:t>
            </w:r>
          </w:p>
        </w:tc>
        <w:tc>
          <w:tcPr>
            <w:tcW w:type="dxa" w:w="3402"/>
          </w:tcPr>
          <w:p>
            <w:pPr>
              <w:spacing w:lineRule="auto" w:line="276" w:after="120"/>
              <w:ind w:left="0"/>
            </w:pPr>
            <w:r/>
            <w:r>
              <w:rPr>
                <w:rFonts w:ascii="Times New Roman" w:hAnsi="Times New Roman" w:eastAsia="Times New Roman"/>
                <w:sz w:val="22"/>
              </w:rPr>
              <w:t>RQ-2, RQ-3, RQ-4</w:t>
            </w:r>
          </w:p>
        </w:tc>
      </w:tr>
      <w:tr>
        <w:tc>
          <w:tcPr>
            <w:tcW w:type="dxa" w:w="737"/>
          </w:tcPr>
          <w:p>
            <w:pPr>
              <w:spacing w:lineRule="auto" w:line="276" w:after="120"/>
              <w:ind w:left="0"/>
            </w:pPr>
            <w:r/>
            <w:r>
              <w:rPr>
                <w:rFonts w:ascii="Times New Roman" w:hAnsi="Times New Roman" w:eastAsia="Times New Roman"/>
                <w:sz w:val="22"/>
              </w:rPr>
              <w:t>PB-3</w:t>
            </w:r>
          </w:p>
        </w:tc>
        <w:tc>
          <w:tcPr>
            <w:tcW w:type="dxa" w:w="2381"/>
          </w:tcPr>
          <w:p>
            <w:pPr>
              <w:spacing w:lineRule="auto" w:line="276" w:after="120"/>
              <w:ind w:left="0"/>
            </w:pPr>
            <w:r/>
            <w:r>
              <w:rPr>
                <w:rFonts w:ascii="Times New Roman" w:hAnsi="Times New Roman" w:eastAsia="Times New Roman"/>
                <w:sz w:val="22"/>
              </w:rPr>
              <w:t>Quản lý mẫu sản phẩn</w:t>
            </w:r>
          </w:p>
        </w:tc>
        <w:tc>
          <w:tcPr>
            <w:tcW w:type="dxa" w:w="737"/>
          </w:tcPr>
          <w:p>
            <w:pPr>
              <w:spacing w:lineRule="auto" w:line="276" w:after="120"/>
              <w:ind w:left="0"/>
            </w:pPr>
            <w:r/>
            <w:r>
              <w:rPr>
                <w:rFonts w:ascii="Times New Roman" w:hAnsi="Times New Roman" w:eastAsia="Times New Roman"/>
                <w:sz w:val="22"/>
              </w:rPr>
              <w:t>5</w:t>
            </w:r>
          </w:p>
        </w:tc>
        <w:tc>
          <w:tcPr>
            <w:tcW w:type="dxa" w:w="964"/>
          </w:tcPr>
          <w:p>
            <w:pPr>
              <w:spacing w:lineRule="auto" w:line="276" w:after="120"/>
              <w:ind w:left="0"/>
            </w:pPr>
            <w:r/>
            <w:r>
              <w:rPr>
                <w:rFonts w:ascii="Times New Roman" w:hAnsi="Times New Roman" w:eastAsia="Times New Roman"/>
                <w:sz w:val="22"/>
              </w:rPr>
              <w:t>Sprint 2</w:t>
            </w:r>
          </w:p>
        </w:tc>
        <w:tc>
          <w:tcPr>
            <w:tcW w:type="dxa" w:w="3402"/>
          </w:tcPr>
          <w:p>
            <w:pPr>
              <w:spacing w:lineRule="auto" w:line="276" w:after="120"/>
              <w:ind w:left="0"/>
            </w:pPr>
            <w:r/>
            <w:r>
              <w:rPr>
                <w:rFonts w:ascii="Times New Roman" w:hAnsi="Times New Roman" w:eastAsia="Times New Roman"/>
                <w:sz w:val="22"/>
              </w:rPr>
              <w:t>RQ-5, RQ-6, RQ-7, RQ-8, RQ-9</w:t>
            </w:r>
          </w:p>
        </w:tc>
      </w:tr>
      <w:tr>
        <w:tc>
          <w:tcPr>
            <w:tcW w:type="dxa" w:w="737"/>
          </w:tcPr>
          <w:p>
            <w:pPr>
              <w:spacing w:lineRule="auto" w:line="276" w:after="120"/>
              <w:ind w:left="0"/>
            </w:pPr>
            <w:r/>
            <w:r>
              <w:rPr>
                <w:rFonts w:ascii="Times New Roman" w:hAnsi="Times New Roman" w:eastAsia="Times New Roman"/>
                <w:sz w:val="22"/>
              </w:rPr>
              <w:t>PB-4</w:t>
            </w:r>
          </w:p>
        </w:tc>
        <w:tc>
          <w:tcPr>
            <w:tcW w:type="dxa" w:w="2381"/>
          </w:tcPr>
          <w:p>
            <w:pPr>
              <w:spacing w:lineRule="auto" w:line="276" w:after="120"/>
              <w:ind w:left="0"/>
            </w:pPr>
            <w:r/>
            <w:r>
              <w:rPr>
                <w:rFonts w:ascii="Times New Roman" w:hAnsi="Times New Roman" w:eastAsia="Times New Roman"/>
                <w:sz w:val="22"/>
              </w:rPr>
              <w:t>Quản lý nhập kho</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2</w:t>
            </w:r>
          </w:p>
        </w:tc>
        <w:tc>
          <w:tcPr>
            <w:tcW w:type="dxa" w:w="3402"/>
          </w:tcPr>
          <w:p>
            <w:pPr>
              <w:spacing w:lineRule="auto" w:line="276" w:after="120"/>
              <w:ind w:left="0"/>
            </w:pPr>
            <w:r/>
            <w:r>
              <w:rPr>
                <w:rFonts w:ascii="Times New Roman" w:hAnsi="Times New Roman" w:eastAsia="Times New Roman"/>
                <w:sz w:val="22"/>
              </w:rPr>
              <w:t>RQ-10</w:t>
            </w:r>
          </w:p>
        </w:tc>
      </w:tr>
      <w:tr>
        <w:tc>
          <w:tcPr>
            <w:tcW w:type="dxa" w:w="737"/>
          </w:tcPr>
          <w:p>
            <w:pPr>
              <w:spacing w:lineRule="auto" w:line="276" w:after="120"/>
              <w:ind w:left="0"/>
            </w:pPr>
            <w:r/>
            <w:r>
              <w:rPr>
                <w:rFonts w:ascii="Times New Roman" w:hAnsi="Times New Roman" w:eastAsia="Times New Roman"/>
                <w:sz w:val="22"/>
              </w:rPr>
              <w:t>PB-5</w:t>
            </w:r>
          </w:p>
        </w:tc>
        <w:tc>
          <w:tcPr>
            <w:tcW w:type="dxa" w:w="2381"/>
          </w:tcPr>
          <w:p>
            <w:pPr>
              <w:spacing w:lineRule="auto" w:line="276" w:after="120"/>
              <w:ind w:left="0"/>
            </w:pPr>
            <w:r/>
            <w:r>
              <w:rPr>
                <w:rFonts w:ascii="Times New Roman" w:hAnsi="Times New Roman" w:eastAsia="Times New Roman"/>
                <w:sz w:val="22"/>
              </w:rPr>
              <w:t>Bán hàng</w:t>
            </w:r>
          </w:p>
        </w:tc>
        <w:tc>
          <w:tcPr>
            <w:tcW w:type="dxa" w:w="737"/>
          </w:tcPr>
          <w:p>
            <w:pPr>
              <w:spacing w:lineRule="auto" w:line="276" w:after="120"/>
              <w:ind w:left="0"/>
            </w:pPr>
            <w:r/>
            <w:r>
              <w:rPr>
                <w:rFonts w:ascii="Times New Roman" w:hAnsi="Times New Roman" w:eastAsia="Times New Roman"/>
                <w:sz w:val="22"/>
              </w:rPr>
              <w:t>10</w:t>
            </w:r>
          </w:p>
        </w:tc>
        <w:tc>
          <w:tcPr>
            <w:tcW w:type="dxa" w:w="964"/>
          </w:tcPr>
          <w:p>
            <w:pPr>
              <w:spacing w:lineRule="auto" w:line="276" w:after="120"/>
              <w:ind w:left="0"/>
            </w:pPr>
            <w:r/>
            <w:r>
              <w:rPr>
                <w:rFonts w:ascii="Times New Roman" w:hAnsi="Times New Roman" w:eastAsia="Times New Roman"/>
                <w:sz w:val="22"/>
              </w:rPr>
              <w:t>Sprint 3, Sprint 4</w:t>
            </w:r>
          </w:p>
        </w:tc>
        <w:tc>
          <w:tcPr>
            <w:tcW w:type="dxa" w:w="3402"/>
          </w:tcPr>
          <w:p>
            <w:pPr>
              <w:spacing w:lineRule="auto" w:line="276" w:after="120"/>
              <w:ind w:left="0"/>
            </w:pPr>
            <w:r/>
            <w:r>
              <w:rPr>
                <w:rFonts w:ascii="Times New Roman" w:hAnsi="Times New Roman" w:eastAsia="Times New Roman"/>
                <w:sz w:val="22"/>
              </w:rPr>
              <w:t>RQ-11, RQ-12, RQ-13, RQ-14, RQ-15, RQ-16, RQ-17, RQ-18, RQ-19, RQ-20</w:t>
            </w:r>
          </w:p>
        </w:tc>
      </w:tr>
      <w:tr>
        <w:tc>
          <w:tcPr>
            <w:tcW w:type="dxa" w:w="737"/>
          </w:tcPr>
          <w:p>
            <w:pPr>
              <w:spacing w:lineRule="auto" w:line="276" w:after="120"/>
              <w:ind w:left="0"/>
            </w:pPr>
            <w:r/>
            <w:r>
              <w:rPr>
                <w:rFonts w:ascii="Times New Roman" w:hAnsi="Times New Roman" w:eastAsia="Times New Roman"/>
                <w:sz w:val="22"/>
              </w:rPr>
              <w:t>PB-6</w:t>
            </w:r>
          </w:p>
        </w:tc>
        <w:tc>
          <w:tcPr>
            <w:tcW w:type="dxa" w:w="2381"/>
          </w:tcPr>
          <w:p>
            <w:pPr>
              <w:spacing w:lineRule="auto" w:line="276" w:after="120"/>
              <w:ind w:left="0"/>
            </w:pPr>
            <w:r/>
            <w:r>
              <w:rPr>
                <w:rFonts w:ascii="Times New Roman" w:hAnsi="Times New Roman" w:eastAsia="Times New Roman"/>
                <w:sz w:val="22"/>
              </w:rPr>
              <w:t>Hậu mãi</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6</w:t>
            </w:r>
          </w:p>
        </w:tc>
        <w:tc>
          <w:tcPr>
            <w:tcW w:type="dxa" w:w="3402"/>
          </w:tcPr>
          <w:p>
            <w:pPr>
              <w:spacing w:lineRule="auto" w:line="276" w:after="120"/>
              <w:ind w:left="0"/>
            </w:pPr>
            <w:r/>
            <w:r>
              <w:rPr>
                <w:rFonts w:ascii="Times New Roman" w:hAnsi="Times New Roman" w:eastAsia="Times New Roman"/>
                <w:sz w:val="22"/>
              </w:rPr>
              <w:t>RQ-21</w:t>
            </w:r>
          </w:p>
        </w:tc>
      </w:tr>
      <w:tr>
        <w:tc>
          <w:tcPr>
            <w:tcW w:type="dxa" w:w="737"/>
          </w:tcPr>
          <w:p>
            <w:pPr>
              <w:spacing w:lineRule="auto" w:line="276" w:after="120"/>
              <w:ind w:left="0"/>
            </w:pPr>
            <w:r/>
            <w:r>
              <w:rPr>
                <w:rFonts w:ascii="Times New Roman" w:hAnsi="Times New Roman" w:eastAsia="Times New Roman"/>
                <w:sz w:val="22"/>
              </w:rPr>
              <w:t>PB-7</w:t>
            </w:r>
          </w:p>
        </w:tc>
        <w:tc>
          <w:tcPr>
            <w:tcW w:type="dxa" w:w="2381"/>
          </w:tcPr>
          <w:p>
            <w:pPr>
              <w:spacing w:lineRule="auto" w:line="276" w:after="120"/>
              <w:ind w:left="0"/>
            </w:pPr>
            <w:r/>
            <w:r>
              <w:rPr>
                <w:rFonts w:ascii="Times New Roman" w:hAnsi="Times New Roman" w:eastAsia="Times New Roman"/>
                <w:sz w:val="22"/>
              </w:rPr>
              <w:t>Quản lý khiếu nại</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4</w:t>
            </w:r>
          </w:p>
        </w:tc>
        <w:tc>
          <w:tcPr>
            <w:tcW w:type="dxa" w:w="3402"/>
          </w:tcPr>
          <w:p>
            <w:pPr>
              <w:spacing w:lineRule="auto" w:line="276" w:after="120"/>
              <w:ind w:left="0"/>
            </w:pPr>
            <w:r/>
            <w:r>
              <w:rPr>
                <w:rFonts w:ascii="Times New Roman" w:hAnsi="Times New Roman" w:eastAsia="Times New Roman"/>
                <w:sz w:val="22"/>
              </w:rPr>
              <w:t>RQ-22</w:t>
            </w:r>
          </w:p>
        </w:tc>
      </w:tr>
      <w:tr>
        <w:tc>
          <w:tcPr>
            <w:tcW w:type="dxa" w:w="737"/>
          </w:tcPr>
          <w:p>
            <w:pPr>
              <w:spacing w:lineRule="auto" w:line="276" w:after="120"/>
              <w:ind w:left="0"/>
            </w:pPr>
            <w:r/>
            <w:r>
              <w:rPr>
                <w:rFonts w:ascii="Times New Roman" w:hAnsi="Times New Roman" w:eastAsia="Times New Roman"/>
                <w:sz w:val="22"/>
              </w:rPr>
              <w:t>PB-8</w:t>
            </w:r>
          </w:p>
        </w:tc>
        <w:tc>
          <w:tcPr>
            <w:tcW w:type="dxa" w:w="2381"/>
          </w:tcPr>
          <w:p>
            <w:pPr>
              <w:spacing w:lineRule="auto" w:line="276" w:after="120"/>
              <w:ind w:left="0"/>
            </w:pPr>
            <w:r/>
            <w:r>
              <w:rPr>
                <w:rFonts w:ascii="Times New Roman" w:hAnsi="Times New Roman" w:eastAsia="Times New Roman"/>
                <w:sz w:val="22"/>
              </w:rPr>
              <w:t>Quản lý thông tin khách hàng</w:t>
            </w:r>
          </w:p>
        </w:tc>
        <w:tc>
          <w:tcPr>
            <w:tcW w:type="dxa" w:w="737"/>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Sprint 4</w:t>
            </w:r>
          </w:p>
        </w:tc>
        <w:tc>
          <w:tcPr>
            <w:tcW w:type="dxa" w:w="3402"/>
          </w:tcPr>
          <w:p>
            <w:pPr>
              <w:spacing w:lineRule="auto" w:line="276" w:after="120"/>
              <w:ind w:left="0"/>
            </w:pPr>
            <w:r/>
            <w:r>
              <w:rPr>
                <w:rFonts w:ascii="Times New Roman" w:hAnsi="Times New Roman" w:eastAsia="Times New Roman"/>
                <w:sz w:val="22"/>
              </w:rPr>
              <w:t>RQ-23, RQ-24</w:t>
            </w:r>
          </w:p>
        </w:tc>
      </w:tr>
      <w:tr>
        <w:tc>
          <w:tcPr>
            <w:tcW w:type="dxa" w:w="737"/>
          </w:tcPr>
          <w:p>
            <w:pPr>
              <w:spacing w:lineRule="auto" w:line="276" w:after="120"/>
              <w:ind w:left="0"/>
            </w:pPr>
            <w:r/>
            <w:r>
              <w:rPr>
                <w:rFonts w:ascii="Times New Roman" w:hAnsi="Times New Roman" w:eastAsia="Times New Roman"/>
                <w:sz w:val="22"/>
              </w:rPr>
              <w:t>PB-9</w:t>
            </w:r>
          </w:p>
        </w:tc>
        <w:tc>
          <w:tcPr>
            <w:tcW w:type="dxa" w:w="2381"/>
          </w:tcPr>
          <w:p>
            <w:pPr>
              <w:spacing w:lineRule="auto" w:line="276" w:after="120"/>
              <w:ind w:left="0"/>
            </w:pPr>
            <w:r/>
            <w:r>
              <w:rPr>
                <w:rFonts w:ascii="Times New Roman" w:hAnsi="Times New Roman" w:eastAsia="Times New Roman"/>
                <w:sz w:val="22"/>
              </w:rPr>
              <w:t>Báo cáo doanh thu</w:t>
            </w:r>
          </w:p>
        </w:tc>
        <w:tc>
          <w:tcPr>
            <w:tcW w:type="dxa" w:w="737"/>
          </w:tcPr>
          <w:p>
            <w:pPr>
              <w:spacing w:lineRule="auto" w:line="276" w:after="120"/>
              <w:ind w:left="0"/>
            </w:pPr>
            <w:r/>
            <w:r>
              <w:rPr>
                <w:rFonts w:ascii="Times New Roman" w:hAnsi="Times New Roman" w:eastAsia="Times New Roman"/>
                <w:sz w:val="22"/>
              </w:rPr>
              <w:t>6</w:t>
            </w:r>
          </w:p>
        </w:tc>
        <w:tc>
          <w:tcPr>
            <w:tcW w:type="dxa" w:w="964"/>
          </w:tcPr>
          <w:p>
            <w:pPr>
              <w:spacing w:lineRule="auto" w:line="276" w:after="120"/>
              <w:ind w:left="0"/>
            </w:pPr>
            <w:r/>
            <w:r>
              <w:rPr>
                <w:rFonts w:ascii="Times New Roman" w:hAnsi="Times New Roman" w:eastAsia="Times New Roman"/>
                <w:sz w:val="22"/>
              </w:rPr>
              <w:t>Sprint 6</w:t>
            </w:r>
          </w:p>
        </w:tc>
        <w:tc>
          <w:tcPr>
            <w:tcW w:type="dxa" w:w="3402"/>
          </w:tcPr>
          <w:p>
            <w:pPr>
              <w:spacing w:lineRule="auto" w:line="276" w:after="120"/>
              <w:ind w:left="0"/>
            </w:pPr>
            <w:r/>
            <w:r>
              <w:rPr>
                <w:rFonts w:ascii="Times New Roman" w:hAnsi="Times New Roman" w:eastAsia="Times New Roman"/>
                <w:sz w:val="22"/>
              </w:rPr>
              <w:t>RQ-25, RQ-26, RQ-27, RQ-28, RQ-29, RQ-30</w:t>
            </w:r>
          </w:p>
        </w:tc>
      </w:tr>
      <w:tr>
        <w:tc>
          <w:tcPr>
            <w:tcW w:type="dxa" w:w="737"/>
          </w:tcPr>
          <w:p>
            <w:pPr>
              <w:spacing w:lineRule="auto" w:line="276" w:after="120"/>
              <w:ind w:left="0"/>
            </w:pPr>
            <w:r/>
            <w:r>
              <w:rPr>
                <w:rFonts w:ascii="Times New Roman" w:hAnsi="Times New Roman" w:eastAsia="Times New Roman"/>
                <w:sz w:val="22"/>
              </w:rPr>
              <w:t>PB-10</w:t>
            </w:r>
          </w:p>
        </w:tc>
        <w:tc>
          <w:tcPr>
            <w:tcW w:type="dxa" w:w="2381"/>
          </w:tcPr>
          <w:p>
            <w:pPr>
              <w:spacing w:lineRule="auto" w:line="276" w:after="120"/>
              <w:ind w:left="0"/>
            </w:pPr>
            <w:r/>
            <w:r>
              <w:rPr>
                <w:rFonts w:ascii="Times New Roman" w:hAnsi="Times New Roman" w:eastAsia="Times New Roman"/>
                <w:sz w:val="22"/>
              </w:rPr>
              <w:t>Dịch vụ bảo hành</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6</w:t>
            </w:r>
          </w:p>
        </w:tc>
        <w:tc>
          <w:tcPr>
            <w:tcW w:type="dxa" w:w="3402"/>
          </w:tcPr>
          <w:p>
            <w:pPr>
              <w:spacing w:lineRule="auto" w:line="276" w:after="120"/>
              <w:ind w:left="0"/>
            </w:pPr>
            <w:r/>
            <w:r>
              <w:rPr>
                <w:rFonts w:ascii="Times New Roman" w:hAnsi="Times New Roman" w:eastAsia="Times New Roman"/>
                <w:sz w:val="22"/>
              </w:rPr>
              <w:t>RQ-31, RQ-32, RQ-33</w:t>
            </w:r>
          </w:p>
        </w:tc>
      </w:tr>
      <w:tr>
        <w:tc>
          <w:tcPr>
            <w:tcW w:type="dxa" w:w="737"/>
          </w:tcPr>
          <w:p>
            <w:pPr>
              <w:spacing w:lineRule="auto" w:line="276" w:after="120"/>
              <w:ind w:left="0"/>
            </w:pPr>
            <w:r/>
            <w:r>
              <w:rPr>
                <w:rFonts w:ascii="Times New Roman" w:hAnsi="Times New Roman" w:eastAsia="Times New Roman"/>
                <w:sz w:val="22"/>
              </w:rPr>
              <w:t>PB-11</w:t>
            </w:r>
          </w:p>
        </w:tc>
        <w:tc>
          <w:tcPr>
            <w:tcW w:type="dxa" w:w="2381"/>
          </w:tcPr>
          <w:p>
            <w:pPr>
              <w:spacing w:lineRule="auto" w:line="276" w:after="120"/>
              <w:ind w:left="0"/>
            </w:pPr>
            <w:r/>
            <w:r>
              <w:rPr>
                <w:rFonts w:ascii="Times New Roman" w:hAnsi="Times New Roman" w:eastAsia="Times New Roman"/>
                <w:sz w:val="22"/>
              </w:rPr>
              <w:t>Giao diện quản bá sản phẩm phía khách</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5</w:t>
            </w:r>
          </w:p>
        </w:tc>
        <w:tc>
          <w:tcPr>
            <w:tcW w:type="dxa" w:w="3402"/>
          </w:tcPr>
          <w:p>
            <w:pPr>
              <w:spacing w:lineRule="auto" w:line="276" w:after="120"/>
              <w:ind w:left="0"/>
            </w:pPr>
            <w:r/>
            <w:r>
              <w:rPr>
                <w:rFonts w:ascii="Times New Roman" w:hAnsi="Times New Roman" w:eastAsia="Times New Roman"/>
                <w:sz w:val="22"/>
              </w:rPr>
              <w:t>RQ-34, RQ-35, RQ-36</w:t>
            </w:r>
          </w:p>
        </w:tc>
      </w:tr>
      <w:tr>
        <w:tc>
          <w:tcPr>
            <w:tcW w:type="dxa" w:w="737"/>
          </w:tcPr>
          <w:p>
            <w:pPr>
              <w:spacing w:lineRule="auto" w:line="276" w:after="120"/>
              <w:ind w:left="0"/>
            </w:pPr>
            <w:r/>
            <w:r>
              <w:rPr>
                <w:rFonts w:ascii="Times New Roman" w:hAnsi="Times New Roman" w:eastAsia="Times New Roman"/>
                <w:sz w:val="22"/>
              </w:rPr>
              <w:t>PB-12</w:t>
            </w:r>
          </w:p>
        </w:tc>
        <w:tc>
          <w:tcPr>
            <w:tcW w:type="dxa" w:w="2381"/>
          </w:tcPr>
          <w:p>
            <w:pPr>
              <w:spacing w:lineRule="auto" w:line="276" w:after="120"/>
              <w:ind w:left="0"/>
            </w:pPr>
            <w:r/>
            <w:r>
              <w:rPr>
                <w:rFonts w:ascii="Times New Roman" w:hAnsi="Times New Roman" w:eastAsia="Times New Roman"/>
                <w:sz w:val="22"/>
              </w:rPr>
              <w:t>Quản lý giỏ hàng phía khách</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5</w:t>
            </w:r>
          </w:p>
        </w:tc>
        <w:tc>
          <w:tcPr>
            <w:tcW w:type="dxa" w:w="3402"/>
          </w:tcPr>
          <w:p>
            <w:pPr>
              <w:spacing w:lineRule="auto" w:line="276" w:after="120"/>
              <w:ind w:left="0"/>
            </w:pPr>
            <w:r/>
            <w:r>
              <w:rPr>
                <w:rFonts w:ascii="Times New Roman" w:hAnsi="Times New Roman" w:eastAsia="Times New Roman"/>
                <w:sz w:val="22"/>
              </w:rPr>
              <w:t>RQ-37, RQ-38, RQ-39</w:t>
            </w:r>
          </w:p>
        </w:tc>
      </w:tr>
      <w:tr>
        <w:tc>
          <w:tcPr>
            <w:tcW w:type="dxa" w:w="737"/>
          </w:tcPr>
          <w:p>
            <w:pPr>
              <w:spacing w:lineRule="auto" w:line="276" w:after="120"/>
              <w:ind w:left="0"/>
            </w:pPr>
            <w:r/>
            <w:r>
              <w:rPr>
                <w:rFonts w:ascii="Times New Roman" w:hAnsi="Times New Roman" w:eastAsia="Times New Roman"/>
                <w:sz w:val="22"/>
              </w:rPr>
              <w:t>PB-13</w:t>
            </w:r>
          </w:p>
        </w:tc>
        <w:tc>
          <w:tcPr>
            <w:tcW w:type="dxa" w:w="2381"/>
          </w:tcPr>
          <w:p>
            <w:pPr>
              <w:spacing w:lineRule="auto" w:line="276" w:after="120"/>
              <w:ind w:left="0"/>
            </w:pPr>
            <w:r/>
            <w:r>
              <w:rPr>
                <w:rFonts w:ascii="Times New Roman" w:hAnsi="Times New Roman" w:eastAsia="Times New Roman"/>
                <w:sz w:val="22"/>
              </w:rPr>
              <w:t>Quản lý đơn preorder</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5</w:t>
            </w:r>
          </w:p>
        </w:tc>
        <w:tc>
          <w:tcPr>
            <w:tcW w:type="dxa" w:w="3402"/>
          </w:tcPr>
          <w:p>
            <w:pPr>
              <w:spacing w:lineRule="auto" w:line="276" w:after="120"/>
              <w:ind w:left="0"/>
            </w:pPr>
            <w:r/>
            <w:r>
              <w:rPr>
                <w:rFonts w:ascii="Times New Roman" w:hAnsi="Times New Roman" w:eastAsia="Times New Roman"/>
                <w:sz w:val="22"/>
              </w:rPr>
              <w:t>RQ-40</w:t>
            </w:r>
          </w:p>
        </w:tc>
      </w:tr>
    </w:tbl>
    <w:p/>
    <w:p>
      <w:pPr>
        <w:spacing w:lineRule="auto" w:line="312" w:after="120"/>
        <w:ind w:left="0"/>
        <w:jc w:val="both"/>
      </w:pPr>
      <w:r>
        <w:rPr>
          <w:rFonts w:ascii="Times New Roman" w:hAnsi="Times New Roman" w:eastAsia="Times New Roman"/>
          <w:sz w:val="26"/>
        </w:rPr>
        <w:t>Bảng cho thấy Bán hàng (PB-5) là nhóm nặng nhất với 10 user story, trải trên hai Sprint liên tiếp, đúng với vai trò là chức năng lõi mang lại giá trị chính cho cửa hàng. Các nhóm phục vụ khách hàng phía online như PB-11, PB-12, PB-13 được xếp ở Sprint 5, còn báo cáo và bảo hành dồn vào Sprint 6 cuối cùng, phù hợp định hướng làm nền tảng bán hàng trước, mở rộng sau.</w:t>
      </w:r>
    </w:p>
    <w:p>
      <w:pPr>
        <w:pStyle w:val="Heading1"/>
        <w:spacing w:lineRule="auto" w:line="312" w:after="120"/>
        <w:ind w:left="0"/>
      </w:pPr>
      <w:r>
        <w:rPr>
          <w:rFonts w:ascii="Times New Roman" w:hAnsi="Times New Roman" w:eastAsia="Times New Roman"/>
          <w:b/>
          <w:color w:val="0B895A"/>
          <w:sz w:val="30"/>
        </w:rPr>
        <w:t>CHƯƠNG 7: KẾ HOẠCH DỰ ÁN - THỜI LƯỢNG VÀ SỐ SPRINT</w:t>
      </w:r>
    </w:p>
    <w:p>
      <w:pPr>
        <w:spacing w:lineRule="auto" w:line="312" w:after="120"/>
        <w:ind w:left="0"/>
        <w:jc w:val="both"/>
      </w:pPr>
      <w:r>
        <w:rPr>
          <w:rFonts w:ascii="Times New Roman" w:hAnsi="Times New Roman" w:eastAsia="Times New Roman"/>
          <w:sz w:val="26"/>
        </w:rPr>
        <w:t>Chương này trình bày lịch trình tổng thể của dự án: dự án chia thành bao nhiêu Sprint, mỗi Sprint kéo dài bao lâu, mục tiêu là gì và khối lượng công việc quy đổi ra Story Point. Đây là bức tranh kế hoạch mà nhóm cam kết thực hiện trong Workshop 1.</w:t>
      </w:r>
    </w:p>
    <w:p>
      <w:pPr>
        <w:spacing w:lineRule="auto" w:line="312" w:after="120"/>
        <w:ind w:left="0"/>
        <w:jc w:val="both"/>
      </w:pPr>
      <w:r>
        <w:rPr>
          <w:rFonts w:ascii="Times New Roman" w:hAnsi="Times New Roman" w:eastAsia="Times New Roman"/>
          <w:sz w:val="26"/>
        </w:rPr>
        <w:t>Dự án BShoes chia thành 6 Sprint, mỗi Sprint kéo dài 1 tuần / sprint, bắt đầu từ 01/07/2026 và Sprint cuối kết thúc vào 11/08/2026. Sau 6 Sprint, dự án bước vào giai đoạn Bảo vệ để hoàn thiện tài liệu và chuẩn bị báo cáo. Bảng 7.1 liệt kê mục tiêu và khối lượng của từng Sprint.</w:t>
      </w:r>
    </w:p>
    <w:p>
      <w:pPr>
        <w:pStyle w:val="Heading6"/>
        <w:spacing w:lineRule="auto" w:line="312" w:after="120"/>
        <w:ind w:left="0"/>
        <w:jc w:val="center"/>
      </w:pPr>
      <w:r>
        <w:rPr>
          <w:rFonts w:ascii="Times New Roman" w:hAnsi="Times New Roman" w:eastAsia="Times New Roman"/>
          <w:b/>
          <w:i/>
          <w:color w:val="0B895A"/>
          <w:sz w:val="24"/>
        </w:rPr>
        <w:t>Bảng 7.1: Kế hoạch Sprint và Story Points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134"/>
          </w:tcPr>
          <w:p>
            <w:pPr>
              <w:spacing w:lineRule="auto" w:line="276" w:after="120"/>
              <w:ind w:left="0"/>
              <w:jc w:val="center"/>
            </w:pPr>
            <w:r/>
            <w:r>
              <w:rPr>
                <w:rFonts w:ascii="Times New Roman" w:hAnsi="Times New Roman" w:eastAsia="Times New Roman"/>
                <w:b/>
                <w:color w:val="0B895A"/>
                <w:sz w:val="22"/>
              </w:rPr>
              <w:t>Sprint</w:t>
            </w:r>
          </w:p>
        </w:tc>
        <w:tc>
          <w:tcPr>
            <w:tcW w:type="dxa" w:w="1814"/>
          </w:tcPr>
          <w:p>
            <w:pPr>
              <w:spacing w:lineRule="auto" w:line="276" w:after="120"/>
              <w:ind w:left="0"/>
              <w:jc w:val="center"/>
            </w:pPr>
            <w:r/>
            <w:r>
              <w:rPr>
                <w:rFonts w:ascii="Times New Roman" w:hAnsi="Times New Roman" w:eastAsia="Times New Roman"/>
                <w:b/>
                <w:color w:val="0B895A"/>
                <w:sz w:val="22"/>
              </w:rPr>
              <w:t>Thời gian</w:t>
            </w:r>
          </w:p>
        </w:tc>
        <w:tc>
          <w:tcPr>
            <w:tcW w:type="dxa" w:w="3855"/>
          </w:tcPr>
          <w:p>
            <w:pPr>
              <w:spacing w:lineRule="auto" w:line="276" w:after="120"/>
              <w:ind w:left="0"/>
              <w:jc w:val="center"/>
            </w:pPr>
            <w:r/>
            <w:r>
              <w:rPr>
                <w:rFonts w:ascii="Times New Roman" w:hAnsi="Times New Roman" w:eastAsia="Times New Roman"/>
                <w:b/>
                <w:color w:val="0B895A"/>
                <w:sz w:val="22"/>
              </w:rPr>
              <w:t>Mục tiêu</w:t>
            </w:r>
          </w:p>
        </w:tc>
        <w:tc>
          <w:tcPr>
            <w:tcW w:type="dxa" w:w="850"/>
          </w:tcPr>
          <w:p>
            <w:pPr>
              <w:spacing w:lineRule="auto" w:line="276" w:after="120"/>
              <w:ind w:left="0"/>
              <w:jc w:val="center"/>
            </w:pPr>
            <w:r/>
            <w:r>
              <w:rPr>
                <w:rFonts w:ascii="Times New Roman" w:hAnsi="Times New Roman" w:eastAsia="Times New Roman"/>
                <w:b/>
                <w:color w:val="0B895A"/>
                <w:sz w:val="22"/>
              </w:rPr>
              <w:t>Số US</w:t>
            </w:r>
          </w:p>
        </w:tc>
        <w:tc>
          <w:tcPr>
            <w:tcW w:type="dxa" w:w="1134"/>
          </w:tcPr>
          <w:p>
            <w:pPr>
              <w:spacing w:lineRule="auto" w:line="276" w:after="120"/>
              <w:ind w:left="0"/>
              <w:jc w:val="center"/>
            </w:pPr>
            <w:r/>
            <w:r>
              <w:rPr>
                <w:rFonts w:ascii="Times New Roman" w:hAnsi="Times New Roman" w:eastAsia="Times New Roman"/>
                <w:b/>
                <w:color w:val="0B895A"/>
                <w:sz w:val="22"/>
              </w:rPr>
              <w:t>Story Points</w:t>
            </w:r>
          </w:p>
        </w:tc>
      </w:tr>
      <w:tr>
        <w:tc>
          <w:tcPr>
            <w:tcW w:type="dxa" w:w="1134"/>
          </w:tcPr>
          <w:p>
            <w:pPr>
              <w:spacing w:lineRule="auto" w:line="276" w:after="120"/>
              <w:ind w:left="0"/>
            </w:pPr>
            <w:r/>
            <w:r>
              <w:rPr>
                <w:rFonts w:ascii="Times New Roman" w:hAnsi="Times New Roman" w:eastAsia="Times New Roman"/>
                <w:sz w:val="22"/>
              </w:rPr>
              <w:t>Sprint 1</w:t>
            </w:r>
          </w:p>
        </w:tc>
        <w:tc>
          <w:tcPr>
            <w:tcW w:type="dxa" w:w="1814"/>
          </w:tcPr>
          <w:p>
            <w:pPr>
              <w:spacing w:lineRule="auto" w:line="276" w:after="120"/>
              <w:ind w:left="0"/>
            </w:pPr>
            <w:r/>
            <w:r>
              <w:rPr>
                <w:rFonts w:ascii="Times New Roman" w:hAnsi="Times New Roman" w:eastAsia="Times New Roman"/>
                <w:sz w:val="22"/>
              </w:rPr>
              <w:t>01/07/2026 - 07/07/2026</w:t>
            </w:r>
          </w:p>
        </w:tc>
        <w:tc>
          <w:tcPr>
            <w:tcW w:type="dxa" w:w="3855"/>
          </w:tcPr>
          <w:p>
            <w:pPr>
              <w:spacing w:lineRule="auto" w:line="276" w:after="120"/>
              <w:ind w:left="0"/>
            </w:pPr>
            <w:r/>
            <w:r>
              <w:rPr>
                <w:rFonts w:ascii="Times New Roman" w:hAnsi="Times New Roman" w:eastAsia="Times New Roman"/>
                <w:sz w:val="22"/>
              </w:rPr>
              <w:t>Bản product backlog và sprint backlog đầu việc cụ thể</w:t>
            </w:r>
          </w:p>
        </w:tc>
        <w:tc>
          <w:tcPr>
            <w:tcW w:type="dxa" w:w="850"/>
          </w:tcPr>
          <w:p>
            <w:pPr>
              <w:spacing w:lineRule="auto" w:line="276" w:after="120"/>
              <w:ind w:left="0"/>
            </w:pPr>
            <w:r/>
            <w:r>
              <w:rPr>
                <w:rFonts w:ascii="Times New Roman" w:hAnsi="Times New Roman" w:eastAsia="Times New Roman"/>
                <w:sz w:val="22"/>
              </w:rPr>
              <w:t>10</w:t>
            </w:r>
          </w:p>
        </w:tc>
        <w:tc>
          <w:tcPr>
            <w:tcW w:type="dxa" w:w="1134"/>
          </w:tcPr>
          <w:p>
            <w:pPr>
              <w:spacing w:lineRule="auto" w:line="276" w:after="120"/>
              <w:ind w:left="0"/>
            </w:pPr>
            <w:r/>
            <w:r>
              <w:rPr>
                <w:rFonts w:ascii="Times New Roman" w:hAnsi="Times New Roman" w:eastAsia="Times New Roman"/>
                <w:sz w:val="22"/>
              </w:rPr>
              <w:t>34.0</w:t>
            </w:r>
          </w:p>
        </w:tc>
      </w:tr>
      <w:tr>
        <w:tc>
          <w:tcPr>
            <w:tcW w:type="dxa" w:w="1134"/>
          </w:tcPr>
          <w:p>
            <w:pPr>
              <w:spacing w:lineRule="auto" w:line="276" w:after="120"/>
              <w:ind w:left="0"/>
            </w:pPr>
            <w:r/>
            <w:r>
              <w:rPr>
                <w:rFonts w:ascii="Times New Roman" w:hAnsi="Times New Roman" w:eastAsia="Times New Roman"/>
                <w:sz w:val="22"/>
              </w:rPr>
              <w:t>Sprint 2</w:t>
            </w:r>
          </w:p>
        </w:tc>
        <w:tc>
          <w:tcPr>
            <w:tcW w:type="dxa" w:w="1814"/>
          </w:tcPr>
          <w:p>
            <w:pPr>
              <w:spacing w:lineRule="auto" w:line="276" w:after="120"/>
              <w:ind w:left="0"/>
            </w:pPr>
            <w:r/>
            <w:r>
              <w:rPr>
                <w:rFonts w:ascii="Times New Roman" w:hAnsi="Times New Roman" w:eastAsia="Times New Roman"/>
                <w:sz w:val="22"/>
              </w:rPr>
              <w:t>08/07/2026 - 14/07/2026</w:t>
            </w:r>
          </w:p>
        </w:tc>
        <w:tc>
          <w:tcPr>
            <w:tcW w:type="dxa" w:w="3855"/>
          </w:tcPr>
          <w:p>
            <w:pPr>
              <w:spacing w:lineRule="auto" w:line="276" w:after="120"/>
              <w:ind w:left="0"/>
            </w:pPr>
            <w:r/>
            <w:r>
              <w:rPr>
                <w:rFonts w:ascii="Times New Roman" w:hAnsi="Times New Roman" w:eastAsia="Times New Roman"/>
                <w:sz w:val="22"/>
              </w:rPr>
              <w:t>Thành viên hoàn thành crud chức năng được phân công</w:t>
            </w:r>
          </w:p>
        </w:tc>
        <w:tc>
          <w:tcPr>
            <w:tcW w:type="dxa" w:w="850"/>
          </w:tcPr>
          <w:p>
            <w:pPr>
              <w:spacing w:lineRule="auto" w:line="276" w:after="120"/>
              <w:ind w:left="0"/>
            </w:pPr>
            <w:r/>
            <w:r>
              <w:rPr>
                <w:rFonts w:ascii="Times New Roman" w:hAnsi="Times New Roman" w:eastAsia="Times New Roman"/>
                <w:sz w:val="22"/>
              </w:rPr>
              <w:t>10</w:t>
            </w:r>
          </w:p>
        </w:tc>
        <w:tc>
          <w:tcPr>
            <w:tcW w:type="dxa" w:w="1134"/>
          </w:tcPr>
          <w:p>
            <w:pPr>
              <w:spacing w:lineRule="auto" w:line="276" w:after="120"/>
              <w:ind w:left="0"/>
            </w:pPr>
            <w:r/>
            <w:r>
              <w:rPr>
                <w:rFonts w:ascii="Times New Roman" w:hAnsi="Times New Roman" w:eastAsia="Times New Roman"/>
                <w:sz w:val="22"/>
              </w:rPr>
              <w:t>34.33</w:t>
            </w:r>
          </w:p>
        </w:tc>
      </w:tr>
      <w:tr>
        <w:tc>
          <w:tcPr>
            <w:tcW w:type="dxa" w:w="1134"/>
          </w:tcPr>
          <w:p>
            <w:pPr>
              <w:spacing w:lineRule="auto" w:line="276" w:after="120"/>
              <w:ind w:left="0"/>
            </w:pPr>
            <w:r/>
            <w:r>
              <w:rPr>
                <w:rFonts w:ascii="Times New Roman" w:hAnsi="Times New Roman" w:eastAsia="Times New Roman"/>
                <w:sz w:val="22"/>
              </w:rPr>
              <w:t>Sprint 3</w:t>
            </w:r>
          </w:p>
        </w:tc>
        <w:tc>
          <w:tcPr>
            <w:tcW w:type="dxa" w:w="1814"/>
          </w:tcPr>
          <w:p>
            <w:pPr>
              <w:spacing w:lineRule="auto" w:line="276" w:after="120"/>
              <w:ind w:left="0"/>
            </w:pPr>
            <w:r/>
            <w:r>
              <w:rPr>
                <w:rFonts w:ascii="Times New Roman" w:hAnsi="Times New Roman" w:eastAsia="Times New Roman"/>
                <w:sz w:val="22"/>
              </w:rPr>
              <w:t>15/07/2026 - 21/07/2026</w:t>
            </w:r>
          </w:p>
        </w:tc>
        <w:tc>
          <w:tcPr>
            <w:tcW w:type="dxa" w:w="3855"/>
          </w:tcPr>
          <w:p>
            <w:pPr>
              <w:spacing w:lineRule="auto" w:line="276" w:after="120"/>
              <w:ind w:left="0"/>
            </w:pPr>
            <w:r/>
            <w:r>
              <w:rPr>
                <w:rFonts w:ascii="Times New Roman" w:hAnsi="Times New Roman" w:eastAsia="Times New Roman"/>
                <w:sz w:val="22"/>
              </w:rPr>
              <w:t>Test tích hợp các chức năng</w:t>
            </w:r>
          </w:p>
        </w:tc>
        <w:tc>
          <w:tcPr>
            <w:tcW w:type="dxa" w:w="850"/>
          </w:tcPr>
          <w:p>
            <w:pPr>
              <w:spacing w:lineRule="auto" w:line="276" w:after="120"/>
              <w:ind w:left="0"/>
            </w:pPr>
            <w:r/>
            <w:r>
              <w:rPr>
                <w:rFonts w:ascii="Times New Roman" w:hAnsi="Times New Roman" w:eastAsia="Times New Roman"/>
                <w:sz w:val="22"/>
              </w:rPr>
              <w:t>3</w:t>
            </w:r>
          </w:p>
        </w:tc>
        <w:tc>
          <w:tcPr>
            <w:tcW w:type="dxa" w:w="1134"/>
          </w:tcPr>
          <w:p>
            <w:pPr>
              <w:spacing w:lineRule="auto" w:line="276" w:after="120"/>
              <w:ind w:left="0"/>
            </w:pPr>
            <w:r/>
            <w:r>
              <w:rPr>
                <w:rFonts w:ascii="Times New Roman" w:hAnsi="Times New Roman" w:eastAsia="Times New Roman"/>
                <w:sz w:val="22"/>
              </w:rPr>
              <w:t>38.93</w:t>
            </w:r>
          </w:p>
        </w:tc>
      </w:tr>
      <w:tr>
        <w:tc>
          <w:tcPr>
            <w:tcW w:type="dxa" w:w="1134"/>
          </w:tcPr>
          <w:p>
            <w:pPr>
              <w:spacing w:lineRule="auto" w:line="276" w:after="120"/>
              <w:ind w:left="0"/>
            </w:pPr>
            <w:r/>
            <w:r>
              <w:rPr>
                <w:rFonts w:ascii="Times New Roman" w:hAnsi="Times New Roman" w:eastAsia="Times New Roman"/>
                <w:sz w:val="22"/>
              </w:rPr>
              <w:t>Sprint 4</w:t>
            </w:r>
          </w:p>
        </w:tc>
        <w:tc>
          <w:tcPr>
            <w:tcW w:type="dxa" w:w="1814"/>
          </w:tcPr>
          <w:p>
            <w:pPr>
              <w:spacing w:lineRule="auto" w:line="276" w:after="120"/>
              <w:ind w:left="0"/>
            </w:pPr>
            <w:r/>
            <w:r>
              <w:rPr>
                <w:rFonts w:ascii="Times New Roman" w:hAnsi="Times New Roman" w:eastAsia="Times New Roman"/>
                <w:sz w:val="22"/>
              </w:rPr>
              <w:t>22/07/2026 - 28/07/2026</w:t>
            </w:r>
          </w:p>
        </w:tc>
        <w:tc>
          <w:tcPr>
            <w:tcW w:type="dxa" w:w="3855"/>
          </w:tcPr>
          <w:p>
            <w:pPr>
              <w:spacing w:lineRule="auto" w:line="276" w:after="120"/>
              <w:ind w:left="0"/>
            </w:pPr>
            <w:r/>
            <w:r>
              <w:rPr>
                <w:rFonts w:ascii="Times New Roman" w:hAnsi="Times New Roman" w:eastAsia="Times New Roman"/>
                <w:sz w:val="22"/>
              </w:rPr>
              <w:t>Fix bug + tính năng nâng cao: đăng nhập, phân quyền, bộ lọc, QR, export Excel</w:t>
            </w:r>
          </w:p>
        </w:tc>
        <w:tc>
          <w:tcPr>
            <w:tcW w:type="dxa" w:w="850"/>
          </w:tcPr>
          <w:p>
            <w:pPr>
              <w:spacing w:lineRule="auto" w:line="276" w:after="120"/>
              <w:ind w:left="0"/>
            </w:pPr>
            <w:r/>
            <w:r>
              <w:rPr>
                <w:rFonts w:ascii="Times New Roman" w:hAnsi="Times New Roman" w:eastAsia="Times New Roman"/>
                <w:sz w:val="22"/>
              </w:rPr>
              <w:t>9</w:t>
            </w:r>
          </w:p>
        </w:tc>
        <w:tc>
          <w:tcPr>
            <w:tcW w:type="dxa" w:w="1134"/>
          </w:tcPr>
          <w:p>
            <w:pPr>
              <w:spacing w:lineRule="auto" w:line="276" w:after="120"/>
              <w:ind w:left="0"/>
            </w:pPr>
            <w:r/>
            <w:r>
              <w:rPr>
                <w:rFonts w:ascii="Times New Roman" w:hAnsi="Times New Roman" w:eastAsia="Times New Roman"/>
                <w:sz w:val="22"/>
              </w:rPr>
              <w:t>37.0</w:t>
            </w:r>
          </w:p>
        </w:tc>
      </w:tr>
      <w:tr>
        <w:tc>
          <w:tcPr>
            <w:tcW w:type="dxa" w:w="1134"/>
          </w:tcPr>
          <w:p>
            <w:pPr>
              <w:spacing w:lineRule="auto" w:line="276" w:after="120"/>
              <w:ind w:left="0"/>
            </w:pPr>
            <w:r/>
            <w:r>
              <w:rPr>
                <w:rFonts w:ascii="Times New Roman" w:hAnsi="Times New Roman" w:eastAsia="Times New Roman"/>
                <w:sz w:val="22"/>
              </w:rPr>
              <w:t>Sprint 5</w:t>
            </w:r>
          </w:p>
        </w:tc>
        <w:tc>
          <w:tcPr>
            <w:tcW w:type="dxa" w:w="1814"/>
          </w:tcPr>
          <w:p>
            <w:pPr>
              <w:spacing w:lineRule="auto" w:line="276" w:after="120"/>
              <w:ind w:left="0"/>
            </w:pPr>
            <w:r/>
            <w:r>
              <w:rPr>
                <w:rFonts w:ascii="Times New Roman" w:hAnsi="Times New Roman" w:eastAsia="Times New Roman"/>
                <w:sz w:val="22"/>
              </w:rPr>
              <w:t>29/07/2026 - 04/08/2026</w:t>
            </w:r>
          </w:p>
        </w:tc>
        <w:tc>
          <w:tcPr>
            <w:tcW w:type="dxa" w:w="3855"/>
          </w:tcPr>
          <w:p>
            <w:pPr>
              <w:spacing w:lineRule="auto" w:line="276" w:after="120"/>
              <w:ind w:left="0"/>
            </w:pPr>
            <w:r/>
            <w:r>
              <w:rPr>
                <w:rFonts w:ascii="Times New Roman" w:hAnsi="Times New Roman" w:eastAsia="Times New Roman"/>
                <w:sz w:val="22"/>
              </w:rPr>
              <w:t>Ghép luồng hoàn chỉnh: đặt hàng online, trả hàng, bảo hành</w:t>
              <w:br/>
              <w:t>Sửa lỗi &amp; tổng kết tài liệu</w:t>
            </w:r>
          </w:p>
        </w:tc>
        <w:tc>
          <w:tcPr>
            <w:tcW w:type="dxa" w:w="850"/>
          </w:tcPr>
          <w:p>
            <w:pPr>
              <w:spacing w:lineRule="auto" w:line="276" w:after="120"/>
              <w:ind w:left="0"/>
            </w:pPr>
            <w:r/>
            <w:r>
              <w:rPr>
                <w:rFonts w:ascii="Times New Roman" w:hAnsi="Times New Roman" w:eastAsia="Times New Roman"/>
                <w:sz w:val="22"/>
              </w:rPr>
              <w:t>7</w:t>
            </w:r>
          </w:p>
        </w:tc>
        <w:tc>
          <w:tcPr>
            <w:tcW w:type="dxa" w:w="1134"/>
          </w:tcPr>
          <w:p>
            <w:pPr>
              <w:spacing w:lineRule="auto" w:line="276" w:after="120"/>
              <w:ind w:left="0"/>
            </w:pPr>
            <w:r/>
            <w:r>
              <w:rPr>
                <w:rFonts w:ascii="Times New Roman" w:hAnsi="Times New Roman" w:eastAsia="Times New Roman"/>
                <w:sz w:val="22"/>
              </w:rPr>
              <w:t>36.07</w:t>
            </w:r>
          </w:p>
        </w:tc>
      </w:tr>
      <w:tr>
        <w:tc>
          <w:tcPr>
            <w:tcW w:type="dxa" w:w="1134"/>
          </w:tcPr>
          <w:p>
            <w:pPr>
              <w:spacing w:lineRule="auto" w:line="276" w:after="120"/>
              <w:ind w:left="0"/>
            </w:pPr>
            <w:r/>
            <w:r>
              <w:rPr>
                <w:rFonts w:ascii="Times New Roman" w:hAnsi="Times New Roman" w:eastAsia="Times New Roman"/>
                <w:sz w:val="22"/>
              </w:rPr>
              <w:t>Sprint 6</w:t>
            </w:r>
          </w:p>
        </w:tc>
        <w:tc>
          <w:tcPr>
            <w:tcW w:type="dxa" w:w="1814"/>
          </w:tcPr>
          <w:p>
            <w:pPr>
              <w:spacing w:lineRule="auto" w:line="276" w:after="120"/>
              <w:ind w:left="0"/>
            </w:pPr>
            <w:r/>
            <w:r>
              <w:rPr>
                <w:rFonts w:ascii="Times New Roman" w:hAnsi="Times New Roman" w:eastAsia="Times New Roman"/>
                <w:sz w:val="22"/>
              </w:rPr>
              <w:t>05/08/2026 - 11/08/2026</w:t>
            </w:r>
          </w:p>
        </w:tc>
        <w:tc>
          <w:tcPr>
            <w:tcW w:type="dxa" w:w="3855"/>
          </w:tcPr>
          <w:p>
            <w:pPr>
              <w:spacing w:lineRule="auto" w:line="276" w:after="120"/>
              <w:ind w:left="0"/>
            </w:pPr>
            <w:r/>
            <w:r>
              <w:rPr>
                <w:rFonts w:ascii="Times New Roman" w:hAnsi="Times New Roman" w:eastAsia="Times New Roman"/>
                <w:sz w:val="22"/>
              </w:rPr>
              <w:t>Test trên môi trường deploy</w:t>
            </w:r>
          </w:p>
        </w:tc>
        <w:tc>
          <w:tcPr>
            <w:tcW w:type="dxa" w:w="850"/>
          </w:tcPr>
          <w:p>
            <w:pPr>
              <w:spacing w:lineRule="auto" w:line="276" w:after="120"/>
              <w:ind w:left="0"/>
            </w:pPr>
            <w:r/>
            <w:r>
              <w:rPr>
                <w:rFonts w:ascii="Times New Roman" w:hAnsi="Times New Roman" w:eastAsia="Times New Roman"/>
                <w:sz w:val="22"/>
              </w:rPr>
              <w:t>1</w:t>
            </w:r>
          </w:p>
        </w:tc>
        <w:tc>
          <w:tcPr>
            <w:tcW w:type="dxa" w:w="1134"/>
          </w:tcPr>
          <w:p>
            <w:pPr>
              <w:spacing w:lineRule="auto" w:line="276" w:after="120"/>
              <w:ind w:left="0"/>
            </w:pPr>
            <w:r/>
            <w:r>
              <w:rPr>
                <w:rFonts w:ascii="Times New Roman" w:hAnsi="Times New Roman" w:eastAsia="Times New Roman"/>
                <w:sz w:val="22"/>
              </w:rPr>
              <w:t>36.07</w:t>
            </w:r>
          </w:p>
        </w:tc>
      </w:tr>
      <w:tr>
        <w:tc>
          <w:tcPr>
            <w:tcW w:type="dxa" w:w="1134"/>
          </w:tcPr>
          <w:p>
            <w:pPr>
              <w:spacing w:lineRule="auto" w:line="276" w:after="120"/>
              <w:ind w:left="0"/>
            </w:pPr>
            <w:r/>
            <w:r>
              <w:rPr>
                <w:rFonts w:ascii="Times New Roman" w:hAnsi="Times New Roman" w:eastAsia="Times New Roman"/>
                <w:sz w:val="22"/>
              </w:rPr>
              <w:t>Bảo vệ</w:t>
            </w:r>
          </w:p>
        </w:tc>
        <w:tc>
          <w:tcPr>
            <w:tcW w:type="dxa" w:w="1814"/>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Hoàn thiện slide, tài liệu dự án và bảo vệ đồ án</w:t>
            </w:r>
          </w:p>
        </w:tc>
        <w:tc>
          <w:tcPr>
            <w:tcW w:type="dxa" w:w="850"/>
          </w:tcPr>
          <w:p>
            <w:pPr>
              <w:spacing w:lineRule="auto" w:line="276" w:after="120"/>
              <w:ind w:left="0"/>
            </w:pPr>
            <w:r/>
            <w:r>
              <w:rPr>
                <w:rFonts w:ascii="Times New Roman" w:hAnsi="Times New Roman" w:eastAsia="Times New Roman"/>
                <w:sz w:val="22"/>
              </w:rPr>
              <w:t>39</w:t>
            </w:r>
          </w:p>
        </w:tc>
        <w:tc>
          <w:tcPr>
            <w:tcW w:type="dxa" w:w="1134"/>
          </w:tcPr>
          <w:p>
            <w:pPr>
              <w:spacing w:lineRule="auto" w:line="276" w:after="120"/>
              <w:ind w:left="0"/>
            </w:pPr>
            <w:r/>
            <w:r>
              <w:rPr>
                <w:rFonts w:ascii="Times New Roman" w:hAnsi="Times New Roman" w:eastAsia="Times New Roman"/>
                <w:sz w:val="22"/>
              </w:rPr>
              <w:t>180.33</w:t>
            </w:r>
          </w:p>
        </w:tc>
      </w:tr>
    </w:tbl>
    <w:p/>
    <w:p>
      <w:pPr>
        <w:spacing w:lineRule="auto" w:line="312" w:after="120"/>
        <w:ind w:left="0"/>
        <w:jc w:val="both"/>
      </w:pPr>
      <w:r>
        <w:rPr>
          <w:rFonts w:ascii="Times New Roman" w:hAnsi="Times New Roman" w:eastAsia="Times New Roman"/>
          <w:sz w:val="26"/>
        </w:rPr>
        <w:t>Tổng cộng dự án có 39 user story với 180.33 Story Points cộng dồn qua các Sprint, không tính giai đoạn Bảo vệ. Sprint 1 tập trung khảo sát và lập kế hoạch, các Sprint giữa dồn vào dựng tính năng và kiểm thử, Sprint cuối khép lại bằng việc ghép luồng hoàn chỉnh trước khi vào giai đoạn bảo vệ đồ án. Nhịp độ này cho thấy khối lượng được rải tương đối đều, không dồn cục vào một Sprint duy nhất.</w:t>
      </w:r>
    </w:p>
    <w:p>
      <w:pPr>
        <w:pStyle w:val="Heading1"/>
        <w:spacing w:lineRule="auto" w:line="312" w:after="120"/>
        <w:ind w:left="0"/>
      </w:pPr>
      <w:r>
        <w:rPr>
          <w:rFonts w:ascii="Times New Roman" w:hAnsi="Times New Roman" w:eastAsia="Times New Roman"/>
          <w:b/>
          <w:color w:val="0B895A"/>
          <w:sz w:val="30"/>
        </w:rPr>
        <w:t>KẾT LUẬN</w:t>
      </w:r>
    </w:p>
    <w:p>
      <w:pPr>
        <w:spacing w:lineRule="auto" w:line="312" w:after="120"/>
        <w:ind w:left="0"/>
        <w:jc w:val="both"/>
      </w:pPr>
      <w:r>
        <w:rPr>
          <w:rFonts w:ascii="Times New Roman" w:hAnsi="Times New Roman" w:eastAsia="Times New Roman"/>
          <w:sz w:val="26"/>
        </w:rPr>
        <w:t>Dự án BShoes xuất phát từ 40 Request thu thập từ các actor, trong đó 24 Request được đưa vào phạm vi triển khai và 16 Request bị hoãn lại (nhóm báo cáo, bảo hành, cửa hàng online, đặt trước) để nhóm bốn thành viên tập trung hoàn thiện phần lõi bán hàng tại quầy.</w:t>
      </w:r>
    </w:p>
    <w:p>
      <w:pPr>
        <w:spacing w:lineRule="auto" w:line="312" w:after="120"/>
        <w:ind w:left="0"/>
        <w:jc w:val="both"/>
      </w:pPr>
      <w:r>
        <w:rPr>
          <w:rFonts w:ascii="Times New Roman" w:hAnsi="Times New Roman" w:eastAsia="Times New Roman"/>
          <w:sz w:val="26"/>
        </w:rPr>
        <w:t>Toàn bộ 40 Request được bóc tách thành 13 nhóm chức năng (Product Backlog), xếp vào 6 Sprint kèm giai đoạn bảo vệ đồ án, làm khung kế hoạch chung cho toàn bộ dự án.</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B89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B89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B89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B895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B895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B895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B895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