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353FE" w14:textId="77777777" w:rsidR="003734FB" w:rsidRDefault="002E4DA6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0DEA105E" w14:textId="77777777" w:rsidR="003734FB" w:rsidRDefault="002E4DA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67829880" w14:textId="77777777" w:rsidR="003734FB" w:rsidRDefault="003734F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734FB" w14:paraId="512688AF" w14:textId="77777777">
        <w:tc>
          <w:tcPr>
            <w:tcW w:w="4508" w:type="dxa"/>
          </w:tcPr>
          <w:p w14:paraId="182142BD" w14:textId="77777777" w:rsidR="003734FB" w:rsidRDefault="002E4D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F0A1723" w14:textId="2E59F873" w:rsidR="003734FB" w:rsidRDefault="00F4089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  <w:r w:rsidR="002E4DA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2E4DA6">
              <w:rPr>
                <w:rFonts w:ascii="Calibri" w:eastAsia="Calibri" w:hAnsi="Calibri" w:cs="Calibri"/>
              </w:rPr>
              <w:t>june</w:t>
            </w:r>
            <w:proofErr w:type="spellEnd"/>
            <w:r w:rsidR="002E4DA6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2E4DA6" w14:paraId="7E4EC68D" w14:textId="77777777">
        <w:tc>
          <w:tcPr>
            <w:tcW w:w="4508" w:type="dxa"/>
          </w:tcPr>
          <w:p w14:paraId="4E567BCA" w14:textId="77777777" w:rsidR="002E4DA6" w:rsidRDefault="002E4DA6" w:rsidP="002E4D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6D7C288" w14:textId="1E3959E3" w:rsidR="002E4DA6" w:rsidRDefault="00F4089A" w:rsidP="002E4DA6">
            <w:pPr>
              <w:rPr>
                <w:rFonts w:ascii="Calibri" w:eastAsia="Calibri" w:hAnsi="Calibri" w:cs="Calibri"/>
              </w:rPr>
            </w:pPr>
            <w:r w:rsidRPr="00F4089A">
              <w:rPr>
                <w:rFonts w:ascii="Calibri" w:eastAsia="Calibri" w:hAnsi="Calibri" w:cs="Calibri"/>
              </w:rPr>
              <w:t>LTVIP2025TMID53204</w:t>
            </w:r>
          </w:p>
        </w:tc>
      </w:tr>
      <w:tr w:rsidR="002E4DA6" w14:paraId="1C1C3C8B" w14:textId="77777777">
        <w:tc>
          <w:tcPr>
            <w:tcW w:w="4508" w:type="dxa"/>
          </w:tcPr>
          <w:p w14:paraId="2F2405B0" w14:textId="77777777" w:rsidR="002E4DA6" w:rsidRDefault="002E4DA6" w:rsidP="002E4D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3FAEB29" w14:textId="77777777" w:rsidR="002E4DA6" w:rsidRDefault="002E4DA6" w:rsidP="002E4DA6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DocSpot</w:t>
            </w:r>
            <w:proofErr w:type="spellEnd"/>
          </w:p>
        </w:tc>
      </w:tr>
      <w:tr w:rsidR="002E4DA6" w14:paraId="68DB2672" w14:textId="77777777">
        <w:tc>
          <w:tcPr>
            <w:tcW w:w="4508" w:type="dxa"/>
          </w:tcPr>
          <w:p w14:paraId="024B6044" w14:textId="77777777" w:rsidR="002E4DA6" w:rsidRDefault="002E4DA6" w:rsidP="002E4D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0B8B3EC" w14:textId="77777777" w:rsidR="002E4DA6" w:rsidRDefault="002E4DA6" w:rsidP="002E4D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3A5EDFB9" w14:textId="77777777" w:rsidR="003734FB" w:rsidRDefault="003734FB">
      <w:pPr>
        <w:spacing w:after="160" w:line="259" w:lineRule="auto"/>
        <w:rPr>
          <w:rFonts w:ascii="Calibri" w:eastAsia="Calibri" w:hAnsi="Calibri" w:cs="Calibri"/>
          <w:b/>
        </w:rPr>
      </w:pPr>
    </w:p>
    <w:p w14:paraId="64B97CCB" w14:textId="77777777" w:rsidR="003734FB" w:rsidRDefault="002E4DA6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Problem – Solution Fit Overview:</w:t>
      </w:r>
    </w:p>
    <w:p w14:paraId="3AF5679D" w14:textId="77777777" w:rsidR="003734FB" w:rsidRDefault="002E4DA6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Problem–Solution Fit ensures that </w:t>
      </w:r>
      <w:proofErr w:type="spellStart"/>
      <w:r>
        <w:rPr>
          <w:rFonts w:ascii="Calibri" w:eastAsia="Calibri" w:hAnsi="Calibri" w:cs="Calibri"/>
        </w:rPr>
        <w:t>DocSpot</w:t>
      </w:r>
      <w:proofErr w:type="spellEnd"/>
      <w:r>
        <w:rPr>
          <w:rFonts w:ascii="Calibri" w:eastAsia="Calibri" w:hAnsi="Calibri" w:cs="Calibri"/>
        </w:rPr>
        <w:t xml:space="preserve"> effectively tackles the challenges in appointment booking faced by both patients and healthcare providers. This validation is essential before expanding the platform.</w:t>
      </w:r>
    </w:p>
    <w:p w14:paraId="7394D324" w14:textId="77777777" w:rsidR="003734FB" w:rsidRDefault="002E4DA6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Purpose:</w:t>
      </w:r>
    </w:p>
    <w:p w14:paraId="2F74F581" w14:textId="77777777" w:rsidR="003734FB" w:rsidRDefault="002E4DA6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Simplify and streamline the appointment booking process.</w:t>
      </w:r>
      <w:r>
        <w:rPr>
          <w:rFonts w:ascii="Calibri" w:eastAsia="Calibri" w:hAnsi="Calibri" w:cs="Calibri"/>
        </w:rPr>
        <w:br/>
      </w:r>
    </w:p>
    <w:p w14:paraId="34FB1F38" w14:textId="77777777" w:rsidR="003734FB" w:rsidRDefault="002E4DA6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centralized platform for schedule management to avoid conflicts and delays.</w:t>
      </w:r>
      <w:r>
        <w:rPr>
          <w:rFonts w:ascii="Calibri" w:eastAsia="Calibri" w:hAnsi="Calibri" w:cs="Calibri"/>
        </w:rPr>
        <w:br/>
      </w:r>
    </w:p>
    <w:p w14:paraId="20E97A84" w14:textId="77777777" w:rsidR="003734FB" w:rsidRDefault="002E4DA6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Enhance patient access to timely healthcare services through smart search and booking.</w:t>
      </w:r>
      <w:r>
        <w:rPr>
          <w:rFonts w:ascii="Calibri" w:eastAsia="Calibri" w:hAnsi="Calibri" w:cs="Calibri"/>
        </w:rPr>
        <w:br/>
      </w:r>
    </w:p>
    <w:p w14:paraId="380DE542" w14:textId="77777777" w:rsidR="003734FB" w:rsidRDefault="002E4DA6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Improve communication via reminders to reduce no-shows and cancellations.</w:t>
      </w:r>
    </w:p>
    <w:p w14:paraId="0820DD83" w14:textId="77777777" w:rsidR="003734FB" w:rsidRDefault="003734FB">
      <w:pPr>
        <w:spacing w:after="240" w:line="240" w:lineRule="auto"/>
        <w:ind w:left="720"/>
        <w:rPr>
          <w:rFonts w:ascii="Calibri" w:eastAsia="Calibri" w:hAnsi="Calibri" w:cs="Calibri"/>
        </w:rPr>
      </w:pPr>
    </w:p>
    <w:p w14:paraId="6FDE9778" w14:textId="77777777" w:rsidR="003734FB" w:rsidRDefault="002E4DA6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0" w:name="_heading=h.99vc8lbscvs3" w:colFirst="0" w:colLast="0"/>
      <w:bookmarkEnd w:id="0"/>
      <w:r>
        <w:rPr>
          <w:rFonts w:ascii="Calibri" w:eastAsia="Calibri" w:hAnsi="Calibri" w:cs="Calibri"/>
          <w:b/>
          <w:color w:val="000000"/>
          <w:sz w:val="26"/>
          <w:szCs w:val="26"/>
        </w:rPr>
        <w:t>Problem Statement:</w:t>
      </w:r>
    </w:p>
    <w:p w14:paraId="4965CF3A" w14:textId="77777777" w:rsidR="003734FB" w:rsidRDefault="002E4DA6">
      <w:pPr>
        <w:spacing w:before="240" w:after="24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Patients and healthcare providers face challenges such as:</w:t>
      </w:r>
    </w:p>
    <w:p w14:paraId="61CBCEFE" w14:textId="77777777" w:rsidR="003734FB" w:rsidRDefault="002E4DA6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Complex and time-consuming appointment booking.</w:t>
      </w:r>
      <w:r>
        <w:rPr>
          <w:rFonts w:ascii="Calibri" w:eastAsia="Calibri" w:hAnsi="Calibri" w:cs="Calibri"/>
        </w:rPr>
        <w:br/>
      </w:r>
    </w:p>
    <w:p w14:paraId="62D0C7D4" w14:textId="77777777" w:rsidR="003734FB" w:rsidRDefault="002E4DA6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Lack of centralized scheduling causing overlaps and missed appointments.</w:t>
      </w:r>
      <w:r>
        <w:rPr>
          <w:rFonts w:ascii="Calibri" w:eastAsia="Calibri" w:hAnsi="Calibri" w:cs="Calibri"/>
        </w:rPr>
        <w:br/>
      </w:r>
    </w:p>
    <w:p w14:paraId="7E8EFCE2" w14:textId="77777777" w:rsidR="003734FB" w:rsidRDefault="002E4DA6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Poor communication and reminder systems leading to high no-show rates.</w:t>
      </w:r>
      <w:r>
        <w:rPr>
          <w:rFonts w:ascii="Calibri" w:eastAsia="Calibri" w:hAnsi="Calibri" w:cs="Calibri"/>
        </w:rPr>
        <w:br/>
      </w:r>
    </w:p>
    <w:p w14:paraId="4E886762" w14:textId="77777777" w:rsidR="003734FB" w:rsidRDefault="002E4DA6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Difficulty in quickly finding available doctors or specialists.</w:t>
      </w:r>
      <w:r>
        <w:rPr>
          <w:rFonts w:ascii="Calibri" w:eastAsia="Calibri" w:hAnsi="Calibri" w:cs="Calibri"/>
        </w:rPr>
        <w:br/>
      </w:r>
    </w:p>
    <w:p w14:paraId="61F2E90D" w14:textId="77777777" w:rsidR="003734FB" w:rsidRDefault="002E4DA6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Managing appointments across multiple platforms or clinics is inconvenient.</w:t>
      </w:r>
      <w:r>
        <w:rPr>
          <w:rFonts w:ascii="Calibri" w:eastAsia="Calibri" w:hAnsi="Calibri" w:cs="Calibri"/>
        </w:rPr>
        <w:br/>
      </w:r>
    </w:p>
    <w:p w14:paraId="3EE37861" w14:textId="77777777" w:rsidR="003734FB" w:rsidRDefault="002E4DA6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1" w:name="_heading=h.dtlj42pmigas" w:colFirst="0" w:colLast="0"/>
      <w:bookmarkEnd w:id="1"/>
      <w:r>
        <w:rPr>
          <w:rFonts w:ascii="Calibri" w:eastAsia="Calibri" w:hAnsi="Calibri" w:cs="Calibri"/>
          <w:b/>
          <w:color w:val="000000"/>
          <w:sz w:val="26"/>
          <w:szCs w:val="26"/>
        </w:rPr>
        <w:t>Solution:</w:t>
      </w:r>
    </w:p>
    <w:p w14:paraId="378E0737" w14:textId="77777777" w:rsidR="003734FB" w:rsidRDefault="002E4DA6">
      <w:pPr>
        <w:spacing w:before="240" w:after="240" w:line="240" w:lineRule="auto"/>
        <w:rPr>
          <w:b/>
        </w:rPr>
      </w:pPr>
      <w:proofErr w:type="spellStart"/>
      <w:r>
        <w:rPr>
          <w:b/>
        </w:rPr>
        <w:t>DocSpot</w:t>
      </w:r>
      <w:proofErr w:type="spellEnd"/>
      <w:r>
        <w:rPr>
          <w:b/>
        </w:rPr>
        <w:t xml:space="preserve"> offers a seamless appointment booking platform with:</w:t>
      </w:r>
    </w:p>
    <w:p w14:paraId="5EB7AAFC" w14:textId="77777777" w:rsidR="003734FB" w:rsidRDefault="002E4DA6">
      <w:pPr>
        <w:numPr>
          <w:ilvl w:val="0"/>
          <w:numId w:val="1"/>
        </w:numPr>
        <w:spacing w:before="240" w:line="240" w:lineRule="auto"/>
      </w:pPr>
      <w:r>
        <w:t>Easy search and booking using filters like specialty, location, and availability.</w:t>
      </w:r>
      <w:r>
        <w:br/>
      </w:r>
    </w:p>
    <w:p w14:paraId="472775DD" w14:textId="77777777" w:rsidR="003734FB" w:rsidRDefault="002E4DA6">
      <w:pPr>
        <w:numPr>
          <w:ilvl w:val="0"/>
          <w:numId w:val="1"/>
        </w:numPr>
        <w:spacing w:line="240" w:lineRule="auto"/>
      </w:pPr>
      <w:r>
        <w:lastRenderedPageBreak/>
        <w:t>Real-time calendar management for providers to optimize schedules.</w:t>
      </w:r>
      <w:r>
        <w:br/>
      </w:r>
    </w:p>
    <w:p w14:paraId="4FE183D7" w14:textId="77777777" w:rsidR="003734FB" w:rsidRDefault="002E4DA6">
      <w:pPr>
        <w:numPr>
          <w:ilvl w:val="0"/>
          <w:numId w:val="1"/>
        </w:numPr>
        <w:spacing w:line="240" w:lineRule="auto"/>
      </w:pPr>
      <w:r>
        <w:t>Automated reminders and notifications to reduce no-shows.</w:t>
      </w:r>
      <w:r>
        <w:br/>
      </w:r>
    </w:p>
    <w:p w14:paraId="198B9FCE" w14:textId="77777777" w:rsidR="003734FB" w:rsidRDefault="002E4DA6">
      <w:pPr>
        <w:numPr>
          <w:ilvl w:val="0"/>
          <w:numId w:val="1"/>
        </w:numPr>
        <w:spacing w:line="240" w:lineRule="auto"/>
      </w:pPr>
      <w:r>
        <w:t>Secure patient profiles with appointment history and preferences.</w:t>
      </w:r>
      <w:r>
        <w:br/>
      </w:r>
    </w:p>
    <w:p w14:paraId="1C7E6D5E" w14:textId="77777777" w:rsidR="003734FB" w:rsidRDefault="002E4DA6">
      <w:pPr>
        <w:numPr>
          <w:ilvl w:val="0"/>
          <w:numId w:val="1"/>
        </w:numPr>
        <w:spacing w:line="240" w:lineRule="auto"/>
      </w:pPr>
      <w:r>
        <w:t>Telehealth integration for virtual consultations.</w:t>
      </w:r>
      <w:r>
        <w:br/>
      </w:r>
    </w:p>
    <w:p w14:paraId="39366639" w14:textId="77777777" w:rsidR="003734FB" w:rsidRDefault="002E4DA6">
      <w:pPr>
        <w:numPr>
          <w:ilvl w:val="0"/>
          <w:numId w:val="1"/>
        </w:numPr>
        <w:spacing w:after="240" w:line="240" w:lineRule="auto"/>
      </w:pPr>
      <w:r>
        <w:t>Admin controls for managing providers, appointments, and report</w:t>
      </w:r>
      <w:r>
        <w:rPr>
          <w:b/>
        </w:rPr>
        <w:t>ing.</w:t>
      </w:r>
    </w:p>
    <w:p w14:paraId="76FC5F96" w14:textId="77777777" w:rsidR="003734FB" w:rsidRDefault="003734FB">
      <w:pPr>
        <w:spacing w:after="240" w:line="240" w:lineRule="auto"/>
        <w:ind w:left="720"/>
        <w:rPr>
          <w:b/>
        </w:rPr>
      </w:pPr>
    </w:p>
    <w:p w14:paraId="4AEBF740" w14:textId="77777777" w:rsidR="003734FB" w:rsidRDefault="003734FB">
      <w:pPr>
        <w:spacing w:before="240" w:after="240" w:line="240" w:lineRule="auto"/>
        <w:ind w:left="720"/>
        <w:rPr>
          <w:rFonts w:ascii="Calibri" w:eastAsia="Calibri" w:hAnsi="Calibri" w:cs="Calibri"/>
          <w:b/>
        </w:rPr>
      </w:pPr>
    </w:p>
    <w:p w14:paraId="59793288" w14:textId="77777777" w:rsidR="003734FB" w:rsidRDefault="003734FB"/>
    <w:sectPr w:rsidR="003734F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C0126"/>
    <w:multiLevelType w:val="multilevel"/>
    <w:tmpl w:val="54C69B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2C4E3F"/>
    <w:multiLevelType w:val="multilevel"/>
    <w:tmpl w:val="17DC9D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C932FFA"/>
    <w:multiLevelType w:val="multilevel"/>
    <w:tmpl w:val="75A6E4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42547357">
    <w:abstractNumId w:val="0"/>
  </w:num>
  <w:num w:numId="2" w16cid:durableId="658968106">
    <w:abstractNumId w:val="2"/>
  </w:num>
  <w:num w:numId="3" w16cid:durableId="927466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4FB"/>
    <w:rsid w:val="002E4DA6"/>
    <w:rsid w:val="00351414"/>
    <w:rsid w:val="003734FB"/>
    <w:rsid w:val="00F4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5B887"/>
  <w15:docId w15:val="{66CBFF76-4F85-45AC-AFA1-40AEF42B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h8L+jgBkc6P1Gc46ahKdCYXsTA==">CgMxLjAyDmguOTl2YzhsYnNjdnMzMg5oLmR0bGo0MnBtaWdhczgAciExUWZkWGwzenVzNlJvWGRwQThvSjhKbXZZUUJhWmd5Y0o=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jareenadudekula747@gmail.com</cp:lastModifiedBy>
  <cp:revision>3</cp:revision>
  <dcterms:created xsi:type="dcterms:W3CDTF">2025-06-28T05:45:00Z</dcterms:created>
  <dcterms:modified xsi:type="dcterms:W3CDTF">2025-06-30T08:16:00Z</dcterms:modified>
</cp:coreProperties>
</file>