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4479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1512C2F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BCED5A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8E814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1A563E7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9A846B4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D6CEA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3381AD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7A6B3931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E13BE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C86578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E999C4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BCC0A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B36C4D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296816" w14:textId="77777777" w:rsidR="0040496F" w:rsidRPr="00473335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28AC586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10C4C8BD" w14:textId="34D6DFA8" w:rsidR="0040496F" w:rsidRP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Pr="0040496F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517000EF" w14:textId="3D1DC3F6" w:rsidR="0040496F" w:rsidRPr="00DD6E57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поисковой оптимизации</w:t>
      </w:r>
    </w:p>
    <w:p w14:paraId="50E0BBB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</w:p>
    <w:p w14:paraId="588F6FF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65D6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CF28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D99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63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B0D1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11E1E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D2FAD" w14:textId="77777777" w:rsidR="0040496F" w:rsidRPr="00CE69E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А. Курбатский</w:t>
      </w:r>
    </w:p>
    <w:p w14:paraId="243AE454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3440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F2489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05C978D6" w14:textId="77777777" w:rsidR="0040496F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1D2D64CA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051F3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62D4DCCC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1B277253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9A96D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1C59B2E" w14:textId="3559082B" w:rsidR="0040496F" w:rsidRPr="00DD6E57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Е. Е. Полупанова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End w:id="0"/>
    </w:p>
    <w:p w14:paraId="04DF12B9" w14:textId="77777777" w:rsidR="0040496F" w:rsidRDefault="0040496F" w:rsidP="004049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90CD67" w14:textId="77777777" w:rsidR="0040496F" w:rsidRDefault="0040496F" w:rsidP="0040496F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изучить методы безусловной поисковой оптимизации с использованием производных, и применить один из них. </w:t>
      </w:r>
    </w:p>
    <w:p w14:paraId="2802F858" w14:textId="77777777" w:rsidR="0040496F" w:rsidRDefault="0040496F" w:rsidP="0040496F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14:paraId="1124B4FF" w14:textId="4A07CAFC" w:rsidR="0040496F" w:rsidRDefault="0040496F" w:rsidP="0040496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</w:t>
      </w:r>
      <w:r>
        <w:rPr>
          <w:rFonts w:ascii="Times New Roman" w:hAnsi="Times New Roman" w:cs="Times New Roman"/>
          <w:sz w:val="28"/>
          <w:szCs w:val="20"/>
        </w:rPr>
        <w:t>ля реализации был выбран алгоритм градиентного спуска с постоянным шагом.</w:t>
      </w:r>
    </w:p>
    <w:p w14:paraId="4840668A" w14:textId="14FE16CC" w:rsidR="0040496F" w:rsidRDefault="0040496F" w:rsidP="0040496F">
      <w:pPr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  <w:r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69AA960B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х , </w:t>
      </w:r>
      <w:r w:rsidRPr="007D2D0E">
        <w:rPr>
          <w:rFonts w:ascii="Times New Roman" w:hAnsi="Times New Roman" w:cs="Times New Roman"/>
          <w:sz w:val="28"/>
          <w:szCs w:val="28"/>
        </w:rPr>
        <w:t>0 &lt; ε &lt; 1,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М </w:t>
      </w:r>
      <w:r w:rsidRPr="007D2D0E">
        <w:rPr>
          <w:rFonts w:ascii="Times New Roman" w:hAnsi="Times New Roman" w:cs="Times New Roman"/>
          <w:sz w:val="28"/>
        </w:rPr>
        <w:t>–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предельное число итераций. Найти градиент функции в произвольной точке </w:t>
      </w:r>
      <w:r w:rsidRPr="007D2D0E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2740" w:dyaOrig="800" w14:anchorId="0245D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7.25pt;height:40.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60130378" r:id="rId5"/>
        </w:object>
      </w:r>
      <w:r w:rsidRPr="007D2D0E">
        <w:rPr>
          <w:rFonts w:ascii="Times New Roman" w:hAnsi="Times New Roman" w:cs="Times New Roman"/>
          <w:sz w:val="28"/>
          <w:szCs w:val="28"/>
        </w:rPr>
        <w:t>.</w:t>
      </w:r>
    </w:p>
    <w:p w14:paraId="504B2300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D8A8C44" w14:textId="51BECAFF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3.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</w:rPr>
        <w:t xml:space="preserve">антиградиент функции </w:t>
      </w:r>
      <w:r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4D311938">
          <v:shape id="_x0000_i1026" type="#_x0000_t75" alt="" style="width:12pt;height:13.5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60130379" r:id="rId7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).</w:t>
      </w:r>
    </w:p>
    <w:p w14:paraId="773401AA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6FA150C9">
          <v:shape id="_x0000_i1027" type="#_x0000_t75" alt="" style="width:12pt;height:13.5pt;mso-width-percent:0;mso-height-percent:0;mso-width-percent:0;mso-height-percent:0" o:ole="">
            <v:imagedata r:id="rId6" o:title=""/>
          </v:shape>
          <o:OLEObject Type="Embed" ProgID="Equation.3" ShapeID="_x0000_i1027" DrawAspect="Content" ObjectID="_1760130380" r:id="rId8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*)|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>:</w:t>
      </w:r>
    </w:p>
    <w:p w14:paraId="2130C56E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критерий выполнен, то расчёт закончен и  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х*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6712CB60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критерий не выполнен, то перейти к шагу 5.</w:t>
      </w:r>
    </w:p>
    <w:p w14:paraId="5711077A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≥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358B8D9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неравенство выполнено, то расчет окончен: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х*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3DB83B64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нет, то перейти к шагу 6.</w:t>
      </w:r>
    </w:p>
    <w:p w14:paraId="5FCB4E02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величину шага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7C8509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7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Вычислить 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1AA51EE4">
          <v:shape id="_x0000_i1028" type="#_x0000_t75" alt="" style="width:12pt;height:13.5pt;mso-width-percent:0;mso-height-percent:0;mso-width-percent:0;mso-height-percent:0" o:ole="">
            <v:imagedata r:id="rId6" o:title=""/>
          </v:shape>
          <o:OLEObject Type="Embed" ProgID="Equation.3" ShapeID="_x0000_i1028" DrawAspect="Content" ObjectID="_1760130381" r:id="rId9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869BB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8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условия</w:t>
      </w:r>
    </w:p>
    <w:p w14:paraId="0ECD255F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0</w:t>
      </w:r>
      <w:r w:rsidRPr="007D2D0E">
        <w:rPr>
          <w:rFonts w:ascii="Times New Roman" w:hAnsi="Times New Roman" w:cs="Times New Roman"/>
          <w:sz w:val="28"/>
          <w:szCs w:val="28"/>
        </w:rPr>
        <w:t xml:space="preserve">    (или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|&lt; </w:t>
      </w:r>
      <w:r w:rsidRPr="007D2D0E">
        <w:rPr>
          <w:rFonts w:ascii="Times New Roman" w:hAnsi="Times New Roman" w:cs="Times New Roman"/>
          <w:sz w:val="28"/>
          <w:szCs w:val="28"/>
        </w:rPr>
        <w:t xml:space="preserve"> ε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||</w:t>
      </w:r>
      <w:r w:rsidRPr="007D2D0E">
        <w:rPr>
          <w:rFonts w:ascii="Times New Roman" w:hAnsi="Times New Roman" w:cs="Times New Roman"/>
          <w:i/>
          <w:noProof/>
          <w:position w:val="-6"/>
          <w:sz w:val="28"/>
          <w:szCs w:val="28"/>
          <w:lang w:val="en-US"/>
        </w:rPr>
        <w:object w:dxaOrig="240" w:dyaOrig="279" w14:anchorId="4B9ECBA5">
          <v:shape id="_x0000_i1029" type="#_x0000_t75" alt="" style="width:12pt;height:13.5pt;mso-width-percent:0;mso-height-percent:0;mso-width-percent:0;mso-height-percent:0" o:ole="">
            <v:imagedata r:id="rId6" o:title=""/>
          </v:shape>
          <o:OLEObject Type="Embed" ProgID="Equation.3" ShapeID="_x0000_i1029" DrawAspect="Content" ObjectID="_1760130382" r:id="rId10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>)||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);</w:t>
      </w:r>
    </w:p>
    <w:p w14:paraId="6F1F5958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условие выполнено, то перейти к шагу 9;</w:t>
      </w:r>
    </w:p>
    <w:p w14:paraId="20B368C7" w14:textId="77777777" w:rsidR="0040496F" w:rsidRPr="007D2D0E" w:rsidRDefault="0040496F" w:rsidP="0040496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условие не выполнено, положить </w:t>
      </w:r>
      <w:r w:rsidRPr="007D2D0E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740" w:dyaOrig="639" w14:anchorId="25F76956">
          <v:shape id="_x0000_i1030" type="#_x0000_t75" alt="" style="width:36.75pt;height:31.5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760130383" r:id="rId12"/>
        </w:object>
      </w:r>
      <w:r w:rsidRPr="007D2D0E">
        <w:rPr>
          <w:rFonts w:ascii="Times New Roman" w:hAnsi="Times New Roman" w:cs="Times New Roman"/>
          <w:sz w:val="28"/>
          <w:szCs w:val="28"/>
        </w:rPr>
        <w:t xml:space="preserve"> и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перейти к шагу 7.</w:t>
      </w:r>
      <w:r w:rsidRPr="007D2D0E">
        <w:rPr>
          <w:rFonts w:ascii="Times New Roman" w:hAnsi="Times New Roman" w:cs="Times New Roman"/>
          <w:sz w:val="28"/>
          <w:szCs w:val="28"/>
        </w:rPr>
        <w:br/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9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условий</w:t>
      </w:r>
    </w:p>
    <w:p w14:paraId="1DC74BAC" w14:textId="77777777" w:rsidR="0040496F" w:rsidRPr="007D2D0E" w:rsidRDefault="0040496F" w:rsidP="004049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</w:rPr>
        <w:t>||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i/>
          <w:sz w:val="28"/>
          <w:szCs w:val="28"/>
        </w:rPr>
        <w:t>,  ||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)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sz w:val="28"/>
          <w:szCs w:val="28"/>
        </w:rPr>
        <w:t xml:space="preserve">)||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:</w:t>
      </w:r>
    </w:p>
    <w:p w14:paraId="01AED3DD" w14:textId="77777777" w:rsidR="0040496F" w:rsidRPr="007D2D0E" w:rsidRDefault="0040496F" w:rsidP="0040496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lastRenderedPageBreak/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оба условия выполнены при текущем значении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7D2D0E">
        <w:rPr>
          <w:rFonts w:ascii="Times New Roman" w:hAnsi="Times New Roman" w:cs="Times New Roman"/>
          <w:sz w:val="28"/>
          <w:szCs w:val="28"/>
        </w:rPr>
        <w:t xml:space="preserve">1, то расчет окончен и 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* = </w:t>
      </w:r>
      <w:proofErr w:type="spellStart"/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proofErr w:type="spellEnd"/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2B02789D" w14:textId="77777777" w:rsidR="0040496F" w:rsidRPr="007D2D0E" w:rsidRDefault="0040496F" w:rsidP="0040496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хотя бы одно из условий не выполнено, положить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+1 и перейти к шагу 3.</w:t>
      </w:r>
    </w:p>
    <w:p w14:paraId="4524C74D" w14:textId="769D569A" w:rsidR="0040496F" w:rsidRPr="00182F04" w:rsidRDefault="0040496F" w:rsidP="0040496F">
      <w:pPr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8214A">
        <w:rPr>
          <w:rFonts w:ascii="Times New Roman" w:hAnsi="Times New Roman" w:cs="Times New Roman"/>
          <w:sz w:val="28"/>
          <w:szCs w:val="28"/>
        </w:rPr>
        <w:t>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графический фреймворк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C77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8214A"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2738">
        <w:rPr>
          <w:rFonts w:ascii="Times New Roman" w:hAnsi="Times New Roman" w:cs="Times New Roman"/>
          <w:sz w:val="28"/>
          <w:szCs w:val="28"/>
          <w:lang w:val="en-US"/>
        </w:rPr>
        <w:t>atplotlib</w:t>
      </w:r>
      <w:r w:rsidRPr="008B49C6">
        <w:rPr>
          <w:rFonts w:ascii="Times New Roman" w:hAnsi="Times New Roman" w:cs="Times New Roman"/>
          <w:sz w:val="28"/>
          <w:szCs w:val="28"/>
        </w:rPr>
        <w:t>.</w:t>
      </w:r>
    </w:p>
    <w:p w14:paraId="2EFEA8AB" w14:textId="77777777" w:rsidR="0040496F" w:rsidRDefault="0040496F" w:rsidP="004049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97DD6" w14:textId="77777777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созданной программе одно главное активное окно.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D7326" w14:textId="77777777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</w:p>
    <w:p w14:paraId="00B7751D" w14:textId="5F283269" w:rsidR="0040496F" w:rsidRDefault="0028214A" w:rsidP="0028214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821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2BFB0" wp14:editId="1EEE11F5">
            <wp:extent cx="5940425" cy="3462655"/>
            <wp:effectExtent l="0" t="0" r="3175" b="4445"/>
            <wp:docPr id="1102386049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6049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A33" w14:textId="77777777" w:rsidR="0040496F" w:rsidRPr="00C41432" w:rsidRDefault="0040496F" w:rsidP="0040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466C6700" w14:textId="0BF3749D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можно выбрать необходимую лабораторную работу, в данном случае «1», ввести</w:t>
      </w:r>
      <w:r w:rsidR="00E70179">
        <w:rPr>
          <w:rFonts w:ascii="Times New Roman" w:hAnsi="Times New Roman" w:cs="Times New Roman"/>
          <w:sz w:val="28"/>
          <w:szCs w:val="28"/>
        </w:rPr>
        <w:t xml:space="preserve"> координаты начальной точки</w:t>
      </w:r>
      <w:r w:rsidR="00282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задать шаг алгоритма, </w:t>
      </w:r>
      <w:r w:rsidR="00E70179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>
        <w:rPr>
          <w:rFonts w:ascii="Times New Roman" w:hAnsi="Times New Roman" w:cs="Times New Roman"/>
          <w:sz w:val="28"/>
          <w:szCs w:val="28"/>
        </w:rPr>
        <w:t>число итераций алгоритма</w:t>
      </w:r>
      <w:r w:rsidR="00E7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задержку </w:t>
      </w:r>
      <w:r w:rsidR="0028214A">
        <w:rPr>
          <w:rFonts w:ascii="Times New Roman" w:hAnsi="Times New Roman" w:cs="Times New Roman"/>
          <w:sz w:val="28"/>
          <w:szCs w:val="28"/>
        </w:rPr>
        <w:t>отображения изменений на графике.</w:t>
      </w:r>
    </w:p>
    <w:p w14:paraId="7FAE0062" w14:textId="766FD96C" w:rsidR="0040496F" w:rsidRDefault="0040496F" w:rsidP="00282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динамически выводятся результаты работы алгоритма в виде шагов, представленных координатами и значениями оптимизируемой функции в этих координатах. </w:t>
      </w:r>
    </w:p>
    <w:p w14:paraId="5151A41D" w14:textId="50523E12" w:rsidR="0040496F" w:rsidRDefault="0028214A" w:rsidP="00282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меню «Функция и отображение её графика» можно настроить интервал допустимых значений для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коэффициент уменьшения значений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а также выбрать функцию.</w:t>
      </w:r>
    </w:p>
    <w:p w14:paraId="4411D7C2" w14:textId="0F26C732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28214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="0028214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главном окне программы отображается</w:t>
      </w:r>
      <w:r w:rsidR="0028214A">
        <w:rPr>
          <w:rFonts w:ascii="Times New Roman" w:hAnsi="Times New Roman" w:cs="Times New Roman"/>
          <w:sz w:val="28"/>
          <w:szCs w:val="28"/>
        </w:rPr>
        <w:t xml:space="preserve"> выбранная</w:t>
      </w:r>
      <w:r>
        <w:rPr>
          <w:rFonts w:ascii="Times New Roman" w:hAnsi="Times New Roman" w:cs="Times New Roman"/>
          <w:sz w:val="28"/>
          <w:szCs w:val="28"/>
        </w:rPr>
        <w:t xml:space="preserve"> нам</w:t>
      </w:r>
      <w:r w:rsidR="0028214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функция, как показано на рисунке </w:t>
      </w:r>
      <w:r w:rsidR="002821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Причем, более высокие значения функции показана ярко</w:t>
      </w:r>
      <w:r w:rsidR="00E70179">
        <w:rPr>
          <w:rFonts w:ascii="Times New Roman" w:hAnsi="Times New Roman" w:cs="Times New Roman"/>
          <w:sz w:val="28"/>
          <w:szCs w:val="28"/>
        </w:rPr>
        <w:t xml:space="preserve"> красным</w:t>
      </w:r>
      <w:r>
        <w:rPr>
          <w:rFonts w:ascii="Times New Roman" w:hAnsi="Times New Roman" w:cs="Times New Roman"/>
          <w:sz w:val="28"/>
          <w:szCs w:val="28"/>
        </w:rPr>
        <w:t xml:space="preserve"> цветом, а самые низкие темно </w:t>
      </w:r>
      <w:r w:rsidR="00E70179">
        <w:rPr>
          <w:rFonts w:ascii="Times New Roman" w:hAnsi="Times New Roman" w:cs="Times New Roman"/>
          <w:sz w:val="28"/>
          <w:szCs w:val="28"/>
        </w:rPr>
        <w:t xml:space="preserve">синим </w:t>
      </w:r>
      <w:r>
        <w:rPr>
          <w:rFonts w:ascii="Times New Roman" w:hAnsi="Times New Roman" w:cs="Times New Roman"/>
          <w:sz w:val="28"/>
          <w:szCs w:val="28"/>
        </w:rPr>
        <w:t>цветом.</w:t>
      </w:r>
    </w:p>
    <w:p w14:paraId="7B8F048A" w14:textId="77777777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E24E2" w14:textId="7A8619CF" w:rsidR="0040496F" w:rsidRDefault="0028214A" w:rsidP="0040496F">
      <w:pPr>
        <w:jc w:val="center"/>
        <w:rPr>
          <w:noProof/>
        </w:rPr>
      </w:pPr>
      <w:r w:rsidRPr="0028214A">
        <w:rPr>
          <w:noProof/>
        </w:rPr>
        <w:drawing>
          <wp:inline distT="0" distB="0" distL="0" distR="0" wp14:anchorId="05992126" wp14:editId="4C2A5533">
            <wp:extent cx="5940425" cy="3494405"/>
            <wp:effectExtent l="0" t="0" r="3175" b="0"/>
            <wp:docPr id="1971157926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7926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CA98" w14:textId="387C19E1" w:rsidR="0040496F" w:rsidRDefault="0040496F" w:rsidP="0040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21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6DF08D" w14:textId="1778F477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</w:t>
      </w:r>
      <w:r w:rsidR="00E70179">
        <w:rPr>
          <w:rFonts w:ascii="Times New Roman" w:hAnsi="Times New Roman" w:cs="Times New Roman"/>
          <w:sz w:val="28"/>
          <w:szCs w:val="28"/>
        </w:rPr>
        <w:t xml:space="preserve"> выбрать функцию и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«Выполнить», при этом поле «Выполнение и результаты» начнёт динамически </w:t>
      </w:r>
      <w:r w:rsidR="00E70179">
        <w:rPr>
          <w:rFonts w:ascii="Times New Roman" w:hAnsi="Times New Roman" w:cs="Times New Roman"/>
          <w:sz w:val="28"/>
          <w:szCs w:val="28"/>
        </w:rPr>
        <w:t>заполняться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</w:t>
      </w:r>
      <w:r w:rsidR="00E701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179">
        <w:rPr>
          <w:rFonts w:ascii="Times New Roman" w:hAnsi="Times New Roman" w:cs="Times New Roman"/>
          <w:sz w:val="28"/>
          <w:szCs w:val="28"/>
        </w:rPr>
        <w:t>проследив за передвижением точки, после окончания работы алгоритма точка загорается красным цветом.</w:t>
      </w:r>
    </w:p>
    <w:p w14:paraId="2FB22811" w14:textId="77777777" w:rsidR="0040496F" w:rsidRDefault="0040496F" w:rsidP="0040496F">
      <w:pPr>
        <w:rPr>
          <w:rFonts w:ascii="Times New Roman" w:hAnsi="Times New Roman" w:cs="Times New Roman"/>
          <w:sz w:val="28"/>
          <w:szCs w:val="28"/>
        </w:rPr>
      </w:pPr>
    </w:p>
    <w:p w14:paraId="20FB4001" w14:textId="123BA632" w:rsidR="0040496F" w:rsidRPr="00BD099C" w:rsidRDefault="0040496F" w:rsidP="0040496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</w:t>
      </w:r>
      <w:r w:rsidR="00E70179"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: </w:t>
      </w:r>
      <w:r w:rsidR="00E70179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1FB2149E" w14:textId="1CE46D67" w:rsidR="00CD2785" w:rsidRPr="0040496F" w:rsidRDefault="00CD2785" w:rsidP="004049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2785" w:rsidRPr="0040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5"/>
    <w:rsid w:val="0028214A"/>
    <w:rsid w:val="0040496F"/>
    <w:rsid w:val="00CD2785"/>
    <w:rsid w:val="00E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02F8"/>
  <w15:chartTrackingRefBased/>
  <w15:docId w15:val="{5CEEF6E0-8C82-4883-9482-D9CAA5D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9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6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Курбатский</dc:creator>
  <cp:keywords/>
  <dc:description/>
  <cp:lastModifiedBy>Владимир Курбатский</cp:lastModifiedBy>
  <cp:revision>2</cp:revision>
  <dcterms:created xsi:type="dcterms:W3CDTF">2023-10-29T20:53:00Z</dcterms:created>
  <dcterms:modified xsi:type="dcterms:W3CDTF">2023-10-29T21:20:00Z</dcterms:modified>
</cp:coreProperties>
</file>