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350D" w14:textId="77777777" w:rsidR="00720B9E" w:rsidRPr="003278EB" w:rsidRDefault="00720B9E" w:rsidP="00720B9E">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Белорусский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государственный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технологический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университет</w:t>
      </w:r>
    </w:p>
    <w:p w14:paraId="4EAC03D2" w14:textId="77777777" w:rsidR="00720B9E" w:rsidRPr="003278EB" w:rsidRDefault="00720B9E" w:rsidP="00720B9E">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Факультет</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информационных</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технологий</w:t>
      </w:r>
    </w:p>
    <w:p w14:paraId="381B6FCC" w14:textId="77777777" w:rsidR="00720B9E" w:rsidRPr="003278EB" w:rsidRDefault="00720B9E" w:rsidP="00720B9E">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Кафедра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программной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инженерии</w:t>
      </w:r>
    </w:p>
    <w:p w14:paraId="0F9CBD27" w14:textId="77777777" w:rsidR="00720B9E" w:rsidRPr="003278EB" w:rsidRDefault="00720B9E" w:rsidP="00720B9E">
      <w:pPr>
        <w:spacing w:line="240" w:lineRule="auto"/>
        <w:jc w:val="center"/>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B11450E"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3092F34B" w14:textId="77777777" w:rsidR="00720B9E" w:rsidRPr="003278EB" w:rsidRDefault="00720B9E" w:rsidP="00720B9E">
      <w:pPr>
        <w:spacing w:after="240" w:line="240" w:lineRule="auto"/>
        <w:rPr>
          <w:rFonts w:ascii="Times New Roman" w:eastAsia="Times New Roman" w:hAnsi="Times New Roman" w:cs="Times New Roman"/>
        </w:rPr>
      </w:pPr>
      <w:r w:rsidRPr="003278EB">
        <w:rPr>
          <w:rFonts w:ascii="Times New Roman" w:eastAsia="Times New Roman" w:hAnsi="Times New Roman" w:cs="Times New Roman"/>
        </w:rPr>
        <w:br/>
      </w:r>
    </w:p>
    <w:p w14:paraId="108C497C" w14:textId="1EE15CFB" w:rsidR="00720B9E" w:rsidRPr="00F708DC" w:rsidRDefault="00720B9E" w:rsidP="00720B9E">
      <w:pPr>
        <w:spacing w:line="240" w:lineRule="auto"/>
        <w:jc w:val="center"/>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Лабораторная</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работа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ru-RU"/>
        </w:rPr>
        <w:t>2</w:t>
      </w:r>
    </w:p>
    <w:p w14:paraId="70EBC73A" w14:textId="77777777" w:rsidR="00720B9E" w:rsidRDefault="00720B9E" w:rsidP="00720B9E">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По</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дисциплине</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ru-RU"/>
        </w:rPr>
        <w:t>Проектирование информационных систем</w:t>
      </w:r>
      <w:r w:rsidRPr="003278EB">
        <w:rPr>
          <w:rFonts w:ascii="Times New Roman" w:eastAsia="Times New Roman" w:hAnsi="Times New Roman" w:cs="Times New Roman"/>
          <w:color w:val="000000"/>
          <w:sz w:val="28"/>
          <w:szCs w:val="28"/>
        </w:rPr>
        <w:t>»</w:t>
      </w:r>
    </w:p>
    <w:p w14:paraId="2046EA38" w14:textId="7AA94596" w:rsidR="00720B9E" w:rsidRPr="00AA6187" w:rsidRDefault="00720B9E" w:rsidP="00720B9E">
      <w:pPr>
        <w:spacing w:line="240" w:lineRule="auto"/>
        <w:jc w:val="center"/>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На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тему</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sidR="0090710C" w:rsidRPr="0090710C">
        <w:rPr>
          <w:rFonts w:ascii="Times New Roman" w:eastAsia="Times New Roman" w:hAnsi="Times New Roman" w:cs="Times New Roman"/>
          <w:color w:val="000000"/>
          <w:sz w:val="28"/>
          <w:szCs w:val="28"/>
        </w:rPr>
        <w:t>Построение функциональной модели IDEF0</w:t>
      </w:r>
      <w:r>
        <w:rPr>
          <w:rFonts w:ascii="Times New Roman" w:eastAsia="Times New Roman" w:hAnsi="Times New Roman" w:cs="Times New Roman"/>
          <w:color w:val="000000"/>
          <w:sz w:val="28"/>
          <w:szCs w:val="28"/>
          <w:lang w:val="ru-RU"/>
        </w:rPr>
        <w:t>»</w:t>
      </w:r>
    </w:p>
    <w:p w14:paraId="5B941A6B"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5BC65DED"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640E2BE1"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EB64E54"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2E79C19"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A5C2BAC"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D042EFF" w14:textId="77777777" w:rsidR="00720B9E" w:rsidRPr="003278EB" w:rsidRDefault="00720B9E" w:rsidP="00720B9E">
      <w:pPr>
        <w:spacing w:line="240" w:lineRule="auto"/>
        <w:ind w:left="4962"/>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Выполнил:</w:t>
      </w:r>
    </w:p>
    <w:p w14:paraId="748B9802" w14:textId="77777777" w:rsidR="00720B9E" w:rsidRPr="003278EB" w:rsidRDefault="00720B9E" w:rsidP="00720B9E">
      <w:pPr>
        <w:spacing w:line="240" w:lineRule="auto"/>
        <w:ind w:left="4962"/>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Студент</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курса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8</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группы</w:t>
      </w:r>
    </w:p>
    <w:p w14:paraId="2A537C31" w14:textId="77777777" w:rsidR="00720B9E" w:rsidRPr="00724587" w:rsidRDefault="00720B9E" w:rsidP="00720B9E">
      <w:pPr>
        <w:spacing w:line="240" w:lineRule="auto"/>
        <w:ind w:left="4962"/>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Мамонько</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Денис</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Александрович</w:t>
      </w:r>
    </w:p>
    <w:p w14:paraId="5FD0334C" w14:textId="77777777" w:rsidR="00720B9E" w:rsidRPr="00B869D1" w:rsidRDefault="00720B9E" w:rsidP="00720B9E">
      <w:pPr>
        <w:spacing w:line="240" w:lineRule="auto"/>
        <w:ind w:left="4962"/>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Преподаватель:</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Гончар</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Е</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А</w:t>
      </w:r>
      <w:r w:rsidRPr="003278EB">
        <w:rPr>
          <w:rFonts w:ascii="Times New Roman" w:eastAsia="Times New Roman" w:hAnsi="Times New Roman" w:cs="Times New Roman"/>
          <w:color w:val="000000"/>
          <w:sz w:val="28"/>
          <w:szCs w:val="28"/>
        </w:rPr>
        <w:t>.</w:t>
      </w:r>
    </w:p>
    <w:p w14:paraId="514CE019" w14:textId="77777777" w:rsidR="00720B9E" w:rsidRPr="003278EB" w:rsidRDefault="00720B9E" w:rsidP="00720B9E">
      <w:pPr>
        <w:spacing w:after="240" w:line="240" w:lineRule="auto"/>
        <w:rPr>
          <w:rFonts w:ascii="Times New Roman" w:eastAsia="Times New Roman" w:hAnsi="Times New Roman" w:cs="Times New Roman"/>
        </w:rPr>
      </w:pPr>
      <w:r w:rsidRPr="003278EB">
        <w:rPr>
          <w:rFonts w:ascii="Times New Roman" w:eastAsia="Times New Roman" w:hAnsi="Times New Roman" w:cs="Times New Roman"/>
        </w:rPr>
        <w:br/>
      </w:r>
    </w:p>
    <w:p w14:paraId="0D3DF1BB" w14:textId="77777777" w:rsidR="00720B9E" w:rsidRPr="003278EB" w:rsidRDefault="00720B9E" w:rsidP="00720B9E">
      <w:pPr>
        <w:spacing w:after="240" w:line="240" w:lineRule="auto"/>
        <w:rPr>
          <w:rFonts w:ascii="Times New Roman" w:eastAsia="Times New Roman" w:hAnsi="Times New Roman" w:cs="Times New Roman"/>
        </w:rPr>
      </w:pPr>
    </w:p>
    <w:p w14:paraId="1C6F53D3" w14:textId="77777777" w:rsidR="00720B9E" w:rsidRPr="003278EB" w:rsidRDefault="00720B9E" w:rsidP="00720B9E">
      <w:pPr>
        <w:spacing w:after="240" w:line="240" w:lineRule="auto"/>
        <w:rPr>
          <w:rFonts w:ascii="Times New Roman" w:eastAsia="Times New Roman" w:hAnsi="Times New Roman" w:cs="Times New Roman"/>
        </w:rPr>
      </w:pPr>
    </w:p>
    <w:p w14:paraId="75EF84AA" w14:textId="77777777" w:rsidR="00720B9E" w:rsidRPr="003278EB" w:rsidRDefault="00720B9E" w:rsidP="00720B9E">
      <w:pPr>
        <w:spacing w:after="240" w:line="240" w:lineRule="auto"/>
        <w:rPr>
          <w:rFonts w:ascii="Times New Roman" w:eastAsia="Times New Roman" w:hAnsi="Times New Roman" w:cs="Times New Roman"/>
        </w:rPr>
      </w:pPr>
    </w:p>
    <w:p w14:paraId="00C164C0" w14:textId="77777777" w:rsidR="00720B9E" w:rsidRPr="003278EB" w:rsidRDefault="00720B9E" w:rsidP="00720B9E">
      <w:pPr>
        <w:spacing w:after="240" w:line="240" w:lineRule="auto"/>
        <w:rPr>
          <w:rFonts w:ascii="Times New Roman" w:eastAsia="Times New Roman" w:hAnsi="Times New Roman" w:cs="Times New Roman"/>
        </w:rPr>
      </w:pPr>
    </w:p>
    <w:p w14:paraId="1642B7F3" w14:textId="77777777" w:rsidR="00720B9E" w:rsidRPr="003278EB" w:rsidRDefault="00720B9E" w:rsidP="00720B9E">
      <w:pPr>
        <w:spacing w:after="240" w:line="240" w:lineRule="auto"/>
        <w:rPr>
          <w:rFonts w:ascii="Times New Roman" w:eastAsia="Times New Roman" w:hAnsi="Times New Roman" w:cs="Times New Roman"/>
        </w:rPr>
      </w:pPr>
    </w:p>
    <w:p w14:paraId="1897A079" w14:textId="77777777" w:rsidR="00720B9E" w:rsidRPr="00BA37C2" w:rsidRDefault="00720B9E" w:rsidP="00720B9E">
      <w:pPr>
        <w:spacing w:after="240" w:line="240" w:lineRule="auto"/>
        <w:rPr>
          <w:rFonts w:ascii="Times New Roman" w:eastAsia="Times New Roman" w:hAnsi="Times New Roman" w:cs="Times New Roman"/>
          <w:lang w:val="ru-RU"/>
        </w:rPr>
      </w:pPr>
      <w:r w:rsidRPr="003278EB">
        <w:rPr>
          <w:rFonts w:ascii="Times New Roman" w:eastAsia="Times New Roman" w:hAnsi="Times New Roman" w:cs="Times New Roman"/>
        </w:rPr>
        <w:br/>
      </w:r>
    </w:p>
    <w:p w14:paraId="0BF413F8" w14:textId="77777777" w:rsidR="00720B9E" w:rsidRDefault="00720B9E" w:rsidP="00720B9E">
      <w:pPr>
        <w:jc w:val="center"/>
        <w:rPr>
          <w:rFonts w:ascii="Times New Roman" w:eastAsia="Times New Roman" w:hAnsi="Times New Roman" w:cs="Times New Roman"/>
          <w:color w:val="000000"/>
          <w:sz w:val="28"/>
          <w:szCs w:val="28"/>
          <w:lang w:val="ru-RU"/>
        </w:rPr>
      </w:pPr>
    </w:p>
    <w:p w14:paraId="53748DDB" w14:textId="536CA70A" w:rsidR="00910DB3" w:rsidRDefault="00720B9E" w:rsidP="00720B9E">
      <w:pPr>
        <w:jc w:val="center"/>
        <w:rPr>
          <w:rFonts w:ascii="Times New Roman" w:eastAsia="Times New Roman" w:hAnsi="Times New Roman" w:cs="Times New Roman"/>
          <w:color w:val="000000"/>
          <w:sz w:val="28"/>
          <w:szCs w:val="28"/>
        </w:rPr>
      </w:pPr>
      <w:r w:rsidRPr="003278EB">
        <w:rPr>
          <w:rFonts w:ascii="Times New Roman" w:eastAsia="Times New Roman" w:hAnsi="Times New Roman" w:cs="Times New Roman"/>
          <w:color w:val="000000"/>
          <w:sz w:val="28"/>
          <w:szCs w:val="28"/>
        </w:rPr>
        <w:t>Минск</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2026</w:t>
      </w:r>
    </w:p>
    <w:sdt>
      <w:sdtPr>
        <w:rPr>
          <w:rFonts w:asciiTheme="minorHAnsi" w:eastAsiaTheme="minorHAnsi" w:hAnsiTheme="minorHAnsi" w:cstheme="minorBidi"/>
          <w:color w:val="auto"/>
          <w:kern w:val="2"/>
          <w:sz w:val="24"/>
          <w:szCs w:val="24"/>
          <w:lang w:val="ru-RU" w:eastAsia="en-US"/>
          <w14:ligatures w14:val="standardContextual"/>
        </w:rPr>
        <w:id w:val="-1360659066"/>
        <w:docPartObj>
          <w:docPartGallery w:val="Table of Contents"/>
          <w:docPartUnique/>
        </w:docPartObj>
      </w:sdtPr>
      <w:sdtEndPr>
        <w:rPr>
          <w:b/>
          <w:bCs/>
        </w:rPr>
      </w:sdtEndPr>
      <w:sdtContent>
        <w:p w14:paraId="7FE513A3" w14:textId="2C556B40" w:rsidR="00910DB3" w:rsidRPr="003F730B" w:rsidRDefault="00910DB3" w:rsidP="003F730B">
          <w:pPr>
            <w:pStyle w:val="ac"/>
            <w:jc w:val="center"/>
            <w:rPr>
              <w:rFonts w:ascii="Times New Roman" w:hAnsi="Times New Roman" w:cs="Times New Roman"/>
              <w:b/>
              <w:bCs/>
              <w:color w:val="000000" w:themeColor="text1"/>
              <w:sz w:val="28"/>
              <w:szCs w:val="28"/>
            </w:rPr>
          </w:pPr>
          <w:r w:rsidRPr="003F730B">
            <w:rPr>
              <w:rFonts w:ascii="Times New Roman" w:hAnsi="Times New Roman" w:cs="Times New Roman"/>
              <w:b/>
              <w:bCs/>
              <w:color w:val="000000" w:themeColor="text1"/>
              <w:sz w:val="28"/>
              <w:szCs w:val="28"/>
              <w:lang w:val="ru-RU"/>
            </w:rPr>
            <w:t>Оглавление</w:t>
          </w:r>
        </w:p>
        <w:p w14:paraId="3BA31C01" w14:textId="261C4EDB" w:rsidR="003F730B" w:rsidRPr="003F730B" w:rsidRDefault="00910DB3" w:rsidP="003F730B">
          <w:pPr>
            <w:pStyle w:val="11"/>
            <w:tabs>
              <w:tab w:val="right" w:leader="dot" w:pos="9345"/>
            </w:tabs>
            <w:spacing w:after="0" w:line="240" w:lineRule="auto"/>
            <w:rPr>
              <w:rFonts w:ascii="Times New Roman" w:eastAsiaTheme="minorEastAsia" w:hAnsi="Times New Roman" w:cs="Times New Roman"/>
              <w:noProof/>
              <w:color w:val="000000" w:themeColor="text1"/>
              <w:sz w:val="28"/>
              <w:szCs w:val="28"/>
              <w:lang w:eastAsia="ru-BY"/>
            </w:rPr>
          </w:pPr>
          <w:r w:rsidRPr="003F730B">
            <w:rPr>
              <w:rFonts w:ascii="Times New Roman" w:hAnsi="Times New Roman" w:cs="Times New Roman"/>
              <w:color w:val="000000" w:themeColor="text1"/>
              <w:sz w:val="28"/>
              <w:szCs w:val="28"/>
            </w:rPr>
            <w:fldChar w:fldCharType="begin"/>
          </w:r>
          <w:r w:rsidRPr="003F730B">
            <w:rPr>
              <w:rFonts w:ascii="Times New Roman" w:hAnsi="Times New Roman" w:cs="Times New Roman"/>
              <w:color w:val="000000" w:themeColor="text1"/>
              <w:sz w:val="28"/>
              <w:szCs w:val="28"/>
            </w:rPr>
            <w:instrText xml:space="preserve"> TOC \o "1-3" \h \z \u </w:instrText>
          </w:r>
          <w:r w:rsidRPr="003F730B">
            <w:rPr>
              <w:rFonts w:ascii="Times New Roman" w:hAnsi="Times New Roman" w:cs="Times New Roman"/>
              <w:color w:val="000000" w:themeColor="text1"/>
              <w:sz w:val="28"/>
              <w:szCs w:val="28"/>
            </w:rPr>
            <w:fldChar w:fldCharType="separate"/>
          </w:r>
          <w:hyperlink w:anchor="_Toc240984140" w:history="1">
            <w:r w:rsidR="003F730B" w:rsidRPr="003F730B">
              <w:rPr>
                <w:rStyle w:val="af2"/>
                <w:rFonts w:ascii="Times New Roman" w:hAnsi="Times New Roman" w:cs="Times New Roman"/>
                <w:noProof/>
                <w:color w:val="000000" w:themeColor="text1"/>
                <w:sz w:val="28"/>
                <w:szCs w:val="28"/>
                <w:lang w:val="ru-RU"/>
              </w:rPr>
              <w:t>Введение</w:t>
            </w:r>
            <w:r w:rsidR="003F730B" w:rsidRPr="003F730B">
              <w:rPr>
                <w:rFonts w:ascii="Times New Roman" w:hAnsi="Times New Roman" w:cs="Times New Roman"/>
                <w:noProof/>
                <w:webHidden/>
                <w:color w:val="000000" w:themeColor="text1"/>
                <w:sz w:val="28"/>
                <w:szCs w:val="28"/>
              </w:rPr>
              <w:tab/>
            </w:r>
            <w:r w:rsidR="003F730B" w:rsidRPr="003F730B">
              <w:rPr>
                <w:rFonts w:ascii="Times New Roman" w:hAnsi="Times New Roman" w:cs="Times New Roman"/>
                <w:noProof/>
                <w:webHidden/>
                <w:color w:val="000000" w:themeColor="text1"/>
                <w:sz w:val="28"/>
                <w:szCs w:val="28"/>
              </w:rPr>
              <w:fldChar w:fldCharType="begin"/>
            </w:r>
            <w:r w:rsidR="003F730B" w:rsidRPr="003F730B">
              <w:rPr>
                <w:rFonts w:ascii="Times New Roman" w:hAnsi="Times New Roman" w:cs="Times New Roman"/>
                <w:noProof/>
                <w:webHidden/>
                <w:color w:val="000000" w:themeColor="text1"/>
                <w:sz w:val="28"/>
                <w:szCs w:val="28"/>
              </w:rPr>
              <w:instrText xml:space="preserve"> PAGEREF _Toc240984140 \h </w:instrText>
            </w:r>
            <w:r w:rsidR="003F730B" w:rsidRPr="003F730B">
              <w:rPr>
                <w:rFonts w:ascii="Times New Roman" w:hAnsi="Times New Roman" w:cs="Times New Roman"/>
                <w:noProof/>
                <w:webHidden/>
                <w:color w:val="000000" w:themeColor="text1"/>
                <w:sz w:val="28"/>
                <w:szCs w:val="28"/>
              </w:rPr>
            </w:r>
            <w:r w:rsidR="003F730B" w:rsidRPr="003F730B">
              <w:rPr>
                <w:rFonts w:ascii="Times New Roman" w:hAnsi="Times New Roman" w:cs="Times New Roman"/>
                <w:noProof/>
                <w:webHidden/>
                <w:color w:val="000000" w:themeColor="text1"/>
                <w:sz w:val="28"/>
                <w:szCs w:val="28"/>
              </w:rPr>
              <w:fldChar w:fldCharType="separate"/>
            </w:r>
            <w:r w:rsidR="003F730B" w:rsidRPr="003F730B">
              <w:rPr>
                <w:rFonts w:ascii="Times New Roman" w:hAnsi="Times New Roman" w:cs="Times New Roman"/>
                <w:noProof/>
                <w:webHidden/>
                <w:color w:val="000000" w:themeColor="text1"/>
                <w:sz w:val="28"/>
                <w:szCs w:val="28"/>
              </w:rPr>
              <w:t>3</w:t>
            </w:r>
            <w:r w:rsidR="003F730B" w:rsidRPr="003F730B">
              <w:rPr>
                <w:rFonts w:ascii="Times New Roman" w:hAnsi="Times New Roman" w:cs="Times New Roman"/>
                <w:noProof/>
                <w:webHidden/>
                <w:color w:val="000000" w:themeColor="text1"/>
                <w:sz w:val="28"/>
                <w:szCs w:val="28"/>
              </w:rPr>
              <w:fldChar w:fldCharType="end"/>
            </w:r>
          </w:hyperlink>
        </w:p>
        <w:p w14:paraId="7B762634" w14:textId="43D66F65" w:rsidR="003F730B" w:rsidRPr="003F730B" w:rsidRDefault="003F730B" w:rsidP="003F730B">
          <w:pPr>
            <w:pStyle w:val="11"/>
            <w:tabs>
              <w:tab w:val="right" w:leader="dot" w:pos="9345"/>
            </w:tabs>
            <w:spacing w:after="0" w:line="240" w:lineRule="auto"/>
            <w:rPr>
              <w:rFonts w:ascii="Times New Roman" w:eastAsiaTheme="minorEastAsia" w:hAnsi="Times New Roman" w:cs="Times New Roman"/>
              <w:noProof/>
              <w:color w:val="000000" w:themeColor="text1"/>
              <w:sz w:val="28"/>
              <w:szCs w:val="28"/>
              <w:lang w:eastAsia="ru-BY"/>
            </w:rPr>
          </w:pPr>
          <w:hyperlink w:anchor="_Toc240984141" w:history="1">
            <w:r w:rsidRPr="003F730B">
              <w:rPr>
                <w:rStyle w:val="af2"/>
                <w:rFonts w:ascii="Times New Roman" w:hAnsi="Times New Roman" w:cs="Times New Roman"/>
                <w:noProof/>
                <w:color w:val="000000" w:themeColor="text1"/>
                <w:sz w:val="28"/>
                <w:szCs w:val="28"/>
                <w:lang w:val="ru-RU"/>
              </w:rPr>
              <w:t>1 Описание функциональных требований</w:t>
            </w:r>
            <w:r w:rsidRPr="003F730B">
              <w:rPr>
                <w:rFonts w:ascii="Times New Roman" w:hAnsi="Times New Roman" w:cs="Times New Roman"/>
                <w:noProof/>
                <w:webHidden/>
                <w:color w:val="000000" w:themeColor="text1"/>
                <w:sz w:val="28"/>
                <w:szCs w:val="28"/>
              </w:rPr>
              <w:tab/>
            </w:r>
            <w:r w:rsidRPr="003F730B">
              <w:rPr>
                <w:rFonts w:ascii="Times New Roman" w:hAnsi="Times New Roman" w:cs="Times New Roman"/>
                <w:noProof/>
                <w:webHidden/>
                <w:color w:val="000000" w:themeColor="text1"/>
                <w:sz w:val="28"/>
                <w:szCs w:val="28"/>
              </w:rPr>
              <w:fldChar w:fldCharType="begin"/>
            </w:r>
            <w:r w:rsidRPr="003F730B">
              <w:rPr>
                <w:rFonts w:ascii="Times New Roman" w:hAnsi="Times New Roman" w:cs="Times New Roman"/>
                <w:noProof/>
                <w:webHidden/>
                <w:color w:val="000000" w:themeColor="text1"/>
                <w:sz w:val="28"/>
                <w:szCs w:val="28"/>
              </w:rPr>
              <w:instrText xml:space="preserve"> PAGEREF _Toc240984141 \h </w:instrText>
            </w:r>
            <w:r w:rsidRPr="003F730B">
              <w:rPr>
                <w:rFonts w:ascii="Times New Roman" w:hAnsi="Times New Roman" w:cs="Times New Roman"/>
                <w:noProof/>
                <w:webHidden/>
                <w:color w:val="000000" w:themeColor="text1"/>
                <w:sz w:val="28"/>
                <w:szCs w:val="28"/>
              </w:rPr>
            </w:r>
            <w:r w:rsidRPr="003F730B">
              <w:rPr>
                <w:rFonts w:ascii="Times New Roman" w:hAnsi="Times New Roman" w:cs="Times New Roman"/>
                <w:noProof/>
                <w:webHidden/>
                <w:color w:val="000000" w:themeColor="text1"/>
                <w:sz w:val="28"/>
                <w:szCs w:val="28"/>
              </w:rPr>
              <w:fldChar w:fldCharType="separate"/>
            </w:r>
            <w:r w:rsidRPr="003F730B">
              <w:rPr>
                <w:rFonts w:ascii="Times New Roman" w:hAnsi="Times New Roman" w:cs="Times New Roman"/>
                <w:noProof/>
                <w:webHidden/>
                <w:color w:val="000000" w:themeColor="text1"/>
                <w:sz w:val="28"/>
                <w:szCs w:val="28"/>
              </w:rPr>
              <w:t>4</w:t>
            </w:r>
            <w:r w:rsidRPr="003F730B">
              <w:rPr>
                <w:rFonts w:ascii="Times New Roman" w:hAnsi="Times New Roman" w:cs="Times New Roman"/>
                <w:noProof/>
                <w:webHidden/>
                <w:color w:val="000000" w:themeColor="text1"/>
                <w:sz w:val="28"/>
                <w:szCs w:val="28"/>
              </w:rPr>
              <w:fldChar w:fldCharType="end"/>
            </w:r>
          </w:hyperlink>
        </w:p>
        <w:p w14:paraId="7EA4A2E8" w14:textId="7DFB9D7C" w:rsidR="003F730B" w:rsidRPr="003F730B" w:rsidRDefault="003F730B" w:rsidP="003F730B">
          <w:pPr>
            <w:pStyle w:val="11"/>
            <w:tabs>
              <w:tab w:val="right" w:leader="dot" w:pos="9345"/>
            </w:tabs>
            <w:spacing w:after="0" w:line="240" w:lineRule="auto"/>
            <w:rPr>
              <w:rFonts w:ascii="Times New Roman" w:eastAsiaTheme="minorEastAsia" w:hAnsi="Times New Roman" w:cs="Times New Roman"/>
              <w:noProof/>
              <w:color w:val="000000" w:themeColor="text1"/>
              <w:sz w:val="28"/>
              <w:szCs w:val="28"/>
              <w:lang w:eastAsia="ru-BY"/>
            </w:rPr>
          </w:pPr>
          <w:hyperlink w:anchor="_Toc240984142" w:history="1">
            <w:r w:rsidRPr="003F730B">
              <w:rPr>
                <w:rStyle w:val="af2"/>
                <w:rFonts w:ascii="Times New Roman" w:hAnsi="Times New Roman" w:cs="Times New Roman"/>
                <w:noProof/>
                <w:color w:val="000000" w:themeColor="text1"/>
                <w:sz w:val="28"/>
                <w:szCs w:val="28"/>
                <w:lang w:val="ru-RU"/>
              </w:rPr>
              <w:t>2 Описание программных средств</w:t>
            </w:r>
            <w:r w:rsidRPr="003F730B">
              <w:rPr>
                <w:rFonts w:ascii="Times New Roman" w:hAnsi="Times New Roman" w:cs="Times New Roman"/>
                <w:noProof/>
                <w:webHidden/>
                <w:color w:val="000000" w:themeColor="text1"/>
                <w:sz w:val="28"/>
                <w:szCs w:val="28"/>
              </w:rPr>
              <w:tab/>
            </w:r>
            <w:r w:rsidRPr="003F730B">
              <w:rPr>
                <w:rFonts w:ascii="Times New Roman" w:hAnsi="Times New Roman" w:cs="Times New Roman"/>
                <w:noProof/>
                <w:webHidden/>
                <w:color w:val="000000" w:themeColor="text1"/>
                <w:sz w:val="28"/>
                <w:szCs w:val="28"/>
              </w:rPr>
              <w:fldChar w:fldCharType="begin"/>
            </w:r>
            <w:r w:rsidRPr="003F730B">
              <w:rPr>
                <w:rFonts w:ascii="Times New Roman" w:hAnsi="Times New Roman" w:cs="Times New Roman"/>
                <w:noProof/>
                <w:webHidden/>
                <w:color w:val="000000" w:themeColor="text1"/>
                <w:sz w:val="28"/>
                <w:szCs w:val="28"/>
              </w:rPr>
              <w:instrText xml:space="preserve"> PAGEREF _Toc240984142 \h </w:instrText>
            </w:r>
            <w:r w:rsidRPr="003F730B">
              <w:rPr>
                <w:rFonts w:ascii="Times New Roman" w:hAnsi="Times New Roman" w:cs="Times New Roman"/>
                <w:noProof/>
                <w:webHidden/>
                <w:color w:val="000000" w:themeColor="text1"/>
                <w:sz w:val="28"/>
                <w:szCs w:val="28"/>
              </w:rPr>
            </w:r>
            <w:r w:rsidRPr="003F730B">
              <w:rPr>
                <w:rFonts w:ascii="Times New Roman" w:hAnsi="Times New Roman" w:cs="Times New Roman"/>
                <w:noProof/>
                <w:webHidden/>
                <w:color w:val="000000" w:themeColor="text1"/>
                <w:sz w:val="28"/>
                <w:szCs w:val="28"/>
              </w:rPr>
              <w:fldChar w:fldCharType="separate"/>
            </w:r>
            <w:r w:rsidRPr="003F730B">
              <w:rPr>
                <w:rFonts w:ascii="Times New Roman" w:hAnsi="Times New Roman" w:cs="Times New Roman"/>
                <w:noProof/>
                <w:webHidden/>
                <w:color w:val="000000" w:themeColor="text1"/>
                <w:sz w:val="28"/>
                <w:szCs w:val="28"/>
              </w:rPr>
              <w:t>5</w:t>
            </w:r>
            <w:r w:rsidRPr="003F730B">
              <w:rPr>
                <w:rFonts w:ascii="Times New Roman" w:hAnsi="Times New Roman" w:cs="Times New Roman"/>
                <w:noProof/>
                <w:webHidden/>
                <w:color w:val="000000" w:themeColor="text1"/>
                <w:sz w:val="28"/>
                <w:szCs w:val="28"/>
              </w:rPr>
              <w:fldChar w:fldCharType="end"/>
            </w:r>
          </w:hyperlink>
        </w:p>
        <w:p w14:paraId="0D0A8E9A" w14:textId="72E0548E" w:rsidR="003F730B" w:rsidRPr="003F730B" w:rsidRDefault="003F730B" w:rsidP="003F730B">
          <w:pPr>
            <w:pStyle w:val="11"/>
            <w:tabs>
              <w:tab w:val="right" w:leader="dot" w:pos="9345"/>
            </w:tabs>
            <w:spacing w:after="0" w:line="240" w:lineRule="auto"/>
            <w:rPr>
              <w:rFonts w:ascii="Times New Roman" w:eastAsiaTheme="minorEastAsia" w:hAnsi="Times New Roman" w:cs="Times New Roman"/>
              <w:noProof/>
              <w:color w:val="000000" w:themeColor="text1"/>
              <w:sz w:val="28"/>
              <w:szCs w:val="28"/>
              <w:lang w:eastAsia="ru-BY"/>
            </w:rPr>
          </w:pPr>
          <w:hyperlink w:anchor="_Toc240984143" w:history="1">
            <w:r w:rsidRPr="003F730B">
              <w:rPr>
                <w:rStyle w:val="af2"/>
                <w:rFonts w:ascii="Times New Roman" w:hAnsi="Times New Roman" w:cs="Times New Roman"/>
                <w:noProof/>
                <w:color w:val="000000" w:themeColor="text1"/>
                <w:sz w:val="28"/>
                <w:szCs w:val="28"/>
                <w:lang w:val="ru-RU"/>
              </w:rPr>
              <w:t>3 Описание практического задания</w:t>
            </w:r>
            <w:r w:rsidRPr="003F730B">
              <w:rPr>
                <w:rFonts w:ascii="Times New Roman" w:hAnsi="Times New Roman" w:cs="Times New Roman"/>
                <w:noProof/>
                <w:webHidden/>
                <w:color w:val="000000" w:themeColor="text1"/>
                <w:sz w:val="28"/>
                <w:szCs w:val="28"/>
              </w:rPr>
              <w:tab/>
            </w:r>
            <w:r w:rsidRPr="003F730B">
              <w:rPr>
                <w:rFonts w:ascii="Times New Roman" w:hAnsi="Times New Roman" w:cs="Times New Roman"/>
                <w:noProof/>
                <w:webHidden/>
                <w:color w:val="000000" w:themeColor="text1"/>
                <w:sz w:val="28"/>
                <w:szCs w:val="28"/>
              </w:rPr>
              <w:fldChar w:fldCharType="begin"/>
            </w:r>
            <w:r w:rsidRPr="003F730B">
              <w:rPr>
                <w:rFonts w:ascii="Times New Roman" w:hAnsi="Times New Roman" w:cs="Times New Roman"/>
                <w:noProof/>
                <w:webHidden/>
                <w:color w:val="000000" w:themeColor="text1"/>
                <w:sz w:val="28"/>
                <w:szCs w:val="28"/>
              </w:rPr>
              <w:instrText xml:space="preserve"> PAGEREF _Toc240984143 \h </w:instrText>
            </w:r>
            <w:r w:rsidRPr="003F730B">
              <w:rPr>
                <w:rFonts w:ascii="Times New Roman" w:hAnsi="Times New Roman" w:cs="Times New Roman"/>
                <w:noProof/>
                <w:webHidden/>
                <w:color w:val="000000" w:themeColor="text1"/>
                <w:sz w:val="28"/>
                <w:szCs w:val="28"/>
              </w:rPr>
            </w:r>
            <w:r w:rsidRPr="003F730B">
              <w:rPr>
                <w:rFonts w:ascii="Times New Roman" w:hAnsi="Times New Roman" w:cs="Times New Roman"/>
                <w:noProof/>
                <w:webHidden/>
                <w:color w:val="000000" w:themeColor="text1"/>
                <w:sz w:val="28"/>
                <w:szCs w:val="28"/>
              </w:rPr>
              <w:fldChar w:fldCharType="separate"/>
            </w:r>
            <w:r w:rsidRPr="003F730B">
              <w:rPr>
                <w:rFonts w:ascii="Times New Roman" w:hAnsi="Times New Roman" w:cs="Times New Roman"/>
                <w:noProof/>
                <w:webHidden/>
                <w:color w:val="000000" w:themeColor="text1"/>
                <w:sz w:val="28"/>
                <w:szCs w:val="28"/>
              </w:rPr>
              <w:t>6</w:t>
            </w:r>
            <w:r w:rsidRPr="003F730B">
              <w:rPr>
                <w:rFonts w:ascii="Times New Roman" w:hAnsi="Times New Roman" w:cs="Times New Roman"/>
                <w:noProof/>
                <w:webHidden/>
                <w:color w:val="000000" w:themeColor="text1"/>
                <w:sz w:val="28"/>
                <w:szCs w:val="28"/>
              </w:rPr>
              <w:fldChar w:fldCharType="end"/>
            </w:r>
          </w:hyperlink>
        </w:p>
        <w:p w14:paraId="690D6835" w14:textId="04FC2800" w:rsidR="003F730B" w:rsidRPr="003F730B" w:rsidRDefault="003F730B" w:rsidP="003F730B">
          <w:pPr>
            <w:pStyle w:val="11"/>
            <w:tabs>
              <w:tab w:val="right" w:leader="dot" w:pos="9345"/>
            </w:tabs>
            <w:spacing w:after="0" w:line="240" w:lineRule="auto"/>
            <w:rPr>
              <w:rFonts w:ascii="Times New Roman" w:eastAsiaTheme="minorEastAsia" w:hAnsi="Times New Roman" w:cs="Times New Roman"/>
              <w:noProof/>
              <w:color w:val="000000" w:themeColor="text1"/>
              <w:sz w:val="28"/>
              <w:szCs w:val="28"/>
              <w:lang w:eastAsia="ru-BY"/>
            </w:rPr>
          </w:pPr>
          <w:hyperlink w:anchor="_Toc240984144" w:history="1">
            <w:r w:rsidRPr="003F730B">
              <w:rPr>
                <w:rStyle w:val="af2"/>
                <w:rFonts w:ascii="Times New Roman" w:hAnsi="Times New Roman" w:cs="Times New Roman"/>
                <w:noProof/>
                <w:color w:val="000000" w:themeColor="text1"/>
                <w:sz w:val="28"/>
                <w:szCs w:val="28"/>
                <w:lang w:val="ru-RU"/>
              </w:rPr>
              <w:t>Заключение</w:t>
            </w:r>
            <w:r w:rsidRPr="003F730B">
              <w:rPr>
                <w:rFonts w:ascii="Times New Roman" w:hAnsi="Times New Roman" w:cs="Times New Roman"/>
                <w:noProof/>
                <w:webHidden/>
                <w:color w:val="000000" w:themeColor="text1"/>
                <w:sz w:val="28"/>
                <w:szCs w:val="28"/>
              </w:rPr>
              <w:tab/>
            </w:r>
            <w:r w:rsidRPr="003F730B">
              <w:rPr>
                <w:rFonts w:ascii="Times New Roman" w:hAnsi="Times New Roman" w:cs="Times New Roman"/>
                <w:noProof/>
                <w:webHidden/>
                <w:color w:val="000000" w:themeColor="text1"/>
                <w:sz w:val="28"/>
                <w:szCs w:val="28"/>
              </w:rPr>
              <w:fldChar w:fldCharType="begin"/>
            </w:r>
            <w:r w:rsidRPr="003F730B">
              <w:rPr>
                <w:rFonts w:ascii="Times New Roman" w:hAnsi="Times New Roman" w:cs="Times New Roman"/>
                <w:noProof/>
                <w:webHidden/>
                <w:color w:val="000000" w:themeColor="text1"/>
                <w:sz w:val="28"/>
                <w:szCs w:val="28"/>
              </w:rPr>
              <w:instrText xml:space="preserve"> PAGEREF _Toc240984144 \h </w:instrText>
            </w:r>
            <w:r w:rsidRPr="003F730B">
              <w:rPr>
                <w:rFonts w:ascii="Times New Roman" w:hAnsi="Times New Roman" w:cs="Times New Roman"/>
                <w:noProof/>
                <w:webHidden/>
                <w:color w:val="000000" w:themeColor="text1"/>
                <w:sz w:val="28"/>
                <w:szCs w:val="28"/>
              </w:rPr>
            </w:r>
            <w:r w:rsidRPr="003F730B">
              <w:rPr>
                <w:rFonts w:ascii="Times New Roman" w:hAnsi="Times New Roman" w:cs="Times New Roman"/>
                <w:noProof/>
                <w:webHidden/>
                <w:color w:val="000000" w:themeColor="text1"/>
                <w:sz w:val="28"/>
                <w:szCs w:val="28"/>
              </w:rPr>
              <w:fldChar w:fldCharType="separate"/>
            </w:r>
            <w:r w:rsidRPr="003F730B">
              <w:rPr>
                <w:rFonts w:ascii="Times New Roman" w:hAnsi="Times New Roman" w:cs="Times New Roman"/>
                <w:noProof/>
                <w:webHidden/>
                <w:color w:val="000000" w:themeColor="text1"/>
                <w:sz w:val="28"/>
                <w:szCs w:val="28"/>
              </w:rPr>
              <w:t>8</w:t>
            </w:r>
            <w:r w:rsidRPr="003F730B">
              <w:rPr>
                <w:rFonts w:ascii="Times New Roman" w:hAnsi="Times New Roman" w:cs="Times New Roman"/>
                <w:noProof/>
                <w:webHidden/>
                <w:color w:val="000000" w:themeColor="text1"/>
                <w:sz w:val="28"/>
                <w:szCs w:val="28"/>
              </w:rPr>
              <w:fldChar w:fldCharType="end"/>
            </w:r>
          </w:hyperlink>
        </w:p>
        <w:p w14:paraId="52C5EDF0" w14:textId="77777777" w:rsidR="003C3E9D" w:rsidRDefault="00910DB3">
          <w:pPr>
            <w:rPr>
              <w:b/>
              <w:bCs/>
              <w:lang w:val="ru-RU"/>
            </w:rPr>
          </w:pPr>
          <w:r w:rsidRPr="003F730B">
            <w:rPr>
              <w:rFonts w:ascii="Times New Roman" w:hAnsi="Times New Roman" w:cs="Times New Roman"/>
              <w:color w:val="000000" w:themeColor="text1"/>
              <w:sz w:val="28"/>
              <w:szCs w:val="28"/>
              <w:lang w:val="ru-RU"/>
            </w:rPr>
            <w:fldChar w:fldCharType="end"/>
          </w:r>
        </w:p>
      </w:sdtContent>
    </w:sdt>
    <w:p w14:paraId="0A510753" w14:textId="216FA2D1" w:rsidR="00910DB3" w:rsidRPr="003C3E9D" w:rsidRDefault="00910DB3">
      <w:r>
        <w:rPr>
          <w:rFonts w:ascii="Times New Roman" w:eastAsia="Times New Roman" w:hAnsi="Times New Roman" w:cs="Times New Roman"/>
          <w:color w:val="000000"/>
          <w:sz w:val="28"/>
          <w:szCs w:val="28"/>
        </w:rPr>
        <w:br w:type="page"/>
      </w:r>
    </w:p>
    <w:p w14:paraId="3BBCC209" w14:textId="35D4241C" w:rsidR="00191C04" w:rsidRPr="00B7317C" w:rsidRDefault="00910DB3" w:rsidP="003F730B">
      <w:pPr>
        <w:spacing w:before="360" w:after="240" w:line="240" w:lineRule="auto"/>
        <w:jc w:val="center"/>
        <w:outlineLvl w:val="0"/>
        <w:rPr>
          <w:rFonts w:ascii="Times New Roman" w:hAnsi="Times New Roman" w:cs="Times New Roman"/>
          <w:b/>
          <w:bCs/>
          <w:sz w:val="28"/>
          <w:szCs w:val="28"/>
          <w:lang w:val="ru-RU"/>
        </w:rPr>
      </w:pPr>
      <w:bookmarkStart w:id="0" w:name="_Toc240984140"/>
      <w:r w:rsidRPr="00B7317C">
        <w:rPr>
          <w:rFonts w:ascii="Times New Roman" w:hAnsi="Times New Roman" w:cs="Times New Roman"/>
          <w:b/>
          <w:bCs/>
          <w:sz w:val="28"/>
          <w:szCs w:val="28"/>
          <w:lang w:val="ru-RU"/>
        </w:rPr>
        <w:lastRenderedPageBreak/>
        <w:t>Введение</w:t>
      </w:r>
      <w:bookmarkEnd w:id="0"/>
    </w:p>
    <w:p w14:paraId="4549C1E2" w14:textId="77777777" w:rsidR="00910DB3" w:rsidRPr="00910DB3" w:rsidRDefault="00910DB3" w:rsidP="003439AF">
      <w:pPr>
        <w:spacing w:after="0" w:line="240" w:lineRule="auto"/>
        <w:ind w:firstLine="709"/>
        <w:jc w:val="both"/>
        <w:rPr>
          <w:rFonts w:ascii="Times New Roman" w:hAnsi="Times New Roman" w:cs="Times New Roman"/>
          <w:sz w:val="28"/>
          <w:szCs w:val="28"/>
        </w:rPr>
      </w:pPr>
      <w:r w:rsidRPr="00910DB3">
        <w:rPr>
          <w:rFonts w:ascii="Times New Roman" w:hAnsi="Times New Roman" w:cs="Times New Roman"/>
          <w:sz w:val="28"/>
          <w:szCs w:val="28"/>
        </w:rPr>
        <w:t>Цель данной работы заключается в изучении основ методологии структурного моделирования IDEF, с акцентом на метод IDEF0 для функционального моделирования информационных систем. В ходе работы необходимо ознакомиться с основными принципами и подходами к моделированию, получить навыки по построению функциональных моделей на основе предъявляемых требований к информационной системе, а также применить теорию на практике для создания многоуровневой функциональной модели.</w:t>
      </w:r>
    </w:p>
    <w:p w14:paraId="399FD9D0" w14:textId="77777777" w:rsidR="00910DB3" w:rsidRPr="00910DB3" w:rsidRDefault="00910DB3" w:rsidP="003439AF">
      <w:pPr>
        <w:spacing w:after="0" w:line="240" w:lineRule="auto"/>
        <w:ind w:firstLine="709"/>
        <w:jc w:val="both"/>
        <w:rPr>
          <w:rFonts w:ascii="Times New Roman" w:hAnsi="Times New Roman" w:cs="Times New Roman"/>
          <w:sz w:val="28"/>
          <w:szCs w:val="28"/>
        </w:rPr>
      </w:pPr>
      <w:r w:rsidRPr="00910DB3">
        <w:rPr>
          <w:rFonts w:ascii="Times New Roman" w:hAnsi="Times New Roman" w:cs="Times New Roman"/>
          <w:sz w:val="28"/>
          <w:szCs w:val="28"/>
        </w:rPr>
        <w:t>IDEF0 – это методология функционального моделирования, которая используется для описания и анализа систем, процессов и их компонентов. Методология IDEF0 была разработана для того, чтобы помочь инженерам, бизнес-аналитикам и разработчикам описывать сложные системы с точки зрения их функций, потоков данных и взаимодействий.</w:t>
      </w:r>
    </w:p>
    <w:p w14:paraId="4473CAD1" w14:textId="77777777" w:rsidR="00910DB3" w:rsidRPr="00910DB3" w:rsidRDefault="00910DB3" w:rsidP="003439AF">
      <w:pPr>
        <w:spacing w:after="0" w:line="240" w:lineRule="auto"/>
        <w:ind w:firstLine="709"/>
        <w:jc w:val="both"/>
        <w:rPr>
          <w:rFonts w:ascii="Times New Roman" w:hAnsi="Times New Roman" w:cs="Times New Roman"/>
          <w:sz w:val="28"/>
          <w:szCs w:val="28"/>
        </w:rPr>
      </w:pPr>
      <w:r w:rsidRPr="00910DB3">
        <w:rPr>
          <w:rFonts w:ascii="Times New Roman" w:hAnsi="Times New Roman" w:cs="Times New Roman"/>
          <w:sz w:val="28"/>
          <w:szCs w:val="28"/>
        </w:rPr>
        <w:t>Модели, созданные с использованием IDEF0, помогают лучше понять процессы, выявить узкие места и возможности для оптимизации. IDEF0 диаграммы состоят из функциональных блоков и стрелок, которые представляют функции, действия и данные, необходимые для выполнения этих действий.</w:t>
      </w:r>
    </w:p>
    <w:p w14:paraId="29388DFE" w14:textId="77777777" w:rsidR="00910DB3" w:rsidRPr="00910DB3" w:rsidRDefault="00910DB3" w:rsidP="003439AF">
      <w:pPr>
        <w:spacing w:after="0" w:line="240" w:lineRule="auto"/>
        <w:ind w:firstLine="709"/>
        <w:jc w:val="both"/>
        <w:rPr>
          <w:rFonts w:ascii="Times New Roman" w:hAnsi="Times New Roman" w:cs="Times New Roman"/>
          <w:sz w:val="28"/>
          <w:szCs w:val="28"/>
        </w:rPr>
      </w:pPr>
      <w:r w:rsidRPr="00910DB3">
        <w:rPr>
          <w:rFonts w:ascii="Times New Roman" w:hAnsi="Times New Roman" w:cs="Times New Roman"/>
          <w:sz w:val="28"/>
          <w:szCs w:val="28"/>
        </w:rPr>
        <w:t>Каждый блок на диаграмме представляет собой действие или функцию, выполняемую системой. Блоки располагаются в виде прямоугольников, и каждый блок описывает конкретную операцию или процесс. В идеале каждый блок декомпозируется на подфункции, которые можно изобразить на нижних уровнях модели. Стрелки соединяют функциональные блоки, показывая потоки информации, ресурсов или материалов.</w:t>
      </w:r>
    </w:p>
    <w:p w14:paraId="3780F55F" w14:textId="3D7E8374" w:rsidR="00407246" w:rsidRDefault="00910DB3" w:rsidP="003439AF">
      <w:pPr>
        <w:spacing w:after="0" w:line="240" w:lineRule="auto"/>
        <w:ind w:firstLine="709"/>
        <w:jc w:val="both"/>
        <w:rPr>
          <w:rFonts w:ascii="Times New Roman" w:hAnsi="Times New Roman" w:cs="Times New Roman"/>
          <w:sz w:val="28"/>
          <w:szCs w:val="28"/>
          <w:lang w:val="ru-RU"/>
        </w:rPr>
      </w:pPr>
      <w:r w:rsidRPr="00910DB3">
        <w:rPr>
          <w:rFonts w:ascii="Times New Roman" w:hAnsi="Times New Roman" w:cs="Times New Roman"/>
          <w:sz w:val="28"/>
          <w:szCs w:val="28"/>
        </w:rPr>
        <w:t>Основное внимание уделяется освоению принципов структурного подхода, который применяется для описания сложных систем с помощью декомпозиции функций. Моделирование позволяет разрабатывать архитектуру системы, выделять ее ключевые компоненты, а также формировать взаимодействия между ними на основе входов, выходов и механизмов управления. Важной задачей работы является умение грамотно анализировать требования к системе и отражать их в функциональной модели, которая наглядно иллюстрирует деятельность системы.</w:t>
      </w:r>
    </w:p>
    <w:p w14:paraId="3985DAEC" w14:textId="77777777" w:rsidR="00407246" w:rsidRDefault="00407246">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5404406" w14:textId="3232A882" w:rsidR="00910DB3" w:rsidRPr="006A5F7C" w:rsidRDefault="00407246" w:rsidP="003F730B">
      <w:pPr>
        <w:spacing w:before="360" w:after="240" w:line="240" w:lineRule="auto"/>
        <w:ind w:firstLine="709"/>
        <w:jc w:val="both"/>
        <w:outlineLvl w:val="0"/>
        <w:rPr>
          <w:rFonts w:ascii="Times New Roman" w:hAnsi="Times New Roman" w:cs="Times New Roman"/>
          <w:b/>
          <w:bCs/>
          <w:sz w:val="28"/>
          <w:szCs w:val="28"/>
          <w:lang w:val="ru-RU"/>
        </w:rPr>
      </w:pPr>
      <w:bookmarkStart w:id="1" w:name="_Toc240984141"/>
      <w:r w:rsidRPr="006A5F7C">
        <w:rPr>
          <w:rFonts w:ascii="Times New Roman" w:hAnsi="Times New Roman" w:cs="Times New Roman"/>
          <w:b/>
          <w:bCs/>
          <w:sz w:val="28"/>
          <w:szCs w:val="28"/>
          <w:lang w:val="ru-RU"/>
        </w:rPr>
        <w:lastRenderedPageBreak/>
        <w:t>1 Описание функциональных требований</w:t>
      </w:r>
      <w:bookmarkEnd w:id="1"/>
    </w:p>
    <w:p w14:paraId="6E90D715"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Функциональные требования к проекту «Информационная система медицинской регистратуры» можно разделить по ролям: регистратор (администратор), врач и пациент. Каждая роль имеет свои специфические задачи и доступ к различным функциям системы.</w:t>
      </w:r>
    </w:p>
    <w:p w14:paraId="45983E95"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Функционально web-приложение должно:</w:t>
      </w:r>
    </w:p>
    <w:p w14:paraId="7CA5C101"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обеспечивать возможность регистрации, авторизации и аутентификации пользователей;</w:t>
      </w:r>
    </w:p>
    <w:p w14:paraId="7DEA2C42"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поддерживать строгую ролевую модель: регистратор, врач, пациент;</w:t>
      </w:r>
    </w:p>
    <w:p w14:paraId="1BB0EB92"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регистратору возможность заведения новых медицинских карт и управления базой пациентов;</w:t>
      </w:r>
    </w:p>
    <w:p w14:paraId="6D4A02CC"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регистратору возможность формирования и редактирования глобального расписания клиники;</w:t>
      </w:r>
    </w:p>
    <w:p w14:paraId="4B5A463E"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регистратору возможность записи пациентов на прием по телефону и управления статусами талонов;</w:t>
      </w:r>
    </w:p>
    <w:p w14:paraId="6145955C"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врачу возможность просмотра личного расписания на день/неделю;</w:t>
      </w:r>
    </w:p>
    <w:p w14:paraId="457FC649"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врачу доступ к электронным медицинским картам (ЭМК) записанных к нему пациентов;</w:t>
      </w:r>
    </w:p>
    <w:p w14:paraId="51E6AC85"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врачу возможность внесения результатов приема (жалобы, диагноз, назначения) в систему;</w:t>
      </w:r>
    </w:p>
    <w:p w14:paraId="19754788"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пациентам возможность просмотра каталога врачей и доступных слотов времени;</w:t>
      </w:r>
    </w:p>
    <w:p w14:paraId="4345DE62"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пациентам возможность самостоятельной онлайн-записи на прием и отмены записи;</w:t>
      </w:r>
    </w:p>
    <w:p w14:paraId="6A71355C"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пациентам возможность просмотра истории своих посещений и назначений в личном кабинете.</w:t>
      </w:r>
    </w:p>
    <w:p w14:paraId="1418E982" w14:textId="73A57F0C" w:rsid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Функциональные требования платформы регистратуры отражают ключевые аспекты работы системы, направленные на удовлетворение потребностей всех участников лечебного процесса. Разделение на роли позволяет гибко управлять работой клиники, предоставляя каждому пользователю необходимый набор инструментов. Врачи получают удобный доступ к картам и расписанию, пациенты могут дистанционно управлять своими записями, а регистратор обеспечивает координацию всей системы. Такой подход автоматизирует рутинные процессы, избавляет от очередей и бумажной волокиты, делая систему удобной и эффективной в использовании.</w:t>
      </w:r>
    </w:p>
    <w:p w14:paraId="2F07DACF" w14:textId="77777777" w:rsidR="00407246" w:rsidRDefault="00407246">
      <w:pPr>
        <w:rPr>
          <w:rFonts w:ascii="Times New Roman" w:hAnsi="Times New Roman" w:cs="Times New Roman"/>
          <w:sz w:val="28"/>
          <w:szCs w:val="28"/>
        </w:rPr>
      </w:pPr>
      <w:r>
        <w:rPr>
          <w:rFonts w:ascii="Times New Roman" w:hAnsi="Times New Roman" w:cs="Times New Roman"/>
          <w:sz w:val="28"/>
          <w:szCs w:val="28"/>
        </w:rPr>
        <w:br w:type="page"/>
      </w:r>
    </w:p>
    <w:p w14:paraId="33A59DDA" w14:textId="24E612AA" w:rsidR="00407246" w:rsidRPr="00A931B3" w:rsidRDefault="00407246" w:rsidP="003F730B">
      <w:pPr>
        <w:spacing w:before="360" w:after="240" w:line="240" w:lineRule="auto"/>
        <w:ind w:firstLine="709"/>
        <w:jc w:val="both"/>
        <w:outlineLvl w:val="0"/>
        <w:rPr>
          <w:rFonts w:ascii="Times New Roman" w:hAnsi="Times New Roman" w:cs="Times New Roman"/>
          <w:b/>
          <w:bCs/>
          <w:sz w:val="28"/>
          <w:szCs w:val="28"/>
          <w:lang w:val="ru-RU"/>
        </w:rPr>
      </w:pPr>
      <w:bookmarkStart w:id="2" w:name="_Toc240984142"/>
      <w:r w:rsidRPr="00A931B3">
        <w:rPr>
          <w:rFonts w:ascii="Times New Roman" w:hAnsi="Times New Roman" w:cs="Times New Roman"/>
          <w:b/>
          <w:bCs/>
          <w:sz w:val="28"/>
          <w:szCs w:val="28"/>
          <w:lang w:val="ru-RU"/>
        </w:rPr>
        <w:lastRenderedPageBreak/>
        <w:t>2 Описание программных средств</w:t>
      </w:r>
      <w:bookmarkEnd w:id="2"/>
    </w:p>
    <w:p w14:paraId="7EB1C1F0" w14:textId="708C98F5"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 xml:space="preserve">Draw.io (или diagrams.net) </w:t>
      </w:r>
      <w:r w:rsidR="00A931B3">
        <w:rPr>
          <w:rFonts w:ascii="Times New Roman" w:hAnsi="Times New Roman" w:cs="Times New Roman"/>
          <w:sz w:val="28"/>
          <w:szCs w:val="28"/>
        </w:rPr>
        <w:t xml:space="preserve">– </w:t>
      </w:r>
      <w:r w:rsidRPr="00407246">
        <w:rPr>
          <w:rFonts w:ascii="Times New Roman" w:hAnsi="Times New Roman" w:cs="Times New Roman"/>
          <w:sz w:val="28"/>
          <w:szCs w:val="28"/>
        </w:rPr>
        <w:t>это мощный и удобный инструмент для создания разнообразных диаграмм и схем, который завоевал популярность благодаря своей функциональности и бесплатной основе. Одной из главных особенностей платформы является простота в использовании, что делает её доступной как для новичков, так и для профессионалов. Благодаря интуитивно понятному интерфейсу, пользователи могут быстро создавать различные типы диаграмм, такие как блок-схемы, диаграммы UML, сетевые диаграммы, карты процессов, модели IDEF0 и организационные структуры.</w:t>
      </w:r>
    </w:p>
    <w:p w14:paraId="046A15F8"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Инструмент также предлагает обширную библиотеку готовых шаблонов и элементов для создания визуализаций. Пользователи могут выбирать из множества стандартных фигур и иконок, что значительно ускоряет процесс построения диаграмм.</w:t>
      </w:r>
    </w:p>
    <w:p w14:paraId="74D97AD2"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Платформа поддерживает множество форматов для экспорта, включая PNG, JPG, SVG и PDF, что делает ее универсальной для различных задач, таких как представление проектов, печать или размещение в электронных документах. Более того, для будущего редактирования диаграммы можно сохранить в собственном формате XML, что позволяет пользователям возвращаться к проектам в любое время для их доработки. Draw.io также интегрируется с популярными облачными сервисами, такими как Google Drive, Dropbox и OneDrive, что упрощает процесс хранения, редактирования и обмена диаграммами, а также обеспечивает доступ к проектам с любого устройства и совместную работу в реальном времени.</w:t>
      </w:r>
    </w:p>
    <w:p w14:paraId="5649BF2D"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Для командной работы draw.io предлагает инструменты для совместного редактирования диаграмм, позволяя нескольким пользователям одновременно вносить изменения в схемы и делиться комментариями. Дополнительным плюсом является возможность работы в оффлайн-режиме через настольное приложение, что позволяет создавать и редактировать схемы даже без доступа к интернету.</w:t>
      </w:r>
    </w:p>
    <w:p w14:paraId="663808F9"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Платформа также предлагает интеграцию с различными корпоративными системами и популярными платформами для управления проектами. Для пользователей, которые уже работают с другими инструментами для диаграмм, draw.io предлагает импорт и экспорт данных, что делает его совместимым с такими сервисами, как Lucidchart и Microsoft Visio, позволяя легко переходить между различными инструментами.</w:t>
      </w:r>
    </w:p>
    <w:p w14:paraId="659F9BDF" w14:textId="6EDC10C3" w:rsid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Таким образом, draw.io сочетает в себе простоту использования, гибкость работы с различными форматами и возможность интеграции с облачными сервисами, что делает его одним из самых популярных инструментов для создания диаграмм и визуализации данных.</w:t>
      </w:r>
    </w:p>
    <w:p w14:paraId="0B7C0B12" w14:textId="77777777" w:rsidR="00407246" w:rsidRDefault="00407246">
      <w:pPr>
        <w:rPr>
          <w:rFonts w:ascii="Times New Roman" w:hAnsi="Times New Roman" w:cs="Times New Roman"/>
          <w:sz w:val="28"/>
          <w:szCs w:val="28"/>
        </w:rPr>
      </w:pPr>
      <w:r>
        <w:rPr>
          <w:rFonts w:ascii="Times New Roman" w:hAnsi="Times New Roman" w:cs="Times New Roman"/>
          <w:sz w:val="28"/>
          <w:szCs w:val="28"/>
        </w:rPr>
        <w:br w:type="page"/>
      </w:r>
    </w:p>
    <w:p w14:paraId="634F28C6" w14:textId="06B705F3" w:rsidR="00407246" w:rsidRPr="00A931B3" w:rsidRDefault="0023549D" w:rsidP="003F730B">
      <w:pPr>
        <w:spacing w:before="360" w:after="240" w:line="240" w:lineRule="auto"/>
        <w:ind w:firstLine="709"/>
        <w:jc w:val="both"/>
        <w:outlineLvl w:val="0"/>
        <w:rPr>
          <w:rFonts w:ascii="Times New Roman" w:hAnsi="Times New Roman" w:cs="Times New Roman"/>
          <w:b/>
          <w:bCs/>
          <w:sz w:val="28"/>
          <w:szCs w:val="28"/>
          <w:lang w:val="ru-RU"/>
        </w:rPr>
      </w:pPr>
      <w:bookmarkStart w:id="3" w:name="_Toc240984143"/>
      <w:r w:rsidRPr="00A931B3">
        <w:rPr>
          <w:rFonts w:ascii="Times New Roman" w:hAnsi="Times New Roman" w:cs="Times New Roman"/>
          <w:b/>
          <w:bCs/>
          <w:sz w:val="28"/>
          <w:szCs w:val="28"/>
          <w:lang w:val="ru-RU"/>
        </w:rPr>
        <w:lastRenderedPageBreak/>
        <w:t>3</w:t>
      </w:r>
      <w:r w:rsidR="00407246" w:rsidRPr="00A931B3">
        <w:rPr>
          <w:rFonts w:ascii="Times New Roman" w:hAnsi="Times New Roman" w:cs="Times New Roman"/>
          <w:b/>
          <w:bCs/>
          <w:sz w:val="28"/>
          <w:szCs w:val="28"/>
          <w:lang w:val="ru-RU"/>
        </w:rPr>
        <w:t xml:space="preserve"> Описание </w:t>
      </w:r>
      <w:r w:rsidRPr="00A931B3">
        <w:rPr>
          <w:rFonts w:ascii="Times New Roman" w:hAnsi="Times New Roman" w:cs="Times New Roman"/>
          <w:b/>
          <w:bCs/>
          <w:sz w:val="28"/>
          <w:szCs w:val="28"/>
          <w:lang w:val="ru-RU"/>
        </w:rPr>
        <w:t>практического задания</w:t>
      </w:r>
      <w:bookmarkEnd w:id="3"/>
    </w:p>
    <w:p w14:paraId="2541D981" w14:textId="6E4A38B9" w:rsidR="0023549D" w:rsidRPr="0023549D" w:rsidRDefault="0023549D" w:rsidP="003439AF">
      <w:pPr>
        <w:spacing w:after="0" w:line="240" w:lineRule="auto"/>
        <w:ind w:firstLine="709"/>
        <w:jc w:val="both"/>
        <w:rPr>
          <w:rFonts w:ascii="Times New Roman" w:hAnsi="Times New Roman" w:cs="Times New Roman"/>
          <w:sz w:val="28"/>
          <w:szCs w:val="28"/>
        </w:rPr>
      </w:pPr>
      <w:r w:rsidRPr="0023549D">
        <w:rPr>
          <w:rFonts w:ascii="Times New Roman" w:hAnsi="Times New Roman" w:cs="Times New Roman"/>
          <w:sz w:val="28"/>
          <w:szCs w:val="28"/>
        </w:rPr>
        <w:t xml:space="preserve">На уровне контекстной диаграммы (A-0) выделена главная бизнес-функция приложения. Основная функция </w:t>
      </w:r>
      <w:r w:rsidR="00A931B3">
        <w:rPr>
          <w:rFonts w:ascii="Times New Roman" w:hAnsi="Times New Roman" w:cs="Times New Roman"/>
          <w:sz w:val="28"/>
          <w:szCs w:val="28"/>
        </w:rPr>
        <w:t xml:space="preserve">– </w:t>
      </w:r>
      <w:r w:rsidRPr="0023549D">
        <w:rPr>
          <w:rFonts w:ascii="Times New Roman" w:hAnsi="Times New Roman" w:cs="Times New Roman"/>
          <w:sz w:val="28"/>
          <w:szCs w:val="28"/>
        </w:rPr>
        <w:t>это «Управление процессами медицинской регистратуры». Она описывает комплексное взаимодействие системы с пациентами и персоналом клиники.</w:t>
      </w:r>
    </w:p>
    <w:p w14:paraId="6A41E8E0" w14:textId="48A90261" w:rsidR="0023549D" w:rsidRPr="0023549D" w:rsidRDefault="0023549D" w:rsidP="003439AF">
      <w:pPr>
        <w:spacing w:after="0" w:line="240" w:lineRule="auto"/>
        <w:ind w:firstLine="709"/>
        <w:jc w:val="both"/>
        <w:rPr>
          <w:rFonts w:ascii="Times New Roman" w:hAnsi="Times New Roman" w:cs="Times New Roman"/>
          <w:sz w:val="28"/>
          <w:szCs w:val="28"/>
        </w:rPr>
      </w:pPr>
      <w:r w:rsidRPr="0023549D">
        <w:rPr>
          <w:rFonts w:ascii="Times New Roman" w:hAnsi="Times New Roman" w:cs="Times New Roman"/>
          <w:sz w:val="28"/>
          <w:szCs w:val="28"/>
        </w:rPr>
        <w:t>Входы:</w:t>
      </w:r>
    </w:p>
    <w:p w14:paraId="7D8FD05C" w14:textId="1F36606F" w:rsidR="0023549D" w:rsidRPr="0023549D" w:rsidRDefault="002C0784" w:rsidP="003439AF">
      <w:pPr>
        <w:numPr>
          <w:ilvl w:val="0"/>
          <w:numId w:val="7"/>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д</w:t>
      </w:r>
      <w:r w:rsidR="0023549D" w:rsidRPr="0023549D">
        <w:rPr>
          <w:rFonts w:ascii="Times New Roman" w:hAnsi="Times New Roman" w:cs="Times New Roman"/>
          <w:sz w:val="28"/>
          <w:szCs w:val="28"/>
        </w:rPr>
        <w:t>анные пациентов (персональная информация при регистрации);</w:t>
      </w:r>
    </w:p>
    <w:p w14:paraId="11394459" w14:textId="16A983A5" w:rsidR="0023549D" w:rsidRPr="0023549D" w:rsidRDefault="002C0784" w:rsidP="003439AF">
      <w:pPr>
        <w:numPr>
          <w:ilvl w:val="0"/>
          <w:numId w:val="7"/>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з</w:t>
      </w:r>
      <w:r w:rsidR="0023549D" w:rsidRPr="0023549D">
        <w:rPr>
          <w:rFonts w:ascii="Times New Roman" w:hAnsi="Times New Roman" w:cs="Times New Roman"/>
          <w:sz w:val="28"/>
          <w:szCs w:val="28"/>
        </w:rPr>
        <w:t>апросы на прием (выбор времени, врача);</w:t>
      </w:r>
    </w:p>
    <w:p w14:paraId="5CFFC599" w14:textId="07CD2C46" w:rsidR="0023549D" w:rsidRPr="0023549D" w:rsidRDefault="002C0784" w:rsidP="003439AF">
      <w:pPr>
        <w:numPr>
          <w:ilvl w:val="0"/>
          <w:numId w:val="7"/>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м</w:t>
      </w:r>
      <w:r w:rsidR="0023549D" w:rsidRPr="0023549D">
        <w:rPr>
          <w:rFonts w:ascii="Times New Roman" w:hAnsi="Times New Roman" w:cs="Times New Roman"/>
          <w:sz w:val="28"/>
          <w:szCs w:val="28"/>
        </w:rPr>
        <w:t>едицинские данные осмотра (жалобы, результаты обследований).</w:t>
      </w:r>
    </w:p>
    <w:p w14:paraId="5B4C726B" w14:textId="35C29FE9" w:rsidR="0023549D" w:rsidRPr="0023549D" w:rsidRDefault="0023549D" w:rsidP="003439AF">
      <w:pPr>
        <w:spacing w:after="0" w:line="240" w:lineRule="auto"/>
        <w:ind w:firstLine="709"/>
        <w:jc w:val="both"/>
        <w:rPr>
          <w:rFonts w:ascii="Times New Roman" w:hAnsi="Times New Roman" w:cs="Times New Roman"/>
          <w:sz w:val="28"/>
          <w:szCs w:val="28"/>
        </w:rPr>
      </w:pPr>
      <w:r w:rsidRPr="0023549D">
        <w:rPr>
          <w:rFonts w:ascii="Times New Roman" w:hAnsi="Times New Roman" w:cs="Times New Roman"/>
          <w:sz w:val="28"/>
          <w:szCs w:val="28"/>
        </w:rPr>
        <w:t>Выходы:</w:t>
      </w:r>
    </w:p>
    <w:p w14:paraId="1ECE6C08" w14:textId="67313CC2" w:rsidR="0023549D" w:rsidRPr="0023549D" w:rsidRDefault="002E7090" w:rsidP="003439AF">
      <w:pPr>
        <w:numPr>
          <w:ilvl w:val="0"/>
          <w:numId w:val="8"/>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с</w:t>
      </w:r>
      <w:r w:rsidR="0023549D" w:rsidRPr="0023549D">
        <w:rPr>
          <w:rFonts w:ascii="Times New Roman" w:hAnsi="Times New Roman" w:cs="Times New Roman"/>
          <w:sz w:val="28"/>
          <w:szCs w:val="28"/>
        </w:rPr>
        <w:t>формированные талоны на прием (подтвержденные записи);</w:t>
      </w:r>
    </w:p>
    <w:p w14:paraId="70133DBA" w14:textId="5AA52FAB" w:rsidR="0023549D" w:rsidRPr="0023549D" w:rsidRDefault="002E7090" w:rsidP="003439AF">
      <w:pPr>
        <w:numPr>
          <w:ilvl w:val="0"/>
          <w:numId w:val="8"/>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о</w:t>
      </w:r>
      <w:r w:rsidR="0023549D" w:rsidRPr="0023549D">
        <w:rPr>
          <w:rFonts w:ascii="Times New Roman" w:hAnsi="Times New Roman" w:cs="Times New Roman"/>
          <w:sz w:val="28"/>
          <w:szCs w:val="28"/>
        </w:rPr>
        <w:t>бновленные электронные медицинские карты (ЭМК);</w:t>
      </w:r>
    </w:p>
    <w:p w14:paraId="2D340C12" w14:textId="5E4FED7F" w:rsidR="0023549D" w:rsidRPr="0023549D" w:rsidRDefault="002E7090" w:rsidP="003439AF">
      <w:pPr>
        <w:numPr>
          <w:ilvl w:val="0"/>
          <w:numId w:val="8"/>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о</w:t>
      </w:r>
      <w:r w:rsidR="0023549D" w:rsidRPr="0023549D">
        <w:rPr>
          <w:rFonts w:ascii="Times New Roman" w:hAnsi="Times New Roman" w:cs="Times New Roman"/>
          <w:sz w:val="28"/>
          <w:szCs w:val="28"/>
        </w:rPr>
        <w:t>тчеты и актуальное расписание клиники.</w:t>
      </w:r>
    </w:p>
    <w:p w14:paraId="40BFDFFD" w14:textId="50815E0A" w:rsidR="0023549D" w:rsidRPr="0023549D" w:rsidRDefault="0023549D" w:rsidP="003439AF">
      <w:pPr>
        <w:spacing w:after="0" w:line="240" w:lineRule="auto"/>
        <w:ind w:firstLine="709"/>
        <w:jc w:val="both"/>
        <w:rPr>
          <w:rFonts w:ascii="Times New Roman" w:hAnsi="Times New Roman" w:cs="Times New Roman"/>
          <w:sz w:val="28"/>
          <w:szCs w:val="28"/>
        </w:rPr>
      </w:pPr>
      <w:r w:rsidRPr="0023549D">
        <w:rPr>
          <w:rFonts w:ascii="Times New Roman" w:hAnsi="Times New Roman" w:cs="Times New Roman"/>
          <w:sz w:val="28"/>
          <w:szCs w:val="28"/>
        </w:rPr>
        <w:t>Механизмы:</w:t>
      </w:r>
    </w:p>
    <w:p w14:paraId="1C00B166" w14:textId="6C614129" w:rsidR="0023549D" w:rsidRPr="0023549D" w:rsidRDefault="0053741D" w:rsidP="003439AF">
      <w:pPr>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в</w:t>
      </w:r>
      <w:r w:rsidR="0023549D" w:rsidRPr="0023549D">
        <w:rPr>
          <w:rFonts w:ascii="Times New Roman" w:hAnsi="Times New Roman" w:cs="Times New Roman"/>
          <w:sz w:val="28"/>
          <w:szCs w:val="28"/>
        </w:rPr>
        <w:t>еб-приложение (информационная система);</w:t>
      </w:r>
    </w:p>
    <w:p w14:paraId="61A24A47" w14:textId="7355C6EA" w:rsidR="0023549D" w:rsidRPr="0023549D" w:rsidRDefault="0053741D" w:rsidP="003439AF">
      <w:pPr>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п</w:t>
      </w:r>
      <w:r w:rsidR="0023549D" w:rsidRPr="0023549D">
        <w:rPr>
          <w:rFonts w:ascii="Times New Roman" w:hAnsi="Times New Roman" w:cs="Times New Roman"/>
          <w:sz w:val="28"/>
          <w:szCs w:val="28"/>
        </w:rPr>
        <w:t>ерсонал клиники (</w:t>
      </w:r>
      <w:r w:rsidR="00810254">
        <w:rPr>
          <w:rFonts w:ascii="Times New Roman" w:hAnsi="Times New Roman" w:cs="Times New Roman"/>
          <w:sz w:val="28"/>
          <w:szCs w:val="28"/>
          <w:lang w:val="ru-RU"/>
        </w:rPr>
        <w:t>в</w:t>
      </w:r>
      <w:r w:rsidR="0023549D" w:rsidRPr="0023549D">
        <w:rPr>
          <w:rFonts w:ascii="Times New Roman" w:hAnsi="Times New Roman" w:cs="Times New Roman"/>
          <w:sz w:val="28"/>
          <w:szCs w:val="28"/>
        </w:rPr>
        <w:t xml:space="preserve">рачи, </w:t>
      </w:r>
      <w:r w:rsidR="00810254">
        <w:rPr>
          <w:rFonts w:ascii="Times New Roman" w:hAnsi="Times New Roman" w:cs="Times New Roman"/>
          <w:sz w:val="28"/>
          <w:szCs w:val="28"/>
          <w:lang w:val="ru-RU"/>
        </w:rPr>
        <w:t>р</w:t>
      </w:r>
      <w:r w:rsidR="0023549D" w:rsidRPr="0023549D">
        <w:rPr>
          <w:rFonts w:ascii="Times New Roman" w:hAnsi="Times New Roman" w:cs="Times New Roman"/>
          <w:sz w:val="28"/>
          <w:szCs w:val="28"/>
        </w:rPr>
        <w:t>егистраторы);</w:t>
      </w:r>
    </w:p>
    <w:p w14:paraId="2A0876C9" w14:textId="2C2FA063" w:rsidR="0023549D" w:rsidRPr="0023549D" w:rsidRDefault="0053741D" w:rsidP="003439AF">
      <w:pPr>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п</w:t>
      </w:r>
      <w:r w:rsidR="0023549D" w:rsidRPr="0023549D">
        <w:rPr>
          <w:rFonts w:ascii="Times New Roman" w:hAnsi="Times New Roman" w:cs="Times New Roman"/>
          <w:sz w:val="28"/>
          <w:szCs w:val="28"/>
        </w:rPr>
        <w:t>ациенты.</w:t>
      </w:r>
    </w:p>
    <w:p w14:paraId="21C1D390" w14:textId="12128654" w:rsidR="0023549D" w:rsidRPr="0023549D" w:rsidRDefault="0023549D" w:rsidP="003439AF">
      <w:pPr>
        <w:spacing w:after="0" w:line="240" w:lineRule="auto"/>
        <w:ind w:firstLine="709"/>
        <w:jc w:val="both"/>
        <w:rPr>
          <w:rFonts w:ascii="Times New Roman" w:hAnsi="Times New Roman" w:cs="Times New Roman"/>
          <w:sz w:val="28"/>
          <w:szCs w:val="28"/>
        </w:rPr>
      </w:pPr>
      <w:r w:rsidRPr="0023549D">
        <w:rPr>
          <w:rFonts w:ascii="Times New Roman" w:hAnsi="Times New Roman" w:cs="Times New Roman"/>
          <w:sz w:val="28"/>
          <w:szCs w:val="28"/>
        </w:rPr>
        <w:t>Управление:</w:t>
      </w:r>
    </w:p>
    <w:p w14:paraId="23DE0D49" w14:textId="0F5AB2CA" w:rsidR="0023549D" w:rsidRPr="0023549D" w:rsidRDefault="00FB5B94" w:rsidP="003439AF">
      <w:pPr>
        <w:numPr>
          <w:ilvl w:val="0"/>
          <w:numId w:val="10"/>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в</w:t>
      </w:r>
      <w:r w:rsidR="0023549D" w:rsidRPr="0023549D">
        <w:rPr>
          <w:rFonts w:ascii="Times New Roman" w:hAnsi="Times New Roman" w:cs="Times New Roman"/>
          <w:sz w:val="28"/>
          <w:szCs w:val="28"/>
        </w:rPr>
        <w:t>нутренние правила клиники;</w:t>
      </w:r>
    </w:p>
    <w:p w14:paraId="18B0786C" w14:textId="2C0BA5AA" w:rsidR="0023549D" w:rsidRPr="0023549D" w:rsidRDefault="00FB5B94" w:rsidP="003439AF">
      <w:pPr>
        <w:numPr>
          <w:ilvl w:val="0"/>
          <w:numId w:val="10"/>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з</w:t>
      </w:r>
      <w:r w:rsidR="0023549D" w:rsidRPr="0023549D">
        <w:rPr>
          <w:rFonts w:ascii="Times New Roman" w:hAnsi="Times New Roman" w:cs="Times New Roman"/>
          <w:sz w:val="28"/>
          <w:szCs w:val="28"/>
        </w:rPr>
        <w:t>аконодательство в сфере здравоохранения (защита персональных данных).</w:t>
      </w:r>
    </w:p>
    <w:p w14:paraId="14FF7AE6" w14:textId="1AF9508E" w:rsidR="00563291" w:rsidRDefault="00563291" w:rsidP="009A791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Контекстная диаграмма представлена на рисунке 3.1.</w:t>
      </w:r>
    </w:p>
    <w:p w14:paraId="721CB817" w14:textId="439EC6B7" w:rsidR="00563291" w:rsidRDefault="00787482" w:rsidP="009A7911">
      <w:pPr>
        <w:spacing w:before="280" w:after="240"/>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D3A39CA" wp14:editId="4F092D65">
            <wp:extent cx="4305300" cy="3114675"/>
            <wp:effectExtent l="19050" t="19050" r="19050" b="28575"/>
            <wp:docPr id="57895706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57069" name="Рисунок 578957069"/>
                    <pic:cNvPicPr/>
                  </pic:nvPicPr>
                  <pic:blipFill>
                    <a:blip r:embed="rId8">
                      <a:extLst>
                        <a:ext uri="{28A0092B-C50C-407E-A947-70E740481C1C}">
                          <a14:useLocalDpi xmlns:a14="http://schemas.microsoft.com/office/drawing/2010/main" val="0"/>
                        </a:ext>
                      </a:extLst>
                    </a:blip>
                    <a:stretch>
                      <a:fillRect/>
                    </a:stretch>
                  </pic:blipFill>
                  <pic:spPr>
                    <a:xfrm>
                      <a:off x="0" y="0"/>
                      <a:ext cx="4305300" cy="3114675"/>
                    </a:xfrm>
                    <a:prstGeom prst="rect">
                      <a:avLst/>
                    </a:prstGeom>
                    <a:ln>
                      <a:solidFill>
                        <a:schemeClr val="tx1"/>
                      </a:solidFill>
                    </a:ln>
                  </pic:spPr>
                </pic:pic>
              </a:graphicData>
            </a:graphic>
          </wp:inline>
        </w:drawing>
      </w:r>
    </w:p>
    <w:p w14:paraId="056899D4" w14:textId="0D26AB2C" w:rsidR="00787482" w:rsidRDefault="00787482" w:rsidP="009A7911">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3.1 – Контекстная диаграмма</w:t>
      </w:r>
    </w:p>
    <w:p w14:paraId="6C2F97F7" w14:textId="2D7A26DD" w:rsidR="004033B2" w:rsidRDefault="004033B2" w:rsidP="003439AF">
      <w:pPr>
        <w:spacing w:after="0" w:line="240" w:lineRule="auto"/>
        <w:ind w:firstLine="709"/>
        <w:jc w:val="both"/>
        <w:rPr>
          <w:rFonts w:ascii="Times New Roman" w:hAnsi="Times New Roman" w:cs="Times New Roman"/>
          <w:sz w:val="28"/>
          <w:szCs w:val="28"/>
          <w:lang w:val="ru-RU"/>
        </w:rPr>
      </w:pPr>
      <w:r w:rsidRPr="004033B2">
        <w:rPr>
          <w:rFonts w:ascii="Times New Roman" w:hAnsi="Times New Roman" w:cs="Times New Roman"/>
          <w:sz w:val="28"/>
          <w:szCs w:val="28"/>
        </w:rPr>
        <w:lastRenderedPageBreak/>
        <w:t>На уровне 1-й декомпозиции (A0) главная бизнес-функция «Управление процессами медицинской регистратуры» разбивается на 4 логически связанные подфункции (блоки):</w:t>
      </w:r>
    </w:p>
    <w:p w14:paraId="1C597E4E" w14:textId="2613474C" w:rsidR="00B13181" w:rsidRPr="00B13181" w:rsidRDefault="00B13181" w:rsidP="003439AF">
      <w:pPr>
        <w:numPr>
          <w:ilvl w:val="0"/>
          <w:numId w:val="12"/>
        </w:numPr>
        <w:spacing w:after="0" w:line="240" w:lineRule="auto"/>
        <w:ind w:left="0" w:firstLine="709"/>
        <w:jc w:val="both"/>
        <w:rPr>
          <w:rFonts w:ascii="Times New Roman" w:hAnsi="Times New Roman" w:cs="Times New Roman"/>
          <w:sz w:val="28"/>
          <w:szCs w:val="28"/>
        </w:rPr>
      </w:pPr>
      <w:r w:rsidRPr="00B13181">
        <w:rPr>
          <w:rFonts w:ascii="Times New Roman" w:hAnsi="Times New Roman" w:cs="Times New Roman"/>
          <w:sz w:val="28"/>
          <w:szCs w:val="28"/>
        </w:rPr>
        <w:t xml:space="preserve">A1: </w:t>
      </w:r>
      <w:r w:rsidR="00841F6A">
        <w:rPr>
          <w:rFonts w:ascii="Times New Roman" w:hAnsi="Times New Roman" w:cs="Times New Roman"/>
          <w:sz w:val="28"/>
          <w:szCs w:val="28"/>
          <w:lang w:val="ru-RU"/>
        </w:rPr>
        <w:t>р</w:t>
      </w:r>
      <w:r w:rsidRPr="00B13181">
        <w:rPr>
          <w:rFonts w:ascii="Times New Roman" w:hAnsi="Times New Roman" w:cs="Times New Roman"/>
          <w:sz w:val="28"/>
          <w:szCs w:val="28"/>
        </w:rPr>
        <w:t>егистрация и учет пациентов</w:t>
      </w:r>
      <w:r w:rsidR="00252414" w:rsidRPr="00252414">
        <w:rPr>
          <w:rFonts w:ascii="Times New Roman" w:hAnsi="Times New Roman" w:cs="Times New Roman"/>
          <w:sz w:val="28"/>
          <w:szCs w:val="28"/>
          <w:lang w:val="ru-RU"/>
        </w:rPr>
        <w:t>;</w:t>
      </w:r>
    </w:p>
    <w:p w14:paraId="304F2ADD" w14:textId="0CC0A06D" w:rsidR="00B13181" w:rsidRPr="00B13181" w:rsidRDefault="00B13181" w:rsidP="003439AF">
      <w:pPr>
        <w:numPr>
          <w:ilvl w:val="0"/>
          <w:numId w:val="12"/>
        </w:numPr>
        <w:spacing w:after="0" w:line="240" w:lineRule="auto"/>
        <w:ind w:left="0" w:firstLine="709"/>
        <w:jc w:val="both"/>
        <w:rPr>
          <w:rFonts w:ascii="Times New Roman" w:hAnsi="Times New Roman" w:cs="Times New Roman"/>
          <w:sz w:val="28"/>
          <w:szCs w:val="28"/>
        </w:rPr>
      </w:pPr>
      <w:r w:rsidRPr="00B13181">
        <w:rPr>
          <w:rFonts w:ascii="Times New Roman" w:hAnsi="Times New Roman" w:cs="Times New Roman"/>
          <w:sz w:val="28"/>
          <w:szCs w:val="28"/>
        </w:rPr>
        <w:t>A2:</w:t>
      </w:r>
      <w:r w:rsidR="008648F0">
        <w:rPr>
          <w:rFonts w:ascii="Times New Roman" w:hAnsi="Times New Roman" w:cs="Times New Roman"/>
          <w:sz w:val="28"/>
          <w:szCs w:val="28"/>
          <w:lang w:val="ru-RU"/>
        </w:rPr>
        <w:t xml:space="preserve"> у</w:t>
      </w:r>
      <w:r w:rsidRPr="00B13181">
        <w:rPr>
          <w:rFonts w:ascii="Times New Roman" w:hAnsi="Times New Roman" w:cs="Times New Roman"/>
          <w:sz w:val="28"/>
          <w:szCs w:val="28"/>
        </w:rPr>
        <w:t>правление расписани</w:t>
      </w:r>
      <w:r w:rsidR="003248FE">
        <w:rPr>
          <w:rFonts w:ascii="Times New Roman" w:hAnsi="Times New Roman" w:cs="Times New Roman"/>
          <w:sz w:val="28"/>
          <w:szCs w:val="28"/>
          <w:lang w:val="ru-RU"/>
        </w:rPr>
        <w:t>ем</w:t>
      </w:r>
      <w:r w:rsidR="003248FE">
        <w:rPr>
          <w:rFonts w:ascii="Times New Roman" w:hAnsi="Times New Roman" w:cs="Times New Roman"/>
          <w:sz w:val="28"/>
          <w:szCs w:val="28"/>
          <w:lang w:val="en-US"/>
        </w:rPr>
        <w:t>;</w:t>
      </w:r>
    </w:p>
    <w:p w14:paraId="682C206C" w14:textId="254C2896" w:rsidR="00B13181" w:rsidRPr="00B13181" w:rsidRDefault="00B13181" w:rsidP="003439AF">
      <w:pPr>
        <w:numPr>
          <w:ilvl w:val="0"/>
          <w:numId w:val="12"/>
        </w:numPr>
        <w:spacing w:after="0" w:line="240" w:lineRule="auto"/>
        <w:ind w:left="0" w:firstLine="709"/>
        <w:jc w:val="both"/>
        <w:rPr>
          <w:rFonts w:ascii="Times New Roman" w:hAnsi="Times New Roman" w:cs="Times New Roman"/>
          <w:sz w:val="28"/>
          <w:szCs w:val="28"/>
        </w:rPr>
      </w:pPr>
      <w:r w:rsidRPr="00B13181">
        <w:rPr>
          <w:rFonts w:ascii="Times New Roman" w:hAnsi="Times New Roman" w:cs="Times New Roman"/>
          <w:sz w:val="28"/>
          <w:szCs w:val="28"/>
        </w:rPr>
        <w:t xml:space="preserve">A3: </w:t>
      </w:r>
      <w:r w:rsidR="005A4E9F">
        <w:rPr>
          <w:rFonts w:ascii="Times New Roman" w:hAnsi="Times New Roman" w:cs="Times New Roman"/>
          <w:sz w:val="28"/>
          <w:szCs w:val="28"/>
          <w:lang w:val="ru-RU"/>
        </w:rPr>
        <w:t>о</w:t>
      </w:r>
      <w:r w:rsidRPr="00B13181">
        <w:rPr>
          <w:rFonts w:ascii="Times New Roman" w:hAnsi="Times New Roman" w:cs="Times New Roman"/>
          <w:sz w:val="28"/>
          <w:szCs w:val="28"/>
        </w:rPr>
        <w:t>формление записи на прием</w:t>
      </w:r>
      <w:r w:rsidR="007F09BB" w:rsidRPr="007F09BB">
        <w:rPr>
          <w:rFonts w:ascii="Times New Roman" w:hAnsi="Times New Roman" w:cs="Times New Roman"/>
          <w:sz w:val="28"/>
          <w:szCs w:val="28"/>
          <w:lang w:val="ru-RU"/>
        </w:rPr>
        <w:t>;</w:t>
      </w:r>
    </w:p>
    <w:p w14:paraId="2CE3443B" w14:textId="5B9EC9E1" w:rsidR="00B13181" w:rsidRPr="0001377A" w:rsidRDefault="00B13181" w:rsidP="003439AF">
      <w:pPr>
        <w:numPr>
          <w:ilvl w:val="0"/>
          <w:numId w:val="12"/>
        </w:numPr>
        <w:spacing w:after="0" w:line="240" w:lineRule="auto"/>
        <w:ind w:left="0" w:firstLine="709"/>
        <w:jc w:val="both"/>
        <w:rPr>
          <w:rFonts w:ascii="Times New Roman" w:hAnsi="Times New Roman" w:cs="Times New Roman"/>
          <w:sz w:val="28"/>
          <w:szCs w:val="28"/>
        </w:rPr>
      </w:pPr>
      <w:r w:rsidRPr="00B13181">
        <w:rPr>
          <w:rFonts w:ascii="Times New Roman" w:hAnsi="Times New Roman" w:cs="Times New Roman"/>
          <w:sz w:val="28"/>
          <w:szCs w:val="28"/>
        </w:rPr>
        <w:t xml:space="preserve">A4: </w:t>
      </w:r>
      <w:r w:rsidR="002F453E">
        <w:rPr>
          <w:rFonts w:ascii="Times New Roman" w:hAnsi="Times New Roman" w:cs="Times New Roman"/>
          <w:sz w:val="28"/>
          <w:szCs w:val="28"/>
          <w:lang w:val="ru-RU"/>
        </w:rPr>
        <w:t>п</w:t>
      </w:r>
      <w:r w:rsidRPr="00B13181">
        <w:rPr>
          <w:rFonts w:ascii="Times New Roman" w:hAnsi="Times New Roman" w:cs="Times New Roman"/>
          <w:sz w:val="28"/>
          <w:szCs w:val="28"/>
        </w:rPr>
        <w:t>роведение приема и заполнение ЭМК.</w:t>
      </w:r>
    </w:p>
    <w:p w14:paraId="6E35BF0A" w14:textId="74F86079" w:rsidR="0001377A" w:rsidRDefault="0001377A" w:rsidP="007E6595">
      <w:pPr>
        <w:spacing w:after="0" w:line="240" w:lineRule="auto"/>
        <w:ind w:firstLine="709"/>
        <w:jc w:val="both"/>
        <w:rPr>
          <w:rFonts w:ascii="Times New Roman" w:hAnsi="Times New Roman" w:cs="Times New Roman"/>
          <w:sz w:val="28"/>
          <w:szCs w:val="28"/>
        </w:rPr>
      </w:pPr>
      <w:r w:rsidRPr="0001377A">
        <w:rPr>
          <w:rFonts w:ascii="Times New Roman" w:hAnsi="Times New Roman" w:cs="Times New Roman"/>
          <w:sz w:val="28"/>
          <w:szCs w:val="28"/>
        </w:rPr>
        <w:t xml:space="preserve">Диаграмма 1 уровня декомпозиции представлена на рисунке </w:t>
      </w:r>
      <w:r>
        <w:rPr>
          <w:rFonts w:ascii="Times New Roman" w:hAnsi="Times New Roman" w:cs="Times New Roman"/>
          <w:sz w:val="28"/>
          <w:szCs w:val="28"/>
          <w:lang w:val="ru-RU"/>
        </w:rPr>
        <w:t>3</w:t>
      </w:r>
      <w:r w:rsidRPr="0001377A">
        <w:rPr>
          <w:rFonts w:ascii="Times New Roman" w:hAnsi="Times New Roman" w:cs="Times New Roman"/>
          <w:sz w:val="28"/>
          <w:szCs w:val="28"/>
        </w:rPr>
        <w:t>.2.</w:t>
      </w:r>
    </w:p>
    <w:p w14:paraId="43AC503F" w14:textId="4635ED76" w:rsidR="00597A42" w:rsidRDefault="00784E82" w:rsidP="00592765">
      <w:pPr>
        <w:spacing w:before="280" w:after="240" w:line="24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1DE3A501" wp14:editId="710AE9B7">
            <wp:extent cx="5940425" cy="4545965"/>
            <wp:effectExtent l="19050" t="19050" r="22225" b="26035"/>
            <wp:docPr id="995968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8064" name="Рисунок 995968064"/>
                    <pic:cNvPicPr/>
                  </pic:nvPicPr>
                  <pic:blipFill>
                    <a:blip r:embed="rId9">
                      <a:extLst>
                        <a:ext uri="{28A0092B-C50C-407E-A947-70E740481C1C}">
                          <a14:useLocalDpi xmlns:a14="http://schemas.microsoft.com/office/drawing/2010/main" val="0"/>
                        </a:ext>
                      </a:extLst>
                    </a:blip>
                    <a:stretch>
                      <a:fillRect/>
                    </a:stretch>
                  </pic:blipFill>
                  <pic:spPr>
                    <a:xfrm>
                      <a:off x="0" y="0"/>
                      <a:ext cx="5940425" cy="4545965"/>
                    </a:xfrm>
                    <a:prstGeom prst="rect">
                      <a:avLst/>
                    </a:prstGeom>
                    <a:ln>
                      <a:solidFill>
                        <a:schemeClr val="tx1"/>
                      </a:solidFill>
                    </a:ln>
                  </pic:spPr>
                </pic:pic>
              </a:graphicData>
            </a:graphic>
          </wp:inline>
        </w:drawing>
      </w:r>
    </w:p>
    <w:p w14:paraId="36148A64" w14:textId="07209880" w:rsidR="00E75E3C" w:rsidRDefault="00E75E3C" w:rsidP="00592765">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3.2 – Диаграмма 1 уровня декомпозиции</w:t>
      </w:r>
    </w:p>
    <w:p w14:paraId="6BD492B0" w14:textId="77777777" w:rsidR="00E75E3C" w:rsidRPr="00E75E3C" w:rsidRDefault="00E75E3C" w:rsidP="000B79DD">
      <w:pPr>
        <w:spacing w:after="0" w:line="240" w:lineRule="auto"/>
        <w:ind w:firstLine="709"/>
        <w:jc w:val="both"/>
        <w:rPr>
          <w:rFonts w:ascii="Times New Roman" w:hAnsi="Times New Roman" w:cs="Times New Roman"/>
          <w:sz w:val="28"/>
          <w:szCs w:val="28"/>
        </w:rPr>
      </w:pPr>
      <w:r w:rsidRPr="00E75E3C">
        <w:rPr>
          <w:rFonts w:ascii="Times New Roman" w:hAnsi="Times New Roman" w:cs="Times New Roman"/>
          <w:sz w:val="28"/>
          <w:szCs w:val="28"/>
        </w:rPr>
        <w:t>Эта структура IDEF0 позволяет четко отразить функциональные требования к веб-приложению регистратуры, демонстрируя взаимосвязи между обработкой данных пациентов, формированием расписания и процессом оказания медицинских услуг. Каждый уровень декомпозиции обеспечивает более детальное понимание функций, необходимых для реализации проекта.</w:t>
      </w:r>
    </w:p>
    <w:p w14:paraId="09CA7925" w14:textId="203FA398" w:rsidR="007158CA" w:rsidRDefault="00E75E3C" w:rsidP="000B79DD">
      <w:pPr>
        <w:spacing w:after="0" w:line="240" w:lineRule="auto"/>
        <w:ind w:firstLine="709"/>
        <w:jc w:val="both"/>
        <w:rPr>
          <w:rFonts w:ascii="Times New Roman" w:hAnsi="Times New Roman" w:cs="Times New Roman"/>
          <w:sz w:val="28"/>
          <w:szCs w:val="28"/>
        </w:rPr>
      </w:pPr>
      <w:r w:rsidRPr="00E75E3C">
        <w:rPr>
          <w:rFonts w:ascii="Times New Roman" w:hAnsi="Times New Roman" w:cs="Times New Roman"/>
          <w:sz w:val="28"/>
          <w:szCs w:val="28"/>
        </w:rPr>
        <w:t xml:space="preserve">В этом разделе были рассмотрены основы построения IDEF0 диаграмм, которые являются мощным инструментом для визуализации и анализа сложных систем. Диаграммы упрощают понимание сложных бизнес-задач, облегчают анализ и оптимизацию процессов документооборота клиники, </w:t>
      </w:r>
      <w:r w:rsidRPr="00E75E3C">
        <w:rPr>
          <w:rFonts w:ascii="Times New Roman" w:hAnsi="Times New Roman" w:cs="Times New Roman"/>
          <w:sz w:val="28"/>
          <w:szCs w:val="28"/>
        </w:rPr>
        <w:lastRenderedPageBreak/>
        <w:t>позволяют эффективно общаться с разработчиками и заказчиками (руководством клиники). Модели, созданные с использованием IDEF0, помогают лучше понять процессы, выявить узкие места (например, конфликты в расписании) и возможности для оптимизации.</w:t>
      </w:r>
    </w:p>
    <w:p w14:paraId="4473C22E" w14:textId="77777777" w:rsidR="007158CA" w:rsidRDefault="007158CA">
      <w:pPr>
        <w:rPr>
          <w:rFonts w:ascii="Times New Roman" w:hAnsi="Times New Roman" w:cs="Times New Roman"/>
          <w:sz w:val="28"/>
          <w:szCs w:val="28"/>
        </w:rPr>
      </w:pPr>
      <w:r>
        <w:rPr>
          <w:rFonts w:ascii="Times New Roman" w:hAnsi="Times New Roman" w:cs="Times New Roman"/>
          <w:sz w:val="28"/>
          <w:szCs w:val="28"/>
        </w:rPr>
        <w:br w:type="page"/>
      </w:r>
    </w:p>
    <w:p w14:paraId="714286F0" w14:textId="2A2F8F38" w:rsidR="00325EAA" w:rsidRPr="00A43851" w:rsidRDefault="007158CA" w:rsidP="003F730B">
      <w:pPr>
        <w:spacing w:before="360" w:after="240" w:line="240" w:lineRule="auto"/>
        <w:jc w:val="center"/>
        <w:outlineLvl w:val="0"/>
        <w:rPr>
          <w:rFonts w:ascii="Times New Roman" w:hAnsi="Times New Roman" w:cs="Times New Roman"/>
          <w:b/>
          <w:bCs/>
          <w:sz w:val="28"/>
          <w:szCs w:val="28"/>
          <w:lang w:val="ru-RU"/>
        </w:rPr>
      </w:pPr>
      <w:bookmarkStart w:id="4" w:name="_Toc240984144"/>
      <w:r w:rsidRPr="00A43851">
        <w:rPr>
          <w:rFonts w:ascii="Times New Roman" w:hAnsi="Times New Roman" w:cs="Times New Roman"/>
          <w:b/>
          <w:bCs/>
          <w:sz w:val="28"/>
          <w:szCs w:val="28"/>
          <w:lang w:val="ru-RU"/>
        </w:rPr>
        <w:lastRenderedPageBreak/>
        <w:t>Заключение</w:t>
      </w:r>
      <w:bookmarkEnd w:id="4"/>
    </w:p>
    <w:p w14:paraId="7D631712" w14:textId="77777777" w:rsidR="007158CA" w:rsidRPr="007158CA" w:rsidRDefault="007158CA" w:rsidP="00015748">
      <w:pPr>
        <w:spacing w:after="0" w:line="240" w:lineRule="auto"/>
        <w:ind w:firstLine="709"/>
        <w:jc w:val="both"/>
        <w:rPr>
          <w:rFonts w:ascii="Times New Roman" w:hAnsi="Times New Roman" w:cs="Times New Roman"/>
          <w:sz w:val="28"/>
          <w:szCs w:val="28"/>
        </w:rPr>
      </w:pPr>
      <w:r w:rsidRPr="007158CA">
        <w:rPr>
          <w:rFonts w:ascii="Times New Roman" w:hAnsi="Times New Roman" w:cs="Times New Roman"/>
          <w:sz w:val="28"/>
          <w:szCs w:val="28"/>
        </w:rPr>
        <w:t>В ходе выполнения лабораторной работы были успешно изучены основы методологии структурного моделирования IDEF и получены практические навыки построения функциональных моделей с использованием стандарта IDEF0.</w:t>
      </w:r>
    </w:p>
    <w:p w14:paraId="5D78F77D" w14:textId="10C0AC93" w:rsidR="007158CA" w:rsidRPr="007158CA" w:rsidRDefault="007158CA" w:rsidP="00015748">
      <w:pPr>
        <w:spacing w:after="0" w:line="240" w:lineRule="auto"/>
        <w:ind w:firstLine="709"/>
        <w:jc w:val="both"/>
        <w:rPr>
          <w:rFonts w:ascii="Times New Roman" w:hAnsi="Times New Roman" w:cs="Times New Roman"/>
          <w:sz w:val="28"/>
          <w:szCs w:val="28"/>
        </w:rPr>
      </w:pPr>
      <w:r w:rsidRPr="007158CA">
        <w:rPr>
          <w:rFonts w:ascii="Times New Roman" w:hAnsi="Times New Roman" w:cs="Times New Roman"/>
          <w:sz w:val="28"/>
          <w:szCs w:val="28"/>
        </w:rPr>
        <w:t xml:space="preserve">На основе ранее сформированных требований к информационной системе медицинской регистратуры была разработана графическая двухуровневая модель. На первом этапе была построена контекстная диаграмма, отражающая главную бизнес-функцию </w:t>
      </w:r>
      <w:r w:rsidR="00A43851">
        <w:rPr>
          <w:rFonts w:ascii="Times New Roman" w:hAnsi="Times New Roman" w:cs="Times New Roman"/>
          <w:sz w:val="28"/>
          <w:szCs w:val="28"/>
        </w:rPr>
        <w:t xml:space="preserve">– </w:t>
      </w:r>
      <w:r w:rsidRPr="007158CA">
        <w:rPr>
          <w:rFonts w:ascii="Times New Roman" w:hAnsi="Times New Roman" w:cs="Times New Roman"/>
          <w:sz w:val="28"/>
          <w:szCs w:val="28"/>
        </w:rPr>
        <w:t>«Управление процессами медицинской регистратуры», а также ее глобальное взаимодействие с внешней средой (пациентами, персоналом клиники, внутренними правилами и законодательством).</w:t>
      </w:r>
    </w:p>
    <w:p w14:paraId="04BB6130" w14:textId="77777777" w:rsidR="007158CA" w:rsidRPr="007158CA" w:rsidRDefault="007158CA" w:rsidP="00015748">
      <w:pPr>
        <w:spacing w:after="0" w:line="240" w:lineRule="auto"/>
        <w:ind w:firstLine="709"/>
        <w:jc w:val="both"/>
        <w:rPr>
          <w:rFonts w:ascii="Times New Roman" w:hAnsi="Times New Roman" w:cs="Times New Roman"/>
          <w:sz w:val="28"/>
          <w:szCs w:val="28"/>
        </w:rPr>
      </w:pPr>
      <w:r w:rsidRPr="007158CA">
        <w:rPr>
          <w:rFonts w:ascii="Times New Roman" w:hAnsi="Times New Roman" w:cs="Times New Roman"/>
          <w:sz w:val="28"/>
          <w:szCs w:val="28"/>
        </w:rPr>
        <w:t>На втором этапе была выполнена функциональная декомпозиция контекстного блока, позволившая детализировать сложный процесс на четыре логически и хронологически последовательных шага: регистрация пациента, обработка запроса на прием, оформление талона и непосредственное проведение осмотра с ведением электронной медицинской карты (ЭМК).</w:t>
      </w:r>
    </w:p>
    <w:p w14:paraId="238C1BB2" w14:textId="77777777" w:rsidR="007158CA" w:rsidRPr="007158CA" w:rsidRDefault="007158CA" w:rsidP="00015748">
      <w:pPr>
        <w:spacing w:after="0" w:line="240" w:lineRule="auto"/>
        <w:ind w:firstLine="709"/>
        <w:jc w:val="both"/>
        <w:rPr>
          <w:rFonts w:ascii="Times New Roman" w:hAnsi="Times New Roman" w:cs="Times New Roman"/>
          <w:sz w:val="28"/>
          <w:szCs w:val="28"/>
        </w:rPr>
      </w:pPr>
      <w:r w:rsidRPr="007158CA">
        <w:rPr>
          <w:rFonts w:ascii="Times New Roman" w:hAnsi="Times New Roman" w:cs="Times New Roman"/>
          <w:sz w:val="28"/>
          <w:szCs w:val="28"/>
        </w:rPr>
        <w:t>Использование принципа графической «лесенки» и строгое соблюдение закона сохранения стрелок (входов, выходов, механизмов и управления) позволили наглядно продемонстрировать потоки данных внутри клиники. Разработанная модель четко показывает взаимозависимость этапов: невозможность создания расписания без учетной записи, а также невозможность проведения врачебного приема без предварительно сформированного талона.</w:t>
      </w:r>
    </w:p>
    <w:p w14:paraId="510F4A6A" w14:textId="77777777" w:rsidR="007158CA" w:rsidRPr="007158CA" w:rsidRDefault="007158CA" w:rsidP="00015748">
      <w:pPr>
        <w:spacing w:after="0" w:line="240" w:lineRule="auto"/>
        <w:ind w:firstLine="709"/>
        <w:jc w:val="both"/>
        <w:rPr>
          <w:rFonts w:ascii="Times New Roman" w:hAnsi="Times New Roman" w:cs="Times New Roman"/>
          <w:sz w:val="28"/>
          <w:szCs w:val="28"/>
        </w:rPr>
      </w:pPr>
      <w:r w:rsidRPr="007158CA">
        <w:rPr>
          <w:rFonts w:ascii="Times New Roman" w:hAnsi="Times New Roman" w:cs="Times New Roman"/>
          <w:sz w:val="28"/>
          <w:szCs w:val="28"/>
        </w:rPr>
        <w:t>Таким образом, применение структурного подхода IDEF0 в среде моделирования Draw.io позволило глубоко проанализировать бизнес-процессы будущей системы регистратуры, выявить ключевые информационные потоки между ролями пользователей и подготовить надежную функциональную базу для дальнейшего проектирования архитектуры программного продукта. Поставленная цель лабораторной работы полностью достигнута.</w:t>
      </w:r>
    </w:p>
    <w:p w14:paraId="05EF697E" w14:textId="77777777" w:rsidR="007158CA" w:rsidRPr="00325EAA" w:rsidRDefault="007158CA" w:rsidP="000A4D2A">
      <w:pPr>
        <w:spacing w:after="0" w:line="240" w:lineRule="auto"/>
        <w:jc w:val="both"/>
        <w:rPr>
          <w:rFonts w:ascii="Times New Roman" w:hAnsi="Times New Roman" w:cs="Times New Roman"/>
          <w:sz w:val="28"/>
          <w:szCs w:val="28"/>
          <w:lang w:val="ru-RU"/>
        </w:rPr>
      </w:pPr>
    </w:p>
    <w:sectPr w:rsidR="007158CA" w:rsidRPr="00325EAA" w:rsidSect="00235C44">
      <w:head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F91C5" w14:textId="77777777" w:rsidR="00F8272F" w:rsidRDefault="00F8272F" w:rsidP="003F730B">
      <w:pPr>
        <w:spacing w:after="0" w:line="240" w:lineRule="auto"/>
      </w:pPr>
      <w:r>
        <w:separator/>
      </w:r>
    </w:p>
  </w:endnote>
  <w:endnote w:type="continuationSeparator" w:id="0">
    <w:p w14:paraId="0ABC59A5" w14:textId="77777777" w:rsidR="00F8272F" w:rsidRDefault="00F8272F" w:rsidP="003F7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00456" w14:textId="77777777" w:rsidR="00F8272F" w:rsidRDefault="00F8272F" w:rsidP="003F730B">
      <w:pPr>
        <w:spacing w:after="0" w:line="240" w:lineRule="auto"/>
      </w:pPr>
      <w:r>
        <w:separator/>
      </w:r>
    </w:p>
  </w:footnote>
  <w:footnote w:type="continuationSeparator" w:id="0">
    <w:p w14:paraId="57908A4E" w14:textId="77777777" w:rsidR="00F8272F" w:rsidRDefault="00F8272F" w:rsidP="003F7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828682"/>
      <w:docPartObj>
        <w:docPartGallery w:val="Page Numbers (Top of Page)"/>
        <w:docPartUnique/>
      </w:docPartObj>
    </w:sdtPr>
    <w:sdtContent>
      <w:p w14:paraId="2DA51631" w14:textId="6E3DD459" w:rsidR="00FE0728" w:rsidRDefault="00FE0728">
        <w:pPr>
          <w:pStyle w:val="ae"/>
          <w:jc w:val="right"/>
        </w:pPr>
        <w:r w:rsidRPr="00FE0728">
          <w:rPr>
            <w:rFonts w:ascii="Times New Roman" w:hAnsi="Times New Roman" w:cs="Times New Roman"/>
            <w:sz w:val="28"/>
            <w:szCs w:val="28"/>
          </w:rPr>
          <w:fldChar w:fldCharType="begin"/>
        </w:r>
        <w:r w:rsidRPr="00FE0728">
          <w:rPr>
            <w:rFonts w:ascii="Times New Roman" w:hAnsi="Times New Roman" w:cs="Times New Roman"/>
            <w:sz w:val="28"/>
            <w:szCs w:val="28"/>
          </w:rPr>
          <w:instrText>PAGE   \* MERGEFORMAT</w:instrText>
        </w:r>
        <w:r w:rsidRPr="00FE0728">
          <w:rPr>
            <w:rFonts w:ascii="Times New Roman" w:hAnsi="Times New Roman" w:cs="Times New Roman"/>
            <w:sz w:val="28"/>
            <w:szCs w:val="28"/>
          </w:rPr>
          <w:fldChar w:fldCharType="separate"/>
        </w:r>
        <w:r w:rsidRPr="00FE0728">
          <w:rPr>
            <w:rFonts w:ascii="Times New Roman" w:hAnsi="Times New Roman" w:cs="Times New Roman"/>
            <w:sz w:val="28"/>
            <w:szCs w:val="28"/>
            <w:lang w:val="ru-RU"/>
          </w:rPr>
          <w:t>2</w:t>
        </w:r>
        <w:r w:rsidRPr="00FE0728">
          <w:rPr>
            <w:rFonts w:ascii="Times New Roman" w:hAnsi="Times New Roman" w:cs="Times New Roman"/>
            <w:sz w:val="28"/>
            <w:szCs w:val="28"/>
          </w:rPr>
          <w:fldChar w:fldCharType="end"/>
        </w:r>
      </w:p>
    </w:sdtContent>
  </w:sdt>
  <w:p w14:paraId="7E639198" w14:textId="77777777" w:rsidR="00FE0728" w:rsidRDefault="00FE072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846"/>
    <w:multiLevelType w:val="multilevel"/>
    <w:tmpl w:val="B6A457D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E637C"/>
    <w:multiLevelType w:val="multilevel"/>
    <w:tmpl w:val="6F0474D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E692B"/>
    <w:multiLevelType w:val="multilevel"/>
    <w:tmpl w:val="A6BE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0762C"/>
    <w:multiLevelType w:val="multilevel"/>
    <w:tmpl w:val="B120A24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F5526"/>
    <w:multiLevelType w:val="multilevel"/>
    <w:tmpl w:val="C1B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B3986"/>
    <w:multiLevelType w:val="multilevel"/>
    <w:tmpl w:val="378C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2177A"/>
    <w:multiLevelType w:val="multilevel"/>
    <w:tmpl w:val="C1B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8441E"/>
    <w:multiLevelType w:val="multilevel"/>
    <w:tmpl w:val="756C18A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C3E24"/>
    <w:multiLevelType w:val="multilevel"/>
    <w:tmpl w:val="589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43998"/>
    <w:multiLevelType w:val="multilevel"/>
    <w:tmpl w:val="4EB84AC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E7878"/>
    <w:multiLevelType w:val="multilevel"/>
    <w:tmpl w:val="081ECF3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A43E1"/>
    <w:multiLevelType w:val="multilevel"/>
    <w:tmpl w:val="AFEA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992257">
    <w:abstractNumId w:val="11"/>
  </w:num>
  <w:num w:numId="2" w16cid:durableId="2056924717">
    <w:abstractNumId w:val="7"/>
  </w:num>
  <w:num w:numId="3" w16cid:durableId="1001086305">
    <w:abstractNumId w:val="6"/>
  </w:num>
  <w:num w:numId="4" w16cid:durableId="1389575486">
    <w:abstractNumId w:val="4"/>
  </w:num>
  <w:num w:numId="5" w16cid:durableId="772821959">
    <w:abstractNumId w:val="5"/>
  </w:num>
  <w:num w:numId="6" w16cid:durableId="895746281">
    <w:abstractNumId w:val="8"/>
  </w:num>
  <w:num w:numId="7" w16cid:durableId="828716463">
    <w:abstractNumId w:val="9"/>
  </w:num>
  <w:num w:numId="8" w16cid:durableId="1478567888">
    <w:abstractNumId w:val="3"/>
  </w:num>
  <w:num w:numId="9" w16cid:durableId="1790663143">
    <w:abstractNumId w:val="1"/>
  </w:num>
  <w:num w:numId="10" w16cid:durableId="1391809924">
    <w:abstractNumId w:val="10"/>
  </w:num>
  <w:num w:numId="11" w16cid:durableId="1761827753">
    <w:abstractNumId w:val="2"/>
  </w:num>
  <w:num w:numId="12" w16cid:durableId="895311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04"/>
    <w:rsid w:val="0001377A"/>
    <w:rsid w:val="00015748"/>
    <w:rsid w:val="00082B53"/>
    <w:rsid w:val="00091149"/>
    <w:rsid w:val="000A4D2A"/>
    <w:rsid w:val="000A6E36"/>
    <w:rsid w:val="000B79DD"/>
    <w:rsid w:val="00191C04"/>
    <w:rsid w:val="001936F7"/>
    <w:rsid w:val="00227F34"/>
    <w:rsid w:val="00233502"/>
    <w:rsid w:val="0023549D"/>
    <w:rsid w:val="00235C44"/>
    <w:rsid w:val="00252414"/>
    <w:rsid w:val="002C0784"/>
    <w:rsid w:val="002E7090"/>
    <w:rsid w:val="002F453E"/>
    <w:rsid w:val="003248FE"/>
    <w:rsid w:val="00325EAA"/>
    <w:rsid w:val="003439AF"/>
    <w:rsid w:val="00384F6E"/>
    <w:rsid w:val="003C3E9D"/>
    <w:rsid w:val="003E009A"/>
    <w:rsid w:val="003F730B"/>
    <w:rsid w:val="004033B2"/>
    <w:rsid w:val="00407246"/>
    <w:rsid w:val="00412F42"/>
    <w:rsid w:val="00461CF8"/>
    <w:rsid w:val="00500ADD"/>
    <w:rsid w:val="0053741D"/>
    <w:rsid w:val="00563291"/>
    <w:rsid w:val="00592765"/>
    <w:rsid w:val="00597A42"/>
    <w:rsid w:val="005A4E9F"/>
    <w:rsid w:val="005F65D9"/>
    <w:rsid w:val="00633751"/>
    <w:rsid w:val="006848C9"/>
    <w:rsid w:val="006A5F7C"/>
    <w:rsid w:val="007158CA"/>
    <w:rsid w:val="00720B9E"/>
    <w:rsid w:val="00767B66"/>
    <w:rsid w:val="00784E82"/>
    <w:rsid w:val="00787482"/>
    <w:rsid w:val="007E6595"/>
    <w:rsid w:val="007F09BB"/>
    <w:rsid w:val="00810254"/>
    <w:rsid w:val="00822AAF"/>
    <w:rsid w:val="00841F6A"/>
    <w:rsid w:val="008648F0"/>
    <w:rsid w:val="0090107F"/>
    <w:rsid w:val="0090710C"/>
    <w:rsid w:val="00910DB3"/>
    <w:rsid w:val="00914FF2"/>
    <w:rsid w:val="009A371C"/>
    <w:rsid w:val="009A7911"/>
    <w:rsid w:val="009F3AAC"/>
    <w:rsid w:val="00A43851"/>
    <w:rsid w:val="00A931B3"/>
    <w:rsid w:val="00B13181"/>
    <w:rsid w:val="00B33A82"/>
    <w:rsid w:val="00B7317C"/>
    <w:rsid w:val="00BB17C3"/>
    <w:rsid w:val="00C049F7"/>
    <w:rsid w:val="00CA22F9"/>
    <w:rsid w:val="00D73F0F"/>
    <w:rsid w:val="00E36F0E"/>
    <w:rsid w:val="00E75E3C"/>
    <w:rsid w:val="00EF6F01"/>
    <w:rsid w:val="00F8272F"/>
    <w:rsid w:val="00FB5B94"/>
    <w:rsid w:val="00FE072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30EFD"/>
  <w15:chartTrackingRefBased/>
  <w15:docId w15:val="{5780DFB2-A5D2-44C4-AA93-2F6F7478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0B9E"/>
  </w:style>
  <w:style w:type="paragraph" w:styleId="1">
    <w:name w:val="heading 1"/>
    <w:basedOn w:val="a"/>
    <w:next w:val="a"/>
    <w:link w:val="10"/>
    <w:uiPriority w:val="9"/>
    <w:qFormat/>
    <w:rsid w:val="00191C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91C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91C0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91C0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91C0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91C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1C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1C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1C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1C0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91C0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91C0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91C0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91C0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91C0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1C04"/>
    <w:rPr>
      <w:rFonts w:eastAsiaTheme="majorEastAsia" w:cstheme="majorBidi"/>
      <w:color w:val="595959" w:themeColor="text1" w:themeTint="A6"/>
    </w:rPr>
  </w:style>
  <w:style w:type="character" w:customStyle="1" w:styleId="80">
    <w:name w:val="Заголовок 8 Знак"/>
    <w:basedOn w:val="a0"/>
    <w:link w:val="8"/>
    <w:uiPriority w:val="9"/>
    <w:semiHidden/>
    <w:rsid w:val="00191C0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1C04"/>
    <w:rPr>
      <w:rFonts w:eastAsiaTheme="majorEastAsia" w:cstheme="majorBidi"/>
      <w:color w:val="272727" w:themeColor="text1" w:themeTint="D8"/>
    </w:rPr>
  </w:style>
  <w:style w:type="paragraph" w:styleId="a3">
    <w:name w:val="Title"/>
    <w:basedOn w:val="a"/>
    <w:next w:val="a"/>
    <w:link w:val="a4"/>
    <w:uiPriority w:val="10"/>
    <w:qFormat/>
    <w:rsid w:val="00191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1C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1C0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1C0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1C04"/>
    <w:pPr>
      <w:spacing w:before="160"/>
      <w:jc w:val="center"/>
    </w:pPr>
    <w:rPr>
      <w:i/>
      <w:iCs/>
      <w:color w:val="404040" w:themeColor="text1" w:themeTint="BF"/>
    </w:rPr>
  </w:style>
  <w:style w:type="character" w:customStyle="1" w:styleId="22">
    <w:name w:val="Цитата 2 Знак"/>
    <w:basedOn w:val="a0"/>
    <w:link w:val="21"/>
    <w:uiPriority w:val="29"/>
    <w:rsid w:val="00191C04"/>
    <w:rPr>
      <w:i/>
      <w:iCs/>
      <w:color w:val="404040" w:themeColor="text1" w:themeTint="BF"/>
    </w:rPr>
  </w:style>
  <w:style w:type="paragraph" w:styleId="a7">
    <w:name w:val="List Paragraph"/>
    <w:basedOn w:val="a"/>
    <w:uiPriority w:val="34"/>
    <w:qFormat/>
    <w:rsid w:val="00191C04"/>
    <w:pPr>
      <w:ind w:left="720"/>
      <w:contextualSpacing/>
    </w:pPr>
  </w:style>
  <w:style w:type="character" w:styleId="a8">
    <w:name w:val="Intense Emphasis"/>
    <w:basedOn w:val="a0"/>
    <w:uiPriority w:val="21"/>
    <w:qFormat/>
    <w:rsid w:val="00191C04"/>
    <w:rPr>
      <w:i/>
      <w:iCs/>
      <w:color w:val="2F5496" w:themeColor="accent1" w:themeShade="BF"/>
    </w:rPr>
  </w:style>
  <w:style w:type="paragraph" w:styleId="a9">
    <w:name w:val="Intense Quote"/>
    <w:basedOn w:val="a"/>
    <w:next w:val="a"/>
    <w:link w:val="aa"/>
    <w:uiPriority w:val="30"/>
    <w:qFormat/>
    <w:rsid w:val="00191C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91C04"/>
    <w:rPr>
      <w:i/>
      <w:iCs/>
      <w:color w:val="2F5496" w:themeColor="accent1" w:themeShade="BF"/>
    </w:rPr>
  </w:style>
  <w:style w:type="character" w:styleId="ab">
    <w:name w:val="Intense Reference"/>
    <w:basedOn w:val="a0"/>
    <w:uiPriority w:val="32"/>
    <w:qFormat/>
    <w:rsid w:val="00191C04"/>
    <w:rPr>
      <w:b/>
      <w:bCs/>
      <w:smallCaps/>
      <w:color w:val="2F5496" w:themeColor="accent1" w:themeShade="BF"/>
      <w:spacing w:val="5"/>
    </w:rPr>
  </w:style>
  <w:style w:type="paragraph" w:styleId="ac">
    <w:name w:val="TOC Heading"/>
    <w:basedOn w:val="1"/>
    <w:next w:val="a"/>
    <w:uiPriority w:val="39"/>
    <w:unhideWhenUsed/>
    <w:qFormat/>
    <w:rsid w:val="00910DB3"/>
    <w:pPr>
      <w:spacing w:before="240" w:after="0" w:line="259" w:lineRule="auto"/>
      <w:outlineLvl w:val="9"/>
    </w:pPr>
    <w:rPr>
      <w:kern w:val="0"/>
      <w:sz w:val="32"/>
      <w:szCs w:val="32"/>
      <w:lang w:eastAsia="ru-BY"/>
      <w14:ligatures w14:val="none"/>
    </w:rPr>
  </w:style>
  <w:style w:type="paragraph" w:styleId="ad">
    <w:name w:val="Revision"/>
    <w:hidden/>
    <w:uiPriority w:val="99"/>
    <w:semiHidden/>
    <w:rsid w:val="006848C9"/>
    <w:pPr>
      <w:spacing w:after="0" w:line="240" w:lineRule="auto"/>
    </w:pPr>
  </w:style>
  <w:style w:type="paragraph" w:styleId="ae">
    <w:name w:val="header"/>
    <w:basedOn w:val="a"/>
    <w:link w:val="af"/>
    <w:uiPriority w:val="99"/>
    <w:unhideWhenUsed/>
    <w:rsid w:val="003F730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3F730B"/>
  </w:style>
  <w:style w:type="paragraph" w:styleId="af0">
    <w:name w:val="footer"/>
    <w:basedOn w:val="a"/>
    <w:link w:val="af1"/>
    <w:uiPriority w:val="99"/>
    <w:unhideWhenUsed/>
    <w:rsid w:val="003F730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3F730B"/>
  </w:style>
  <w:style w:type="paragraph" w:styleId="11">
    <w:name w:val="toc 1"/>
    <w:basedOn w:val="a"/>
    <w:next w:val="a"/>
    <w:autoRedefine/>
    <w:uiPriority w:val="39"/>
    <w:unhideWhenUsed/>
    <w:rsid w:val="003F730B"/>
    <w:pPr>
      <w:spacing w:after="100"/>
    </w:pPr>
  </w:style>
  <w:style w:type="character" w:styleId="af2">
    <w:name w:val="Hyperlink"/>
    <w:basedOn w:val="a0"/>
    <w:uiPriority w:val="99"/>
    <w:unhideWhenUsed/>
    <w:rsid w:val="003F73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F4538-AB06-44AF-869E-B02578583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9</Pages>
  <Words>1670</Words>
  <Characters>9519</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Мамонько</dc:creator>
  <cp:keywords/>
  <dc:description/>
  <cp:lastModifiedBy>Денис Мамонько</cp:lastModifiedBy>
  <cp:revision>58</cp:revision>
  <dcterms:created xsi:type="dcterms:W3CDTF">2026-09-21T07:03:00Z</dcterms:created>
  <dcterms:modified xsi:type="dcterms:W3CDTF">2026-09-25T05:25:00Z</dcterms:modified>
</cp:coreProperties>
</file>