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jc w:val="center"/>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Artificial</w:t>
      </w:r>
      <w:r>
        <w:rPr>
          <w:rFonts w:hint="default" w:ascii="Times New Roman" w:hAnsi="Times New Roman" w:cs="Times New Roman"/>
          <w:color w:val="000000" w:themeColor="text1"/>
          <w:sz w:val="56"/>
          <w:szCs w:val="56"/>
          <w:lang w:val="en-US"/>
          <w14:textFill>
            <w14:solidFill>
              <w14:schemeClr w14:val="tx1"/>
            </w14:solidFill>
          </w14:textFill>
        </w:rPr>
        <w:t xml:space="preserve"> </w:t>
      </w:r>
      <w:r>
        <w:rPr>
          <w:rFonts w:ascii="Times New Roman" w:hAnsi="Times New Roman" w:cs="Times New Roman"/>
          <w:color w:val="000000" w:themeColor="text1"/>
          <w:sz w:val="56"/>
          <w:szCs w:val="56"/>
          <w14:textFill>
            <w14:solidFill>
              <w14:schemeClr w14:val="tx1"/>
            </w14:solidFill>
          </w14:textFill>
        </w:rPr>
        <w:t>Intelligence and Machine Learning</w:t>
      </w:r>
    </w:p>
    <w:p>
      <w:pPr>
        <w:rPr>
          <w:lang w:val="en-IN"/>
        </w:rPr>
      </w:pPr>
    </w:p>
    <w:p>
      <w:pPr>
        <w:ind w:firstLine="3080" w:firstLineChars="700"/>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Project Abstract</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pStyle w:val="2"/>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pPr>
        <w:spacing w:after="0" w:line="360" w:lineRule="auto"/>
        <w:ind w:left="284" w:hanging="284"/>
        <w:jc w:val="center"/>
        <w:rPr>
          <w:rFonts w:hint="default" w:ascii="Times New Roman" w:hAnsi="Times New Roman" w:cs="Times New Roman"/>
          <w:bCs/>
          <w:sz w:val="40"/>
          <w:szCs w:val="40"/>
          <w:lang w:val="en-US"/>
        </w:rPr>
      </w:pPr>
      <w:r>
        <w:rPr>
          <w:rFonts w:hint="default" w:ascii="Times New Roman" w:hAnsi="Times New Roman" w:cs="Times New Roman"/>
          <w:bCs/>
          <w:sz w:val="40"/>
          <w:szCs w:val="40"/>
          <w:lang w:val="en-US"/>
        </w:rPr>
        <w:t>PROJECT- Whats App chat analysis</w:t>
      </w:r>
    </w:p>
    <w:p>
      <w:pPr>
        <w:spacing w:after="0" w:line="360" w:lineRule="auto"/>
        <w:ind w:left="1440" w:firstLine="720"/>
        <w:jc w:val="both"/>
        <w:rPr>
          <w:rFonts w:ascii="Times New Roman" w:hAnsi="Times New Roman" w:cs="Times New Roman"/>
          <w:sz w:val="32"/>
          <w:szCs w:val="32"/>
          <w:vertAlign w:val="superscript"/>
        </w:rPr>
      </w:pPr>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ind w:left="5607"/>
        <w:jc w:val="center"/>
        <w:rPr>
          <w:rFonts w:ascii="Times New Roman" w:hAnsi="Times New Roman" w:cs="Times New Roman"/>
          <w:sz w:val="32"/>
          <w:szCs w:val="32"/>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Submitted By:</w:t>
      </w: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Rajeev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Simran Kaur</w:t>
      </w:r>
    </w:p>
    <w:p>
      <w:pPr>
        <w:spacing w:after="0" w:line="360" w:lineRule="auto"/>
        <w:ind w:firstLine="6480" w:firstLineChars="27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2210990852</w:t>
      </w:r>
    </w:p>
    <w:p>
      <w:pPr>
        <w:spacing w:after="0" w:line="360" w:lineRule="auto"/>
        <w:ind w:firstLine="6480" w:firstLineChars="27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G-13</w:t>
      </w:r>
    </w:p>
    <w:p>
      <w:pPr>
        <w:pStyle w:val="2"/>
        <w:spacing w:before="0" w:line="240" w:lineRule="auto"/>
        <w:ind w:right="-330"/>
        <w:jc w:val="center"/>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pStyle w:val="2"/>
        <w:spacing w:before="0" w:line="24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Chitkara University Institute of Engineering &amp; Technology, </w:t>
      </w:r>
    </w:p>
    <w:p>
      <w:pPr>
        <w:pStyle w:val="2"/>
        <w:spacing w:before="0" w:line="240" w:lineRule="auto"/>
        <w:ind w:right="-330"/>
        <w:jc w:val="center"/>
        <w:rPr>
          <w:rStyle w:val="11"/>
          <w:rFonts w:ascii="Arial" w:hAnsi="Arial" w:cs="Arial"/>
          <w:b w:val="0"/>
          <w:bCs/>
          <w:sz w:val="28"/>
          <w:szCs w:val="28"/>
          <w:u w:val="single"/>
          <w:lang w:val="en-GB"/>
        </w:rPr>
      </w:pPr>
      <w:r>
        <w:rPr>
          <w:rFonts w:ascii="Times New Roman" w:hAnsi="Times New Roman" w:cs="Times New Roman"/>
          <w:color w:val="000000" w:themeColor="text1"/>
          <w:sz w:val="28"/>
          <w:szCs w:val="28"/>
          <w14:textFill>
            <w14:solidFill>
              <w14:schemeClr w14:val="tx1"/>
            </w14:solidFill>
          </w14:textFill>
        </w:rPr>
        <w:t>Chitkara University, Punjab</w:t>
      </w:r>
    </w:p>
    <w:p>
      <w:pPr>
        <w:spacing w:after="0" w:line="360" w:lineRule="auto"/>
        <w:ind w:firstLine="7590" w:firstLineChars="2700"/>
        <w:jc w:val="both"/>
        <w:rPr>
          <w:rFonts w:ascii="Times New Roman" w:hAnsi="Times New Roman" w:cs="Times New Roman" w:eastAsiaTheme="majorEastAsia"/>
          <w:b/>
          <w:bCs/>
          <w:color w:val="000000" w:themeColor="text1"/>
          <w:sz w:val="28"/>
          <w:szCs w:val="28"/>
          <w:lang w:val="en-IN"/>
          <w14:textFill>
            <w14:solidFill>
              <w14:schemeClr w14:val="tx1"/>
            </w14:solidFill>
          </w14:textFill>
        </w:rPr>
      </w:pPr>
    </w:p>
    <w:p>
      <w:pPr>
        <w:spacing w:after="0" w:line="240" w:lineRule="auto"/>
        <w:jc w:val="both"/>
        <w:rPr>
          <w:rFonts w:ascii="Times New Roman" w:hAnsi="Times New Roman" w:cs="Times New Roman" w:eastAsiaTheme="majorEastAsia"/>
          <w:b/>
          <w:bCs/>
          <w:color w:val="000000" w:themeColor="text1"/>
          <w:sz w:val="28"/>
          <w:szCs w:val="28"/>
          <w:lang w:val="en-IN"/>
          <w14:textFill>
            <w14:solidFill>
              <w14:schemeClr w14:val="tx1"/>
            </w14:solidFill>
          </w14:textFill>
        </w:rPr>
      </w:pPr>
    </w:p>
    <w:p>
      <w:pPr>
        <w:rPr>
          <w:rStyle w:val="11"/>
          <w:rFonts w:hint="default" w:ascii="Arial" w:hAnsi="Arial" w:cs="Arial"/>
          <w:b/>
          <w:bCs w:val="0"/>
          <w:sz w:val="52"/>
          <w:szCs w:val="52"/>
          <w:u w:val="none"/>
          <w:lang w:val="en-US"/>
        </w:rPr>
      </w:pPr>
      <w:r>
        <w:rPr>
          <w:rStyle w:val="11"/>
          <w:rFonts w:hint="default" w:ascii="Arial" w:hAnsi="Arial" w:cs="Arial"/>
          <w:b w:val="0"/>
          <w:bCs/>
          <w:sz w:val="28"/>
          <w:szCs w:val="28"/>
          <w:u w:val="none"/>
          <w:lang w:val="en-US"/>
        </w:rPr>
        <w:t xml:space="preserve">  </w:t>
      </w:r>
      <w:r>
        <w:rPr>
          <w:rStyle w:val="11"/>
          <w:rFonts w:hint="default" w:ascii="Arial" w:hAnsi="Arial" w:cs="Arial"/>
          <w:b w:val="0"/>
          <w:bCs/>
          <w:sz w:val="28"/>
          <w:szCs w:val="28"/>
          <w:u w:val="none"/>
          <w:lang w:val="en-US"/>
        </w:rPr>
        <w:t xml:space="preserve">             </w:t>
      </w:r>
      <w:r>
        <w:rPr>
          <w:rStyle w:val="11"/>
          <w:rFonts w:hint="default" w:ascii="Arial" w:hAnsi="Arial" w:cs="Arial"/>
          <w:b/>
          <w:bCs w:val="0"/>
          <w:sz w:val="52"/>
          <w:szCs w:val="52"/>
          <w:u w:val="none"/>
          <w:lang w:val="en-US"/>
        </w:rPr>
        <w:t xml:space="preserve">            ABSTRACT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In the era of digital communication, messaging applications like WhatsApp have become ubiquitous platforms for interpersonal communication. Analyzing the vast amount of conversational data generated on these platforms can provide valuable insights into user behavior, preferences, and trends. This project proposes an Artificial Intelligence Markup Language (AIML) based approach for the analysis of WhatsApp chat data to extract meaningful information and enhance conversational understanding.</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The primary objectives of this project include:</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Data Collection and Preprocessing:</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Develop a script or tool to collect WhatsApp chat data, ensuring privacy and consent considerations are addressed.</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Preprocess the data to remove noise, handle multimedia content, and standardize the format for further analysis.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AIML Integration:</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Utilize AIML, an XML-based scripting language, to create a robust chatbot or conversational agent capable of understanding and responding to natural language queries.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Train the AIML model on the preprocessed WhatsApp chat data to enhance its ability to interpret and generate relevant responses.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Conversational Insights: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Implement modules to extract key insights from the chat data, such as frequently used phrases, sentiment analysis, and popular topics.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Analyze user interactions to identify patterns, preferences, and trends within the conversations.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User Engagement Enhancement: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Develop features to improve user engagement based on the extracted insights, such as personalized recommendations, intelligent suggestions, or context-aware responses.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Privacy and Ethical Considerations: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Implement privacy measures to ensure compliance with data protection regulations.</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Address ethical considerations related to data usage, user consent, and the responsible handling of sensitive information.</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Evaluation and Validation:</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Conduct rigorous testing to evaluate the effectiveness and accuracy of the AIML-based chat analysis system.</w:t>
      </w:r>
    </w:p>
    <w:p>
      <w:pPr>
        <w:rPr>
          <w:rStyle w:val="11"/>
          <w:rFonts w:hint="default" w:ascii="Arial" w:hAnsi="Arial"/>
          <w:b/>
          <w:bCs w:val="0"/>
          <w:sz w:val="28"/>
          <w:szCs w:val="28"/>
          <w:u w:val="none"/>
          <w:lang w:val="en-US"/>
        </w:rPr>
      </w:pPr>
      <w:r>
        <w:rPr>
          <w:rStyle w:val="11"/>
          <w:rFonts w:hint="default" w:ascii="Arial" w:hAnsi="Arial"/>
          <w:b/>
          <w:bCs w:val="0"/>
          <w:sz w:val="28"/>
          <w:szCs w:val="28"/>
          <w:u w:val="none"/>
          <w:lang w:val="en-US"/>
        </w:rPr>
        <w:t>Validate the insights generated by comparing them with ground truth data or user feedback.</w:t>
      </w:r>
    </w:p>
    <w:p>
      <w:pPr>
        <w:rPr>
          <w:rStyle w:val="11"/>
          <w:rFonts w:hint="default" w:ascii="Arial" w:hAnsi="Arial" w:cs="Arial"/>
          <w:b/>
          <w:bCs w:val="0"/>
          <w:sz w:val="28"/>
          <w:szCs w:val="28"/>
          <w:u w:val="none"/>
          <w:lang w:val="en-US"/>
        </w:rPr>
      </w:pPr>
      <w:r>
        <w:rPr>
          <w:rStyle w:val="11"/>
          <w:rFonts w:hint="default" w:ascii="Arial" w:hAnsi="Arial"/>
          <w:b/>
          <w:bCs w:val="0"/>
          <w:sz w:val="28"/>
          <w:szCs w:val="28"/>
          <w:u w:val="none"/>
          <w:lang w:val="en-US"/>
        </w:rPr>
        <w:t>This project aims to contribute to the growing field of conversational AI by leveraging AIML for WhatsApp chat analysis, providing a foundation for understanding user behavior and enhancing the overall quality of digital interactions. The insights gained from this analysis can have applications in user experience improvement, content  recommendation, and the development of more sophisticated conversational agents.</w:t>
      </w:r>
      <w:bookmarkStart w:id="0" w:name="_GoBack"/>
      <w:bookmarkEnd w:id="0"/>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 w:val="3724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Balloon Text Char"/>
    <w:basedOn w:val="4"/>
    <w:link w:val="6"/>
    <w:semiHidden/>
    <w:qFormat/>
    <w:uiPriority w:val="99"/>
    <w:rPr>
      <w:rFonts w:ascii="Tahoma" w:hAnsi="Tahoma" w:cs="Tahoma"/>
      <w:sz w:val="16"/>
      <w:szCs w:val="16"/>
    </w:rPr>
  </w:style>
  <w:style w:type="character" w:customStyle="1" w:styleId="13">
    <w:name w:val="Heading 2 Char"/>
    <w:basedOn w:val="4"/>
    <w:link w:val="2"/>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4">
    <w:name w:val="List Paragraph"/>
    <w:basedOn w:val="1"/>
    <w:qFormat/>
    <w:uiPriority w:val="34"/>
    <w:pPr>
      <w:ind w:left="720"/>
      <w:contextualSpacing/>
    </w:pPr>
  </w:style>
  <w:style w:type="character" w:customStyle="1" w:styleId="15">
    <w:name w:val="Header Char"/>
    <w:basedOn w:val="4"/>
    <w:link w:val="9"/>
    <w:uiPriority w:val="99"/>
  </w:style>
  <w:style w:type="character" w:customStyle="1" w:styleId="16">
    <w:name w:val="Footer Char"/>
    <w:basedOn w:val="4"/>
    <w:link w:val="8"/>
    <w:uiPriority w:val="99"/>
  </w:style>
  <w:style w:type="character" w:customStyle="1" w:styleId="17">
    <w:name w:val="t"/>
    <w:basedOn w:val="4"/>
    <w:uiPriority w:val="0"/>
  </w:style>
  <w:style w:type="character" w:customStyle="1" w:styleId="18">
    <w:name w:val="Heading 3 Char"/>
    <w:basedOn w:val="4"/>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292</Characters>
  <Lines>21</Lines>
  <Paragraphs>10</Paragraphs>
  <TotalTime>1</TotalTime>
  <ScaleCrop>false</ScaleCrop>
  <LinksUpToDate>false</LinksUpToDate>
  <CharactersWithSpaces>342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2024-01-19T06:21:00Z</dcterms:created>
  <dc:creator>FEE-II, 22CS0014</dc:creator>
  <cp:lastModifiedBy>Simran Kaur</cp:lastModifiedBy>
  <dcterms:modified xsi:type="dcterms:W3CDTF">2024-02-22T05:39:41Z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DE85FEAAD5B24B0E8C1A18A1C5E9B1F2_13</vt:lpwstr>
  </property>
</Properties>
</file>